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2D0F" w14:textId="6AADE5BB" w:rsidR="00065E5A" w:rsidRPr="006A0D83" w:rsidRDefault="006C06F4" w:rsidP="00D83826">
      <w:pPr>
        <w:pStyle w:val="Level1Body"/>
        <w:rPr>
          <w:sz w:val="24"/>
          <w:szCs w:val="24"/>
        </w:rPr>
      </w:pPr>
      <w:r w:rsidRPr="006A0D83">
        <w:rPr>
          <w:b/>
          <w:bCs/>
          <w:sz w:val="24"/>
          <w:szCs w:val="24"/>
        </w:rPr>
        <w:t xml:space="preserve">State of Nebraska </w:t>
      </w:r>
      <w:r w:rsidR="000D1906" w:rsidRPr="007E111D">
        <w:rPr>
          <w:b/>
          <w:bCs/>
          <w:sz w:val="24"/>
          <w:szCs w:val="24"/>
        </w:rPr>
        <w:t>Department of Administrative Services</w:t>
      </w:r>
    </w:p>
    <w:p w14:paraId="27CD79C9" w14:textId="77777777"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200373227"/>
      <w:r w:rsidRPr="006A0D83">
        <w:rPr>
          <w:szCs w:val="24"/>
        </w:rPr>
        <w:t xml:space="preserve">REQUEST FOR PROPOSAL FOR </w:t>
      </w:r>
      <w:r w:rsidR="006A0D83" w:rsidRPr="006A0D83">
        <w:rPr>
          <w:szCs w:val="24"/>
        </w:rPr>
        <w:t>SERVICES CONTRACT</w:t>
      </w:r>
      <w:bookmarkEnd w:id="0"/>
      <w:bookmarkEnd w:id="1"/>
      <w:bookmarkEnd w:id="2"/>
      <w:bookmarkEnd w:id="3"/>
    </w:p>
    <w:p w14:paraId="31A2B243" w14:textId="1CA94BD0" w:rsidR="000C4100" w:rsidRPr="007422E1" w:rsidRDefault="000C4100" w:rsidP="0017602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87E38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AEE9D32"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F115F34" w14:textId="77777777" w:rsidR="006C06F4" w:rsidRPr="00D83826" w:rsidRDefault="006C06F4" w:rsidP="00C57D6A">
            <w:pPr>
              <w:rPr>
                <w:b/>
                <w:bCs/>
              </w:rPr>
            </w:pPr>
            <w:r w:rsidRPr="00D83826">
              <w:rPr>
                <w:b/>
                <w:bCs/>
              </w:rPr>
              <w:t>RELEASE DATE</w:t>
            </w:r>
          </w:p>
        </w:tc>
      </w:tr>
      <w:tr w:rsidR="006C06F4" w:rsidRPr="00B612F4" w14:paraId="41A48A97" w14:textId="77777777" w:rsidTr="00203E55">
        <w:trPr>
          <w:cantSplit/>
          <w:jc w:val="center"/>
        </w:trPr>
        <w:tc>
          <w:tcPr>
            <w:tcW w:w="6210" w:type="dxa"/>
            <w:tcBorders>
              <w:top w:val="single" w:sz="7" w:space="0" w:color="000000"/>
              <w:left w:val="single" w:sz="7" w:space="0" w:color="000000"/>
              <w:bottom w:val="nil"/>
              <w:right w:val="nil"/>
            </w:tcBorders>
            <w:vAlign w:val="bottom"/>
          </w:tcPr>
          <w:p w14:paraId="6D3C866E" w14:textId="3F868668" w:rsidR="005301E8" w:rsidRPr="00BE1974" w:rsidRDefault="00EE5D27" w:rsidP="00BE1974">
            <w:pPr>
              <w:rPr>
                <w:sz w:val="20"/>
              </w:rPr>
            </w:pPr>
            <w:r w:rsidRPr="007E111D">
              <w:rPr>
                <w:sz w:val="20"/>
              </w:rPr>
              <w:t xml:space="preserve">122435 O5 </w:t>
            </w:r>
          </w:p>
        </w:tc>
        <w:tc>
          <w:tcPr>
            <w:tcW w:w="4590" w:type="dxa"/>
            <w:tcBorders>
              <w:top w:val="single" w:sz="7" w:space="0" w:color="000000"/>
              <w:left w:val="single" w:sz="7" w:space="0" w:color="000000"/>
              <w:bottom w:val="nil"/>
              <w:right w:val="single" w:sz="7" w:space="0" w:color="000000"/>
            </w:tcBorders>
            <w:shd w:val="clear" w:color="auto" w:fill="auto"/>
            <w:vAlign w:val="bottom"/>
          </w:tcPr>
          <w:p w14:paraId="45FE237F" w14:textId="7E6D73E5" w:rsidR="006C06F4" w:rsidRPr="00BE1974" w:rsidRDefault="00EE5D27" w:rsidP="00D959B6">
            <w:pPr>
              <w:rPr>
                <w:sz w:val="20"/>
              </w:rPr>
            </w:pPr>
            <w:r w:rsidRPr="00203E55">
              <w:rPr>
                <w:sz w:val="20"/>
              </w:rPr>
              <w:t>June 9, 2025</w:t>
            </w:r>
          </w:p>
        </w:tc>
      </w:tr>
      <w:tr w:rsidR="006C06F4" w:rsidRPr="00B612F4"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D83826" w:rsidRDefault="006C06F4" w:rsidP="00C57D6A">
            <w:pPr>
              <w:rPr>
                <w:b/>
                <w:bCs/>
              </w:rPr>
            </w:pPr>
            <w:r w:rsidRPr="00D83826">
              <w:rPr>
                <w:b/>
                <w:bCs/>
              </w:rPr>
              <w:t>PROCUREMENT CONTACT</w:t>
            </w:r>
          </w:p>
        </w:tc>
      </w:tr>
      <w:tr w:rsidR="006C06F4" w:rsidRPr="00B612F4" w14:paraId="3382FB01"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04E041F5" w14:textId="4504F8D5" w:rsidR="006C06F4" w:rsidRPr="00BE1974" w:rsidRDefault="00BB15C5" w:rsidP="00D959B6">
            <w:pPr>
              <w:rPr>
                <w:sz w:val="20"/>
              </w:rPr>
            </w:pPr>
            <w:r>
              <w:rPr>
                <w:sz w:val="20"/>
              </w:rPr>
              <w:t>July 17, 2025</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A4EFE6A" w14:textId="0D6690F1" w:rsidR="006C06F4" w:rsidRPr="00BE1974" w:rsidRDefault="00EE5D27" w:rsidP="00D959B6">
            <w:pPr>
              <w:rPr>
                <w:sz w:val="20"/>
              </w:rPr>
            </w:pPr>
            <w:r>
              <w:rPr>
                <w:sz w:val="20"/>
              </w:rPr>
              <w:t>Brook Taylor</w:t>
            </w:r>
          </w:p>
        </w:tc>
      </w:tr>
      <w:bookmarkEnd w:id="4"/>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514090" w:rsidRDefault="001843EC" w:rsidP="002B2CFA">
      <w:pPr>
        <w:pStyle w:val="Level1Body"/>
      </w:pPr>
    </w:p>
    <w:p w14:paraId="2BD203CD" w14:textId="2C124096" w:rsidR="00A260F9" w:rsidRPr="00517A8C" w:rsidRDefault="00A260F9" w:rsidP="00A260F9">
      <w:pPr>
        <w:pStyle w:val="Level1Body"/>
        <w:rPr>
          <w:highlight w:val="yellow"/>
        </w:rPr>
      </w:pPr>
      <w:r w:rsidRPr="00517A8C">
        <w:t xml:space="preserve">The State of Nebraska (State), </w:t>
      </w:r>
      <w:r w:rsidRPr="007E111D">
        <w:t>Department of Administrative Services (DAS), Materiel Division, State Purchasing Bureau (SPB)</w:t>
      </w:r>
      <w:r w:rsidRPr="00DC005E">
        <w:t>,</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F667EE" w:rsidRPr="007E111D">
        <w:t xml:space="preserve">Administrative Support Services for the State of Nebraska Employee Health Care </w:t>
      </w:r>
      <w:r w:rsidR="00F87B8D" w:rsidRPr="007E111D">
        <w:t xml:space="preserve">Medical </w:t>
      </w:r>
      <w:r w:rsidR="00F667EE" w:rsidRPr="007E111D">
        <w:t>Benefit Plans</w:t>
      </w:r>
      <w:r w:rsidRPr="00180CEA">
        <w:t>.</w:t>
      </w:r>
      <w:r w:rsidRPr="00517A8C">
        <w:t xml:space="preserve">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5C257E">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32E8A33E" w14:textId="77777777" w:rsidR="00A260F9" w:rsidRPr="002A04D7" w:rsidRDefault="00A260F9" w:rsidP="00A260F9">
      <w:pPr>
        <w:pStyle w:val="Level1Body"/>
      </w:pPr>
    </w:p>
    <w:p w14:paraId="21CB5E36" w14:textId="12E4525E" w:rsidR="00A260F9" w:rsidRDefault="00A260F9" w:rsidP="00A260F9">
      <w:pPr>
        <w:pStyle w:val="Level1Body"/>
      </w:pPr>
      <w:r w:rsidRPr="00517A8C">
        <w:t xml:space="preserve">The term of the contract will </w:t>
      </w:r>
      <w:r w:rsidR="00980788" w:rsidRPr="00F87B8D">
        <w:t>commenc</w:t>
      </w:r>
      <w:r w:rsidR="00980788">
        <w:t>e</w:t>
      </w:r>
      <w:r w:rsidR="00980788" w:rsidRPr="00F87B8D">
        <w:t xml:space="preserve"> </w:t>
      </w:r>
      <w:r w:rsidRPr="00F87B8D">
        <w:t>upon</w:t>
      </w:r>
      <w:r w:rsidR="00180CEA">
        <w:t xml:space="preserve"> </w:t>
      </w:r>
      <w:r w:rsidRPr="007E111D">
        <w:t xml:space="preserve">execution of the contract by the State and the </w:t>
      </w:r>
      <w:r w:rsidR="00854A18" w:rsidRPr="007E111D">
        <w:t>Vendor</w:t>
      </w:r>
      <w:r w:rsidR="00980788">
        <w:t xml:space="preserve"> through June 30, 2029</w:t>
      </w:r>
      <w:r w:rsidR="009632D8" w:rsidRPr="00F87B8D">
        <w:t>.</w:t>
      </w:r>
      <w:r w:rsidRPr="00F87B8D">
        <w:t xml:space="preserve"> The Contract includes the option to renew for </w:t>
      </w:r>
      <w:r w:rsidR="00D042E7" w:rsidRPr="007E111D">
        <w:t>two (2)</w:t>
      </w:r>
      <w:r w:rsidR="00156C37" w:rsidRPr="00F87B8D">
        <w:t xml:space="preserve"> </w:t>
      </w:r>
      <w:r w:rsidRPr="00F87B8D">
        <w:t>additional</w:t>
      </w:r>
      <w:r w:rsidR="007E111D">
        <w:t xml:space="preserve"> </w:t>
      </w:r>
      <w:r w:rsidR="004C1F55" w:rsidRPr="007E111D">
        <w:t>one (1) year renewal</w:t>
      </w:r>
      <w:r w:rsidR="00A230A2" w:rsidRPr="007E111D">
        <w:t xml:space="preserve"> </w:t>
      </w:r>
      <w:r w:rsidRPr="00F87B8D">
        <w:t>periods</w:t>
      </w:r>
      <w:r w:rsidRPr="00517A8C">
        <w:t xml:space="preserve"> upon mutual agreement of the Parties</w:t>
      </w:r>
      <w:r w:rsidR="007E111D">
        <w:t xml:space="preserve">. </w:t>
      </w:r>
      <w:r w:rsidRPr="00517A8C">
        <w:t xml:space="preserve">The State reserves the right to extend the period of this contract beyond the termination date when mutually agreeable to the Parties. </w:t>
      </w:r>
    </w:p>
    <w:p w14:paraId="11EA0B8C" w14:textId="77777777" w:rsidR="00F234D0" w:rsidRDefault="00F234D0" w:rsidP="00A260F9">
      <w:pPr>
        <w:pStyle w:val="Level1Body"/>
      </w:pPr>
    </w:p>
    <w:p w14:paraId="5AC9A9BD" w14:textId="136A7A1E"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w:t>
      </w:r>
      <w:r w:rsidR="0049766F">
        <w:t xml:space="preserve"> </w:t>
      </w:r>
      <w:r>
        <w:t xml:space="preserve">up to </w:t>
      </w:r>
      <w:r w:rsidR="0049766F" w:rsidRPr="007E111D">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05819420" w14:textId="77777777" w:rsidR="00A260F9" w:rsidRPr="002A04D7" w:rsidRDefault="00A260F9" w:rsidP="00A260F9">
      <w:pPr>
        <w:pStyle w:val="Level1Body"/>
      </w:pPr>
    </w:p>
    <w:p w14:paraId="571C48A5" w14:textId="77777777"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18A40A31" w14:textId="77777777" w:rsidR="00A260F9" w:rsidRPr="001B3B6B" w:rsidRDefault="00A260F9" w:rsidP="00A260F9">
      <w:pPr>
        <w:pStyle w:val="Level1Body"/>
      </w:pPr>
    </w:p>
    <w:p w14:paraId="6827AE19"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554EED0B" w14:textId="77777777" w:rsidR="00A260F9" w:rsidRPr="00517A8C" w:rsidRDefault="00A260F9" w:rsidP="00A260F9">
      <w:pPr>
        <w:pStyle w:val="Level1Body"/>
      </w:pPr>
    </w:p>
    <w:p w14:paraId="4FE8916B" w14:textId="77777777" w:rsidR="00A260F9" w:rsidRPr="00517A8C" w:rsidRDefault="00A260F9" w:rsidP="00A260F9">
      <w:pPr>
        <w:pStyle w:val="Level1Body"/>
      </w:pPr>
      <w:bookmarkStart w:id="6" w:name="_Hlk168433647"/>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517A8C" w:rsidRDefault="00A260F9" w:rsidP="00A260F9">
      <w:pPr>
        <w:pStyle w:val="Level1Body"/>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6FE63B4" w14:textId="77777777" w:rsidR="008F4673" w:rsidRPr="00517A8C" w:rsidRDefault="008F4673" w:rsidP="008F4673">
      <w:pPr>
        <w:pStyle w:val="Level1Body"/>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517A8C" w:rsidRDefault="00A260F9" w:rsidP="00A260F9">
      <w:pPr>
        <w:pStyle w:val="Level1Body"/>
        <w:rPr>
          <w:highlight w:val="cyan"/>
        </w:rPr>
      </w:pPr>
    </w:p>
    <w:p w14:paraId="4BDF85ED" w14:textId="77777777"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9F2E87" w:rsidRDefault="00A260F9" w:rsidP="00A260F9">
      <w:pPr>
        <w:pStyle w:val="Level1Body"/>
        <w:rPr>
          <w:b/>
          <w:bCs/>
        </w:rPr>
      </w:pPr>
    </w:p>
    <w:p w14:paraId="7F06FEEA" w14:textId="77777777" w:rsidR="00A260F9" w:rsidRDefault="00A260F9" w:rsidP="00A260F9">
      <w:pPr>
        <w:pStyle w:val="Level1Body"/>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w:t>
      </w:r>
      <w:r w:rsidRPr="002139EA">
        <w:lastRenderedPageBreak/>
        <w:t xml:space="preserve">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p w14:paraId="24D01554" w14:textId="77777777" w:rsidR="00D042E7" w:rsidRDefault="00D042E7" w:rsidP="004C1F55">
      <w:pPr>
        <w:pStyle w:val="Level1Body"/>
      </w:pPr>
    </w:p>
    <w:p w14:paraId="60CB6083" w14:textId="22AAEC5B" w:rsidR="004C1F55" w:rsidRPr="00701ABC" w:rsidRDefault="004C1F55" w:rsidP="004C1F55">
      <w:pPr>
        <w:pStyle w:val="Level1Body"/>
        <w:rPr>
          <w:color w:val="000000" w:themeColor="text1"/>
        </w:rPr>
      </w:pPr>
      <w:r w:rsidRPr="00701ABC">
        <w:rPr>
          <w:b/>
          <w:bCs/>
          <w:color w:val="000000" w:themeColor="text1"/>
        </w:rPr>
        <w:t>This</w:t>
      </w:r>
      <w:r w:rsidRPr="00701ABC">
        <w:rPr>
          <w:color w:val="000000" w:themeColor="text1"/>
        </w:rPr>
        <w:t xml:space="preserve"> </w:t>
      </w:r>
      <w:r w:rsidRPr="00701ABC">
        <w:rPr>
          <w:b/>
          <w:bCs/>
          <w:color w:val="000000" w:themeColor="text1"/>
        </w:rPr>
        <w:t xml:space="preserve">RFP and </w:t>
      </w:r>
      <w:r w:rsidR="00926906" w:rsidRPr="00701ABC">
        <w:rPr>
          <w:b/>
          <w:bCs/>
          <w:color w:val="000000" w:themeColor="text1"/>
        </w:rPr>
        <w:t>Bidder</w:t>
      </w:r>
      <w:r w:rsidRPr="00701ABC">
        <w:rPr>
          <w:b/>
          <w:bCs/>
          <w:color w:val="000000" w:themeColor="text1"/>
        </w:rPr>
        <w:t xml:space="preserve"> response to all attachments associated with this RFP, including all subsequent documents provided during this RFP process, will become part of the contract terms and policy between the parties.</w:t>
      </w:r>
    </w:p>
    <w:p w14:paraId="4BA64448" w14:textId="77777777" w:rsidR="004C1F55" w:rsidRPr="002139EA" w:rsidRDefault="004C1F55" w:rsidP="00A260F9">
      <w:pPr>
        <w:pStyle w:val="Level1Body"/>
      </w:pPr>
    </w:p>
    <w:bookmarkEnd w:id="6"/>
    <w:p w14:paraId="4A6E424E"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2C371139" w14:textId="024C8C23" w:rsidR="00B4406B"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200373227" w:history="1">
        <w:r w:rsidR="00B4406B" w:rsidRPr="00863486">
          <w:rPr>
            <w:rStyle w:val="Hyperlink"/>
            <w:noProof/>
          </w:rPr>
          <w:t>REQUEST FOR PROPOSAL FOR SERVICES CONTRACT</w:t>
        </w:r>
        <w:r w:rsidR="00B4406B">
          <w:rPr>
            <w:noProof/>
            <w:webHidden/>
          </w:rPr>
          <w:tab/>
        </w:r>
        <w:r w:rsidR="00B4406B">
          <w:rPr>
            <w:noProof/>
            <w:webHidden/>
          </w:rPr>
          <w:fldChar w:fldCharType="begin"/>
        </w:r>
        <w:r w:rsidR="00B4406B">
          <w:rPr>
            <w:noProof/>
            <w:webHidden/>
          </w:rPr>
          <w:instrText xml:space="preserve"> PAGEREF _Toc200373227 \h </w:instrText>
        </w:r>
        <w:r w:rsidR="00B4406B">
          <w:rPr>
            <w:noProof/>
            <w:webHidden/>
          </w:rPr>
        </w:r>
        <w:r w:rsidR="00B4406B">
          <w:rPr>
            <w:noProof/>
            <w:webHidden/>
          </w:rPr>
          <w:fldChar w:fldCharType="separate"/>
        </w:r>
        <w:r w:rsidR="00B4406B">
          <w:rPr>
            <w:noProof/>
            <w:webHidden/>
          </w:rPr>
          <w:t>i</w:t>
        </w:r>
        <w:r w:rsidR="00B4406B">
          <w:rPr>
            <w:noProof/>
            <w:webHidden/>
          </w:rPr>
          <w:fldChar w:fldCharType="end"/>
        </w:r>
      </w:hyperlink>
    </w:p>
    <w:p w14:paraId="579C73CC" w14:textId="022D2AE6" w:rsidR="00B4406B" w:rsidRDefault="00B4406B">
      <w:pPr>
        <w:pStyle w:val="TOC1"/>
        <w:rPr>
          <w:rFonts w:asciiTheme="minorHAnsi" w:eastAsiaTheme="minorEastAsia" w:hAnsiTheme="minorHAnsi" w:cstheme="minorBidi"/>
          <w:b w:val="0"/>
          <w:bCs w:val="0"/>
          <w:noProof/>
          <w:kern w:val="2"/>
          <w:sz w:val="24"/>
          <w:szCs w:val="24"/>
          <w14:ligatures w14:val="standardContextual"/>
        </w:rPr>
      </w:pPr>
      <w:hyperlink w:anchor="_Toc200373228" w:history="1">
        <w:r w:rsidRPr="00863486">
          <w:rPr>
            <w:rStyle w:val="Hyperlink"/>
            <w:noProof/>
          </w:rPr>
          <w:t>GLOSSARY OF TERMS</w:t>
        </w:r>
        <w:r>
          <w:rPr>
            <w:noProof/>
            <w:webHidden/>
          </w:rPr>
          <w:tab/>
        </w:r>
        <w:r>
          <w:rPr>
            <w:noProof/>
            <w:webHidden/>
          </w:rPr>
          <w:fldChar w:fldCharType="begin"/>
        </w:r>
        <w:r>
          <w:rPr>
            <w:noProof/>
            <w:webHidden/>
          </w:rPr>
          <w:instrText xml:space="preserve"> PAGEREF _Toc200373228 \h </w:instrText>
        </w:r>
        <w:r>
          <w:rPr>
            <w:noProof/>
            <w:webHidden/>
          </w:rPr>
        </w:r>
        <w:r>
          <w:rPr>
            <w:noProof/>
            <w:webHidden/>
          </w:rPr>
          <w:fldChar w:fldCharType="separate"/>
        </w:r>
        <w:r>
          <w:rPr>
            <w:noProof/>
            <w:webHidden/>
          </w:rPr>
          <w:t>v</w:t>
        </w:r>
        <w:r>
          <w:rPr>
            <w:noProof/>
            <w:webHidden/>
          </w:rPr>
          <w:fldChar w:fldCharType="end"/>
        </w:r>
      </w:hyperlink>
    </w:p>
    <w:p w14:paraId="28134CE0" w14:textId="41511113" w:rsidR="00B4406B" w:rsidRDefault="00B4406B">
      <w:pPr>
        <w:pStyle w:val="TOC1"/>
        <w:rPr>
          <w:rFonts w:asciiTheme="minorHAnsi" w:eastAsiaTheme="minorEastAsia" w:hAnsiTheme="minorHAnsi" w:cstheme="minorBidi"/>
          <w:b w:val="0"/>
          <w:bCs w:val="0"/>
          <w:noProof/>
          <w:kern w:val="2"/>
          <w:sz w:val="24"/>
          <w:szCs w:val="24"/>
          <w14:ligatures w14:val="standardContextual"/>
        </w:rPr>
      </w:pPr>
      <w:hyperlink w:anchor="_Toc200373229" w:history="1">
        <w:r w:rsidRPr="00863486">
          <w:rPr>
            <w:rStyle w:val="Hyperlink"/>
            <w:noProof/>
          </w:rPr>
          <w:t>ACRONYM LIST</w:t>
        </w:r>
        <w:r>
          <w:rPr>
            <w:noProof/>
            <w:webHidden/>
          </w:rPr>
          <w:tab/>
        </w:r>
        <w:r>
          <w:rPr>
            <w:noProof/>
            <w:webHidden/>
          </w:rPr>
          <w:fldChar w:fldCharType="begin"/>
        </w:r>
        <w:r>
          <w:rPr>
            <w:noProof/>
            <w:webHidden/>
          </w:rPr>
          <w:instrText xml:space="preserve"> PAGEREF _Toc200373229 \h </w:instrText>
        </w:r>
        <w:r>
          <w:rPr>
            <w:noProof/>
            <w:webHidden/>
          </w:rPr>
        </w:r>
        <w:r>
          <w:rPr>
            <w:noProof/>
            <w:webHidden/>
          </w:rPr>
          <w:fldChar w:fldCharType="separate"/>
        </w:r>
        <w:r>
          <w:rPr>
            <w:noProof/>
            <w:webHidden/>
          </w:rPr>
          <w:t>x</w:t>
        </w:r>
        <w:r>
          <w:rPr>
            <w:noProof/>
            <w:webHidden/>
          </w:rPr>
          <w:fldChar w:fldCharType="end"/>
        </w:r>
      </w:hyperlink>
    </w:p>
    <w:p w14:paraId="0778F935" w14:textId="4E9376DC" w:rsidR="00B4406B" w:rsidRDefault="00B4406B">
      <w:pPr>
        <w:pStyle w:val="TOC1"/>
        <w:rPr>
          <w:rFonts w:asciiTheme="minorHAnsi" w:eastAsiaTheme="minorEastAsia" w:hAnsiTheme="minorHAnsi" w:cstheme="minorBidi"/>
          <w:b w:val="0"/>
          <w:bCs w:val="0"/>
          <w:noProof/>
          <w:kern w:val="2"/>
          <w:sz w:val="24"/>
          <w:szCs w:val="24"/>
          <w14:ligatures w14:val="standardContextual"/>
        </w:rPr>
      </w:pPr>
      <w:hyperlink w:anchor="_Toc200373230" w:history="1">
        <w:r w:rsidRPr="00863486">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863486">
          <w:rPr>
            <w:rStyle w:val="Hyperlink"/>
            <w:noProof/>
          </w:rPr>
          <w:t>PROCUREMENT PROCEDURE</w:t>
        </w:r>
        <w:r>
          <w:rPr>
            <w:noProof/>
            <w:webHidden/>
          </w:rPr>
          <w:tab/>
        </w:r>
        <w:r>
          <w:rPr>
            <w:noProof/>
            <w:webHidden/>
          </w:rPr>
          <w:fldChar w:fldCharType="begin"/>
        </w:r>
        <w:r>
          <w:rPr>
            <w:noProof/>
            <w:webHidden/>
          </w:rPr>
          <w:instrText xml:space="preserve"> PAGEREF _Toc200373230 \h </w:instrText>
        </w:r>
        <w:r>
          <w:rPr>
            <w:noProof/>
            <w:webHidden/>
          </w:rPr>
        </w:r>
        <w:r>
          <w:rPr>
            <w:noProof/>
            <w:webHidden/>
          </w:rPr>
          <w:fldChar w:fldCharType="separate"/>
        </w:r>
        <w:r>
          <w:rPr>
            <w:noProof/>
            <w:webHidden/>
          </w:rPr>
          <w:t>1</w:t>
        </w:r>
        <w:r>
          <w:rPr>
            <w:noProof/>
            <w:webHidden/>
          </w:rPr>
          <w:fldChar w:fldCharType="end"/>
        </w:r>
      </w:hyperlink>
    </w:p>
    <w:p w14:paraId="46FD12D6" w14:textId="2A1DADEA" w:rsidR="00B4406B" w:rsidRDefault="00B4406B">
      <w:pPr>
        <w:pStyle w:val="TOC2"/>
        <w:rPr>
          <w:rFonts w:asciiTheme="minorHAnsi" w:eastAsiaTheme="minorEastAsia" w:hAnsiTheme="minorHAnsi" w:cstheme="minorBidi"/>
          <w:kern w:val="2"/>
          <w:sz w:val="24"/>
          <w:szCs w:val="24"/>
          <w14:ligatures w14:val="standardContextual"/>
        </w:rPr>
      </w:pPr>
      <w:hyperlink w:anchor="_Toc200373231" w:history="1">
        <w:r w:rsidRPr="00863486">
          <w:rPr>
            <w:rStyle w:val="Hyperlink"/>
          </w:rPr>
          <w:t>A.</w:t>
        </w:r>
        <w:r>
          <w:rPr>
            <w:rFonts w:asciiTheme="minorHAnsi" w:eastAsiaTheme="minorEastAsia" w:hAnsiTheme="minorHAnsi" w:cstheme="minorBidi"/>
            <w:kern w:val="2"/>
            <w:sz w:val="24"/>
            <w:szCs w:val="24"/>
            <w14:ligatures w14:val="standardContextual"/>
          </w:rPr>
          <w:tab/>
        </w:r>
        <w:r w:rsidRPr="00863486">
          <w:rPr>
            <w:rStyle w:val="Hyperlink"/>
          </w:rPr>
          <w:t>GENERAL INFORMATION</w:t>
        </w:r>
        <w:r>
          <w:rPr>
            <w:webHidden/>
          </w:rPr>
          <w:tab/>
        </w:r>
        <w:r>
          <w:rPr>
            <w:webHidden/>
          </w:rPr>
          <w:fldChar w:fldCharType="begin"/>
        </w:r>
        <w:r>
          <w:rPr>
            <w:webHidden/>
          </w:rPr>
          <w:instrText xml:space="preserve"> PAGEREF _Toc200373231 \h </w:instrText>
        </w:r>
        <w:r>
          <w:rPr>
            <w:webHidden/>
          </w:rPr>
        </w:r>
        <w:r>
          <w:rPr>
            <w:webHidden/>
          </w:rPr>
          <w:fldChar w:fldCharType="separate"/>
        </w:r>
        <w:r>
          <w:rPr>
            <w:webHidden/>
          </w:rPr>
          <w:t>1</w:t>
        </w:r>
        <w:r>
          <w:rPr>
            <w:webHidden/>
          </w:rPr>
          <w:fldChar w:fldCharType="end"/>
        </w:r>
      </w:hyperlink>
    </w:p>
    <w:p w14:paraId="75C87880" w14:textId="2B2003E1" w:rsidR="00B4406B" w:rsidRDefault="00B4406B">
      <w:pPr>
        <w:pStyle w:val="TOC2"/>
        <w:rPr>
          <w:rFonts w:asciiTheme="minorHAnsi" w:eastAsiaTheme="minorEastAsia" w:hAnsiTheme="minorHAnsi" w:cstheme="minorBidi"/>
          <w:kern w:val="2"/>
          <w:sz w:val="24"/>
          <w:szCs w:val="24"/>
          <w14:ligatures w14:val="standardContextual"/>
        </w:rPr>
      </w:pPr>
      <w:hyperlink w:anchor="_Toc200373232" w:history="1">
        <w:r w:rsidRPr="00863486">
          <w:rPr>
            <w:rStyle w:val="Hyperlink"/>
          </w:rPr>
          <w:t>B.</w:t>
        </w:r>
        <w:r>
          <w:rPr>
            <w:rFonts w:asciiTheme="minorHAnsi" w:eastAsiaTheme="minorEastAsia" w:hAnsiTheme="minorHAnsi" w:cstheme="minorBidi"/>
            <w:kern w:val="2"/>
            <w:sz w:val="24"/>
            <w:szCs w:val="24"/>
            <w14:ligatures w14:val="standardContextual"/>
          </w:rPr>
          <w:tab/>
        </w:r>
        <w:r w:rsidRPr="00863486">
          <w:rPr>
            <w:rStyle w:val="Hyperlink"/>
          </w:rPr>
          <w:t>PROCURING OFFICE AND COMMUNICATION WITH STATE STAFF AND EVALUATORS</w:t>
        </w:r>
        <w:r>
          <w:rPr>
            <w:webHidden/>
          </w:rPr>
          <w:tab/>
        </w:r>
        <w:r>
          <w:rPr>
            <w:webHidden/>
          </w:rPr>
          <w:fldChar w:fldCharType="begin"/>
        </w:r>
        <w:r>
          <w:rPr>
            <w:webHidden/>
          </w:rPr>
          <w:instrText xml:space="preserve"> PAGEREF _Toc200373232 \h </w:instrText>
        </w:r>
        <w:r>
          <w:rPr>
            <w:webHidden/>
          </w:rPr>
        </w:r>
        <w:r>
          <w:rPr>
            <w:webHidden/>
          </w:rPr>
          <w:fldChar w:fldCharType="separate"/>
        </w:r>
        <w:r>
          <w:rPr>
            <w:webHidden/>
          </w:rPr>
          <w:t>1</w:t>
        </w:r>
        <w:r>
          <w:rPr>
            <w:webHidden/>
          </w:rPr>
          <w:fldChar w:fldCharType="end"/>
        </w:r>
      </w:hyperlink>
    </w:p>
    <w:p w14:paraId="26C3C1C2" w14:textId="1B309F38" w:rsidR="00B4406B" w:rsidRDefault="00B4406B">
      <w:pPr>
        <w:pStyle w:val="TOC2"/>
        <w:rPr>
          <w:rFonts w:asciiTheme="minorHAnsi" w:eastAsiaTheme="minorEastAsia" w:hAnsiTheme="minorHAnsi" w:cstheme="minorBidi"/>
          <w:kern w:val="2"/>
          <w:sz w:val="24"/>
          <w:szCs w:val="24"/>
          <w14:ligatures w14:val="standardContextual"/>
        </w:rPr>
      </w:pPr>
      <w:hyperlink w:anchor="_Toc200373233" w:history="1">
        <w:r w:rsidRPr="00863486">
          <w:rPr>
            <w:rStyle w:val="Hyperlink"/>
          </w:rPr>
          <w:t>C.</w:t>
        </w:r>
        <w:r>
          <w:rPr>
            <w:rFonts w:asciiTheme="minorHAnsi" w:eastAsiaTheme="minorEastAsia" w:hAnsiTheme="minorHAnsi" w:cstheme="minorBidi"/>
            <w:kern w:val="2"/>
            <w:sz w:val="24"/>
            <w:szCs w:val="24"/>
            <w14:ligatures w14:val="standardContextual"/>
          </w:rPr>
          <w:tab/>
        </w:r>
        <w:r w:rsidRPr="00863486">
          <w:rPr>
            <w:rStyle w:val="Hyperlink"/>
          </w:rPr>
          <w:t>SCHEDULE OF EVENTS</w:t>
        </w:r>
        <w:r>
          <w:rPr>
            <w:webHidden/>
          </w:rPr>
          <w:tab/>
        </w:r>
        <w:r>
          <w:rPr>
            <w:webHidden/>
          </w:rPr>
          <w:fldChar w:fldCharType="begin"/>
        </w:r>
        <w:r>
          <w:rPr>
            <w:webHidden/>
          </w:rPr>
          <w:instrText xml:space="preserve"> PAGEREF _Toc200373233 \h </w:instrText>
        </w:r>
        <w:r>
          <w:rPr>
            <w:webHidden/>
          </w:rPr>
        </w:r>
        <w:r>
          <w:rPr>
            <w:webHidden/>
          </w:rPr>
          <w:fldChar w:fldCharType="separate"/>
        </w:r>
        <w:r>
          <w:rPr>
            <w:webHidden/>
          </w:rPr>
          <w:t>1</w:t>
        </w:r>
        <w:r>
          <w:rPr>
            <w:webHidden/>
          </w:rPr>
          <w:fldChar w:fldCharType="end"/>
        </w:r>
      </w:hyperlink>
    </w:p>
    <w:p w14:paraId="3EED01AC" w14:textId="2FF76B81" w:rsidR="00B4406B" w:rsidRDefault="00B4406B">
      <w:pPr>
        <w:pStyle w:val="TOC2"/>
        <w:rPr>
          <w:rFonts w:asciiTheme="minorHAnsi" w:eastAsiaTheme="minorEastAsia" w:hAnsiTheme="minorHAnsi" w:cstheme="minorBidi"/>
          <w:kern w:val="2"/>
          <w:sz w:val="24"/>
          <w:szCs w:val="24"/>
          <w14:ligatures w14:val="standardContextual"/>
        </w:rPr>
      </w:pPr>
      <w:hyperlink w:anchor="_Toc200373234" w:history="1">
        <w:r w:rsidRPr="00863486">
          <w:rPr>
            <w:rStyle w:val="Hyperlink"/>
          </w:rPr>
          <w:t>D.</w:t>
        </w:r>
        <w:r>
          <w:rPr>
            <w:rFonts w:asciiTheme="minorHAnsi" w:eastAsiaTheme="minorEastAsia" w:hAnsiTheme="minorHAnsi" w:cstheme="minorBidi"/>
            <w:kern w:val="2"/>
            <w:sz w:val="24"/>
            <w:szCs w:val="24"/>
            <w14:ligatures w14:val="standardContextual"/>
          </w:rPr>
          <w:tab/>
        </w:r>
        <w:r w:rsidRPr="00863486">
          <w:rPr>
            <w:rStyle w:val="Hyperlink"/>
          </w:rPr>
          <w:t>WRITTEN QUESTIONS AND ANSWERS</w:t>
        </w:r>
        <w:r>
          <w:rPr>
            <w:webHidden/>
          </w:rPr>
          <w:tab/>
        </w:r>
        <w:r>
          <w:rPr>
            <w:webHidden/>
          </w:rPr>
          <w:fldChar w:fldCharType="begin"/>
        </w:r>
        <w:r>
          <w:rPr>
            <w:webHidden/>
          </w:rPr>
          <w:instrText xml:space="preserve"> PAGEREF _Toc200373234 \h </w:instrText>
        </w:r>
        <w:r>
          <w:rPr>
            <w:webHidden/>
          </w:rPr>
        </w:r>
        <w:r>
          <w:rPr>
            <w:webHidden/>
          </w:rPr>
          <w:fldChar w:fldCharType="separate"/>
        </w:r>
        <w:r>
          <w:rPr>
            <w:webHidden/>
          </w:rPr>
          <w:t>3</w:t>
        </w:r>
        <w:r>
          <w:rPr>
            <w:webHidden/>
          </w:rPr>
          <w:fldChar w:fldCharType="end"/>
        </w:r>
      </w:hyperlink>
    </w:p>
    <w:p w14:paraId="2566074A" w14:textId="21E3DAD2" w:rsidR="00B4406B" w:rsidRDefault="00B4406B">
      <w:pPr>
        <w:pStyle w:val="TOC2"/>
        <w:rPr>
          <w:rFonts w:asciiTheme="minorHAnsi" w:eastAsiaTheme="minorEastAsia" w:hAnsiTheme="minorHAnsi" w:cstheme="minorBidi"/>
          <w:kern w:val="2"/>
          <w:sz w:val="24"/>
          <w:szCs w:val="24"/>
          <w14:ligatures w14:val="standardContextual"/>
        </w:rPr>
      </w:pPr>
      <w:hyperlink w:anchor="_Toc200373235" w:history="1">
        <w:r w:rsidRPr="00863486">
          <w:rPr>
            <w:rStyle w:val="Hyperlink"/>
          </w:rPr>
          <w:t>E.</w:t>
        </w:r>
        <w:r>
          <w:rPr>
            <w:rFonts w:asciiTheme="minorHAnsi" w:eastAsiaTheme="minorEastAsia" w:hAnsiTheme="minorHAnsi" w:cstheme="minorBidi"/>
            <w:kern w:val="2"/>
            <w:sz w:val="24"/>
            <w:szCs w:val="24"/>
            <w14:ligatures w14:val="standardContextual"/>
          </w:rPr>
          <w:tab/>
        </w:r>
        <w:r w:rsidRPr="00863486">
          <w:rPr>
            <w:rStyle w:val="Hyperlink"/>
          </w:rPr>
          <w:t>SECRETARY OF STATE/TAX COMMISSIONER REGISTRATION REQUIREMENTS (Nonnegotiable)</w:t>
        </w:r>
        <w:r>
          <w:rPr>
            <w:webHidden/>
          </w:rPr>
          <w:tab/>
        </w:r>
        <w:r>
          <w:rPr>
            <w:webHidden/>
          </w:rPr>
          <w:fldChar w:fldCharType="begin"/>
        </w:r>
        <w:r>
          <w:rPr>
            <w:webHidden/>
          </w:rPr>
          <w:instrText xml:space="preserve"> PAGEREF _Toc200373235 \h </w:instrText>
        </w:r>
        <w:r>
          <w:rPr>
            <w:webHidden/>
          </w:rPr>
        </w:r>
        <w:r>
          <w:rPr>
            <w:webHidden/>
          </w:rPr>
          <w:fldChar w:fldCharType="separate"/>
        </w:r>
        <w:r>
          <w:rPr>
            <w:webHidden/>
          </w:rPr>
          <w:t>3</w:t>
        </w:r>
        <w:r>
          <w:rPr>
            <w:webHidden/>
          </w:rPr>
          <w:fldChar w:fldCharType="end"/>
        </w:r>
      </w:hyperlink>
    </w:p>
    <w:p w14:paraId="5632799F" w14:textId="459C60DB" w:rsidR="00B4406B" w:rsidRDefault="00B4406B">
      <w:pPr>
        <w:pStyle w:val="TOC2"/>
        <w:rPr>
          <w:rFonts w:asciiTheme="minorHAnsi" w:eastAsiaTheme="minorEastAsia" w:hAnsiTheme="minorHAnsi" w:cstheme="minorBidi"/>
          <w:kern w:val="2"/>
          <w:sz w:val="24"/>
          <w:szCs w:val="24"/>
          <w14:ligatures w14:val="standardContextual"/>
        </w:rPr>
      </w:pPr>
      <w:hyperlink w:anchor="_Toc200373236" w:history="1">
        <w:r w:rsidRPr="00863486">
          <w:rPr>
            <w:rStyle w:val="Hyperlink"/>
          </w:rPr>
          <w:t>F.</w:t>
        </w:r>
        <w:r>
          <w:rPr>
            <w:rFonts w:asciiTheme="minorHAnsi" w:eastAsiaTheme="minorEastAsia" w:hAnsiTheme="minorHAnsi" w:cstheme="minorBidi"/>
            <w:kern w:val="2"/>
            <w:sz w:val="24"/>
            <w:szCs w:val="24"/>
            <w14:ligatures w14:val="standardContextual"/>
          </w:rPr>
          <w:tab/>
        </w:r>
        <w:r w:rsidRPr="00863486">
          <w:rPr>
            <w:rStyle w:val="Hyperlink"/>
          </w:rPr>
          <w:t>ETHICS IN PUBLIC CONTRACTING</w:t>
        </w:r>
        <w:r>
          <w:rPr>
            <w:webHidden/>
          </w:rPr>
          <w:tab/>
        </w:r>
        <w:r>
          <w:rPr>
            <w:webHidden/>
          </w:rPr>
          <w:fldChar w:fldCharType="begin"/>
        </w:r>
        <w:r>
          <w:rPr>
            <w:webHidden/>
          </w:rPr>
          <w:instrText xml:space="preserve"> PAGEREF _Toc200373236 \h </w:instrText>
        </w:r>
        <w:r>
          <w:rPr>
            <w:webHidden/>
          </w:rPr>
        </w:r>
        <w:r>
          <w:rPr>
            <w:webHidden/>
          </w:rPr>
          <w:fldChar w:fldCharType="separate"/>
        </w:r>
        <w:r>
          <w:rPr>
            <w:webHidden/>
          </w:rPr>
          <w:t>3</w:t>
        </w:r>
        <w:r>
          <w:rPr>
            <w:webHidden/>
          </w:rPr>
          <w:fldChar w:fldCharType="end"/>
        </w:r>
      </w:hyperlink>
    </w:p>
    <w:p w14:paraId="6970BD7F" w14:textId="4B395E4C" w:rsidR="00B4406B" w:rsidRDefault="00B4406B">
      <w:pPr>
        <w:pStyle w:val="TOC2"/>
        <w:rPr>
          <w:rFonts w:asciiTheme="minorHAnsi" w:eastAsiaTheme="minorEastAsia" w:hAnsiTheme="minorHAnsi" w:cstheme="minorBidi"/>
          <w:kern w:val="2"/>
          <w:sz w:val="24"/>
          <w:szCs w:val="24"/>
          <w14:ligatures w14:val="standardContextual"/>
        </w:rPr>
      </w:pPr>
      <w:hyperlink w:anchor="_Toc200373237" w:history="1">
        <w:r w:rsidRPr="00863486">
          <w:rPr>
            <w:rStyle w:val="Hyperlink"/>
          </w:rPr>
          <w:t>G.</w:t>
        </w:r>
        <w:r>
          <w:rPr>
            <w:rFonts w:asciiTheme="minorHAnsi" w:eastAsiaTheme="minorEastAsia" w:hAnsiTheme="minorHAnsi" w:cstheme="minorBidi"/>
            <w:kern w:val="2"/>
            <w:sz w:val="24"/>
            <w:szCs w:val="24"/>
            <w14:ligatures w14:val="standardContextual"/>
          </w:rPr>
          <w:tab/>
        </w:r>
        <w:r w:rsidRPr="00863486">
          <w:rPr>
            <w:rStyle w:val="Hyperlink"/>
          </w:rPr>
          <w:t>DEVIATIONS FROM THE SOLICITATION</w:t>
        </w:r>
        <w:r>
          <w:rPr>
            <w:webHidden/>
          </w:rPr>
          <w:tab/>
        </w:r>
        <w:r>
          <w:rPr>
            <w:webHidden/>
          </w:rPr>
          <w:fldChar w:fldCharType="begin"/>
        </w:r>
        <w:r>
          <w:rPr>
            <w:webHidden/>
          </w:rPr>
          <w:instrText xml:space="preserve"> PAGEREF _Toc200373237 \h </w:instrText>
        </w:r>
        <w:r>
          <w:rPr>
            <w:webHidden/>
          </w:rPr>
        </w:r>
        <w:r>
          <w:rPr>
            <w:webHidden/>
          </w:rPr>
          <w:fldChar w:fldCharType="separate"/>
        </w:r>
        <w:r>
          <w:rPr>
            <w:webHidden/>
          </w:rPr>
          <w:t>3</w:t>
        </w:r>
        <w:r>
          <w:rPr>
            <w:webHidden/>
          </w:rPr>
          <w:fldChar w:fldCharType="end"/>
        </w:r>
      </w:hyperlink>
    </w:p>
    <w:p w14:paraId="2522B131" w14:textId="0415B7E1" w:rsidR="00B4406B" w:rsidRDefault="00B4406B">
      <w:pPr>
        <w:pStyle w:val="TOC2"/>
        <w:rPr>
          <w:rFonts w:asciiTheme="minorHAnsi" w:eastAsiaTheme="minorEastAsia" w:hAnsiTheme="minorHAnsi" w:cstheme="minorBidi"/>
          <w:kern w:val="2"/>
          <w:sz w:val="24"/>
          <w:szCs w:val="24"/>
          <w14:ligatures w14:val="standardContextual"/>
        </w:rPr>
      </w:pPr>
      <w:hyperlink w:anchor="_Toc200373238" w:history="1">
        <w:r w:rsidRPr="00863486">
          <w:rPr>
            <w:rStyle w:val="Hyperlink"/>
          </w:rPr>
          <w:t>H.</w:t>
        </w:r>
        <w:r>
          <w:rPr>
            <w:rFonts w:asciiTheme="minorHAnsi" w:eastAsiaTheme="minorEastAsia" w:hAnsiTheme="minorHAnsi" w:cstheme="minorBidi"/>
            <w:kern w:val="2"/>
            <w:sz w:val="24"/>
            <w:szCs w:val="24"/>
            <w14:ligatures w14:val="standardContextual"/>
          </w:rPr>
          <w:tab/>
        </w:r>
        <w:r w:rsidRPr="00863486">
          <w:rPr>
            <w:rStyle w:val="Hyperlink"/>
          </w:rPr>
          <w:t>SECURE DATA</w:t>
        </w:r>
        <w:r>
          <w:rPr>
            <w:webHidden/>
          </w:rPr>
          <w:tab/>
        </w:r>
        <w:r>
          <w:rPr>
            <w:webHidden/>
          </w:rPr>
          <w:fldChar w:fldCharType="begin"/>
        </w:r>
        <w:r>
          <w:rPr>
            <w:webHidden/>
          </w:rPr>
          <w:instrText xml:space="preserve"> PAGEREF _Toc200373238 \h </w:instrText>
        </w:r>
        <w:r>
          <w:rPr>
            <w:webHidden/>
          </w:rPr>
        </w:r>
        <w:r>
          <w:rPr>
            <w:webHidden/>
          </w:rPr>
          <w:fldChar w:fldCharType="separate"/>
        </w:r>
        <w:r>
          <w:rPr>
            <w:webHidden/>
          </w:rPr>
          <w:t>3</w:t>
        </w:r>
        <w:r>
          <w:rPr>
            <w:webHidden/>
          </w:rPr>
          <w:fldChar w:fldCharType="end"/>
        </w:r>
      </w:hyperlink>
    </w:p>
    <w:p w14:paraId="3EF46889" w14:textId="10B26C7E" w:rsidR="00B4406B" w:rsidRDefault="00B4406B">
      <w:pPr>
        <w:pStyle w:val="TOC2"/>
        <w:rPr>
          <w:rFonts w:asciiTheme="minorHAnsi" w:eastAsiaTheme="minorEastAsia" w:hAnsiTheme="minorHAnsi" w:cstheme="minorBidi"/>
          <w:kern w:val="2"/>
          <w:sz w:val="24"/>
          <w:szCs w:val="24"/>
          <w14:ligatures w14:val="standardContextual"/>
        </w:rPr>
      </w:pPr>
      <w:hyperlink w:anchor="_Toc200373239" w:history="1">
        <w:r w:rsidRPr="00863486">
          <w:rPr>
            <w:rStyle w:val="Hyperlink"/>
          </w:rPr>
          <w:t>I.</w:t>
        </w:r>
        <w:r>
          <w:rPr>
            <w:rFonts w:asciiTheme="minorHAnsi" w:eastAsiaTheme="minorEastAsia" w:hAnsiTheme="minorHAnsi" w:cstheme="minorBidi"/>
            <w:kern w:val="2"/>
            <w:sz w:val="24"/>
            <w:szCs w:val="24"/>
            <w14:ligatures w14:val="standardContextual"/>
          </w:rPr>
          <w:tab/>
        </w:r>
        <w:r w:rsidRPr="00863486">
          <w:rPr>
            <w:rStyle w:val="Hyperlink"/>
          </w:rPr>
          <w:t>SUBMISSION OF SOLICITATION RESPONSES</w:t>
        </w:r>
        <w:r>
          <w:rPr>
            <w:webHidden/>
          </w:rPr>
          <w:tab/>
        </w:r>
        <w:r>
          <w:rPr>
            <w:webHidden/>
          </w:rPr>
          <w:fldChar w:fldCharType="begin"/>
        </w:r>
        <w:r>
          <w:rPr>
            <w:webHidden/>
          </w:rPr>
          <w:instrText xml:space="preserve"> PAGEREF _Toc200373239 \h </w:instrText>
        </w:r>
        <w:r>
          <w:rPr>
            <w:webHidden/>
          </w:rPr>
        </w:r>
        <w:r>
          <w:rPr>
            <w:webHidden/>
          </w:rPr>
          <w:fldChar w:fldCharType="separate"/>
        </w:r>
        <w:r>
          <w:rPr>
            <w:webHidden/>
          </w:rPr>
          <w:t>4</w:t>
        </w:r>
        <w:r>
          <w:rPr>
            <w:webHidden/>
          </w:rPr>
          <w:fldChar w:fldCharType="end"/>
        </w:r>
      </w:hyperlink>
    </w:p>
    <w:p w14:paraId="415B3167" w14:textId="4B53FC30" w:rsidR="00B4406B" w:rsidRDefault="00B4406B">
      <w:pPr>
        <w:pStyle w:val="TOC2"/>
        <w:rPr>
          <w:rFonts w:asciiTheme="minorHAnsi" w:eastAsiaTheme="minorEastAsia" w:hAnsiTheme="minorHAnsi" w:cstheme="minorBidi"/>
          <w:kern w:val="2"/>
          <w:sz w:val="24"/>
          <w:szCs w:val="24"/>
          <w14:ligatures w14:val="standardContextual"/>
        </w:rPr>
      </w:pPr>
      <w:hyperlink w:anchor="_Toc200373240" w:history="1">
        <w:r w:rsidRPr="00863486">
          <w:rPr>
            <w:rStyle w:val="Hyperlink"/>
          </w:rPr>
          <w:t>J.</w:t>
        </w:r>
        <w:r>
          <w:rPr>
            <w:rFonts w:asciiTheme="minorHAnsi" w:eastAsiaTheme="minorEastAsia" w:hAnsiTheme="minorHAnsi" w:cstheme="minorBidi"/>
            <w:kern w:val="2"/>
            <w:sz w:val="24"/>
            <w:szCs w:val="24"/>
            <w14:ligatures w14:val="standardContextual"/>
          </w:rPr>
          <w:tab/>
        </w:r>
        <w:r w:rsidRPr="00863486">
          <w:rPr>
            <w:rStyle w:val="Hyperlink"/>
          </w:rPr>
          <w:t>SOLICITATION PREPARATION COSTS</w:t>
        </w:r>
        <w:r>
          <w:rPr>
            <w:webHidden/>
          </w:rPr>
          <w:tab/>
        </w:r>
        <w:r>
          <w:rPr>
            <w:webHidden/>
          </w:rPr>
          <w:fldChar w:fldCharType="begin"/>
        </w:r>
        <w:r>
          <w:rPr>
            <w:webHidden/>
          </w:rPr>
          <w:instrText xml:space="preserve"> PAGEREF _Toc200373240 \h </w:instrText>
        </w:r>
        <w:r>
          <w:rPr>
            <w:webHidden/>
          </w:rPr>
        </w:r>
        <w:r>
          <w:rPr>
            <w:webHidden/>
          </w:rPr>
          <w:fldChar w:fldCharType="separate"/>
        </w:r>
        <w:r>
          <w:rPr>
            <w:webHidden/>
          </w:rPr>
          <w:t>5</w:t>
        </w:r>
        <w:r>
          <w:rPr>
            <w:webHidden/>
          </w:rPr>
          <w:fldChar w:fldCharType="end"/>
        </w:r>
      </w:hyperlink>
    </w:p>
    <w:p w14:paraId="628309E4" w14:textId="404215F6" w:rsidR="00B4406B" w:rsidRDefault="00B4406B">
      <w:pPr>
        <w:pStyle w:val="TOC2"/>
        <w:rPr>
          <w:rFonts w:asciiTheme="minorHAnsi" w:eastAsiaTheme="minorEastAsia" w:hAnsiTheme="minorHAnsi" w:cstheme="minorBidi"/>
          <w:kern w:val="2"/>
          <w:sz w:val="24"/>
          <w:szCs w:val="24"/>
          <w14:ligatures w14:val="standardContextual"/>
        </w:rPr>
      </w:pPr>
      <w:hyperlink w:anchor="_Toc200373241" w:history="1">
        <w:r w:rsidRPr="00863486">
          <w:rPr>
            <w:rStyle w:val="Hyperlink"/>
          </w:rPr>
          <w:t>K.</w:t>
        </w:r>
        <w:r>
          <w:rPr>
            <w:rFonts w:asciiTheme="minorHAnsi" w:eastAsiaTheme="minorEastAsia" w:hAnsiTheme="minorHAnsi" w:cstheme="minorBidi"/>
            <w:kern w:val="2"/>
            <w:sz w:val="24"/>
            <w:szCs w:val="24"/>
            <w14:ligatures w14:val="standardContextual"/>
          </w:rPr>
          <w:tab/>
        </w:r>
        <w:r w:rsidRPr="00863486">
          <w:rPr>
            <w:rStyle w:val="Hyperlink"/>
          </w:rPr>
          <w:t>FAILURE TO COMPLY WITH SOLICITATION</w:t>
        </w:r>
        <w:r>
          <w:rPr>
            <w:webHidden/>
          </w:rPr>
          <w:tab/>
        </w:r>
        <w:r>
          <w:rPr>
            <w:webHidden/>
          </w:rPr>
          <w:fldChar w:fldCharType="begin"/>
        </w:r>
        <w:r>
          <w:rPr>
            <w:webHidden/>
          </w:rPr>
          <w:instrText xml:space="preserve"> PAGEREF _Toc200373241 \h </w:instrText>
        </w:r>
        <w:r>
          <w:rPr>
            <w:webHidden/>
          </w:rPr>
        </w:r>
        <w:r>
          <w:rPr>
            <w:webHidden/>
          </w:rPr>
          <w:fldChar w:fldCharType="separate"/>
        </w:r>
        <w:r>
          <w:rPr>
            <w:webHidden/>
          </w:rPr>
          <w:t>5</w:t>
        </w:r>
        <w:r>
          <w:rPr>
            <w:webHidden/>
          </w:rPr>
          <w:fldChar w:fldCharType="end"/>
        </w:r>
      </w:hyperlink>
    </w:p>
    <w:p w14:paraId="581F68FC" w14:textId="71B0FE99" w:rsidR="00B4406B" w:rsidRDefault="00B4406B">
      <w:pPr>
        <w:pStyle w:val="TOC2"/>
        <w:rPr>
          <w:rFonts w:asciiTheme="minorHAnsi" w:eastAsiaTheme="minorEastAsia" w:hAnsiTheme="minorHAnsi" w:cstheme="minorBidi"/>
          <w:kern w:val="2"/>
          <w:sz w:val="24"/>
          <w:szCs w:val="24"/>
          <w14:ligatures w14:val="standardContextual"/>
        </w:rPr>
      </w:pPr>
      <w:hyperlink w:anchor="_Toc200373242" w:history="1">
        <w:r w:rsidRPr="00863486">
          <w:rPr>
            <w:rStyle w:val="Hyperlink"/>
          </w:rPr>
          <w:t>L.</w:t>
        </w:r>
        <w:r>
          <w:rPr>
            <w:rFonts w:asciiTheme="minorHAnsi" w:eastAsiaTheme="minorEastAsia" w:hAnsiTheme="minorHAnsi" w:cstheme="minorBidi"/>
            <w:kern w:val="2"/>
            <w:sz w:val="24"/>
            <w:szCs w:val="24"/>
            <w14:ligatures w14:val="standardContextual"/>
          </w:rPr>
          <w:tab/>
        </w:r>
        <w:r w:rsidRPr="00863486">
          <w:rPr>
            <w:rStyle w:val="Hyperlink"/>
          </w:rPr>
          <w:t>SOLICITATION RESPONSE CORRECTIONS</w:t>
        </w:r>
        <w:r>
          <w:rPr>
            <w:webHidden/>
          </w:rPr>
          <w:tab/>
        </w:r>
        <w:r>
          <w:rPr>
            <w:webHidden/>
          </w:rPr>
          <w:fldChar w:fldCharType="begin"/>
        </w:r>
        <w:r>
          <w:rPr>
            <w:webHidden/>
          </w:rPr>
          <w:instrText xml:space="preserve"> PAGEREF _Toc200373242 \h </w:instrText>
        </w:r>
        <w:r>
          <w:rPr>
            <w:webHidden/>
          </w:rPr>
        </w:r>
        <w:r>
          <w:rPr>
            <w:webHidden/>
          </w:rPr>
          <w:fldChar w:fldCharType="separate"/>
        </w:r>
        <w:r>
          <w:rPr>
            <w:webHidden/>
          </w:rPr>
          <w:t>5</w:t>
        </w:r>
        <w:r>
          <w:rPr>
            <w:webHidden/>
          </w:rPr>
          <w:fldChar w:fldCharType="end"/>
        </w:r>
      </w:hyperlink>
    </w:p>
    <w:p w14:paraId="480B80BC" w14:textId="39A4E10C" w:rsidR="00B4406B" w:rsidRDefault="00B4406B">
      <w:pPr>
        <w:pStyle w:val="TOC2"/>
        <w:rPr>
          <w:rFonts w:asciiTheme="minorHAnsi" w:eastAsiaTheme="minorEastAsia" w:hAnsiTheme="minorHAnsi" w:cstheme="minorBidi"/>
          <w:kern w:val="2"/>
          <w:sz w:val="24"/>
          <w:szCs w:val="24"/>
          <w14:ligatures w14:val="standardContextual"/>
        </w:rPr>
      </w:pPr>
      <w:hyperlink w:anchor="_Toc200373243" w:history="1">
        <w:r w:rsidRPr="00863486">
          <w:rPr>
            <w:rStyle w:val="Hyperlink"/>
          </w:rPr>
          <w:t>M.</w:t>
        </w:r>
        <w:r>
          <w:rPr>
            <w:rFonts w:asciiTheme="minorHAnsi" w:eastAsiaTheme="minorEastAsia" w:hAnsiTheme="minorHAnsi" w:cstheme="minorBidi"/>
            <w:kern w:val="2"/>
            <w:sz w:val="24"/>
            <w:szCs w:val="24"/>
            <w14:ligatures w14:val="standardContextual"/>
          </w:rPr>
          <w:tab/>
        </w:r>
        <w:r w:rsidRPr="00863486">
          <w:rPr>
            <w:rStyle w:val="Hyperlink"/>
          </w:rPr>
          <w:t>LATE SOLICITATION RESPONSES</w:t>
        </w:r>
        <w:r>
          <w:rPr>
            <w:webHidden/>
          </w:rPr>
          <w:tab/>
        </w:r>
        <w:r>
          <w:rPr>
            <w:webHidden/>
          </w:rPr>
          <w:fldChar w:fldCharType="begin"/>
        </w:r>
        <w:r>
          <w:rPr>
            <w:webHidden/>
          </w:rPr>
          <w:instrText xml:space="preserve"> PAGEREF _Toc200373243 \h </w:instrText>
        </w:r>
        <w:r>
          <w:rPr>
            <w:webHidden/>
          </w:rPr>
        </w:r>
        <w:r>
          <w:rPr>
            <w:webHidden/>
          </w:rPr>
          <w:fldChar w:fldCharType="separate"/>
        </w:r>
        <w:r>
          <w:rPr>
            <w:webHidden/>
          </w:rPr>
          <w:t>5</w:t>
        </w:r>
        <w:r>
          <w:rPr>
            <w:webHidden/>
          </w:rPr>
          <w:fldChar w:fldCharType="end"/>
        </w:r>
      </w:hyperlink>
    </w:p>
    <w:p w14:paraId="7C56896E" w14:textId="608A5A63" w:rsidR="00B4406B" w:rsidRDefault="00B4406B">
      <w:pPr>
        <w:pStyle w:val="TOC2"/>
        <w:rPr>
          <w:rFonts w:asciiTheme="minorHAnsi" w:eastAsiaTheme="minorEastAsia" w:hAnsiTheme="minorHAnsi" w:cstheme="minorBidi"/>
          <w:kern w:val="2"/>
          <w:sz w:val="24"/>
          <w:szCs w:val="24"/>
          <w14:ligatures w14:val="standardContextual"/>
        </w:rPr>
      </w:pPr>
      <w:hyperlink w:anchor="_Toc200373244" w:history="1">
        <w:r w:rsidRPr="00863486">
          <w:rPr>
            <w:rStyle w:val="Hyperlink"/>
          </w:rPr>
          <w:t>N.</w:t>
        </w:r>
        <w:r>
          <w:rPr>
            <w:rFonts w:asciiTheme="minorHAnsi" w:eastAsiaTheme="minorEastAsia" w:hAnsiTheme="minorHAnsi" w:cstheme="minorBidi"/>
            <w:kern w:val="2"/>
            <w:sz w:val="24"/>
            <w:szCs w:val="24"/>
            <w14:ligatures w14:val="standardContextual"/>
          </w:rPr>
          <w:tab/>
        </w:r>
        <w:r w:rsidRPr="00863486">
          <w:rPr>
            <w:rStyle w:val="Hyperlink"/>
          </w:rPr>
          <w:t>BID OPENING</w:t>
        </w:r>
        <w:r>
          <w:rPr>
            <w:webHidden/>
          </w:rPr>
          <w:tab/>
        </w:r>
        <w:r>
          <w:rPr>
            <w:webHidden/>
          </w:rPr>
          <w:fldChar w:fldCharType="begin"/>
        </w:r>
        <w:r>
          <w:rPr>
            <w:webHidden/>
          </w:rPr>
          <w:instrText xml:space="preserve"> PAGEREF _Toc200373244 \h </w:instrText>
        </w:r>
        <w:r>
          <w:rPr>
            <w:webHidden/>
          </w:rPr>
        </w:r>
        <w:r>
          <w:rPr>
            <w:webHidden/>
          </w:rPr>
          <w:fldChar w:fldCharType="separate"/>
        </w:r>
        <w:r>
          <w:rPr>
            <w:webHidden/>
          </w:rPr>
          <w:t>5</w:t>
        </w:r>
        <w:r>
          <w:rPr>
            <w:webHidden/>
          </w:rPr>
          <w:fldChar w:fldCharType="end"/>
        </w:r>
      </w:hyperlink>
    </w:p>
    <w:p w14:paraId="1EE338B3" w14:textId="0FFC0BD1" w:rsidR="00B4406B" w:rsidRDefault="00B4406B">
      <w:pPr>
        <w:pStyle w:val="TOC2"/>
        <w:rPr>
          <w:rFonts w:asciiTheme="minorHAnsi" w:eastAsiaTheme="minorEastAsia" w:hAnsiTheme="minorHAnsi" w:cstheme="minorBidi"/>
          <w:kern w:val="2"/>
          <w:sz w:val="24"/>
          <w:szCs w:val="24"/>
          <w14:ligatures w14:val="standardContextual"/>
        </w:rPr>
      </w:pPr>
      <w:hyperlink w:anchor="_Toc200373245" w:history="1">
        <w:r w:rsidRPr="00863486">
          <w:rPr>
            <w:rStyle w:val="Hyperlink"/>
          </w:rPr>
          <w:t>O.</w:t>
        </w:r>
        <w:r>
          <w:rPr>
            <w:rFonts w:asciiTheme="minorHAnsi" w:eastAsiaTheme="minorEastAsia" w:hAnsiTheme="minorHAnsi" w:cstheme="minorBidi"/>
            <w:kern w:val="2"/>
            <w:sz w:val="24"/>
            <w:szCs w:val="24"/>
            <w14:ligatures w14:val="standardContextual"/>
          </w:rPr>
          <w:tab/>
        </w:r>
        <w:r w:rsidRPr="00863486">
          <w:rPr>
            <w:rStyle w:val="Hyperlink"/>
          </w:rPr>
          <w:t>SOLICITATION REQUIREMENTS</w:t>
        </w:r>
        <w:r>
          <w:rPr>
            <w:webHidden/>
          </w:rPr>
          <w:tab/>
        </w:r>
        <w:r>
          <w:rPr>
            <w:webHidden/>
          </w:rPr>
          <w:fldChar w:fldCharType="begin"/>
        </w:r>
        <w:r>
          <w:rPr>
            <w:webHidden/>
          </w:rPr>
          <w:instrText xml:space="preserve"> PAGEREF _Toc200373245 \h </w:instrText>
        </w:r>
        <w:r>
          <w:rPr>
            <w:webHidden/>
          </w:rPr>
        </w:r>
        <w:r>
          <w:rPr>
            <w:webHidden/>
          </w:rPr>
          <w:fldChar w:fldCharType="separate"/>
        </w:r>
        <w:r>
          <w:rPr>
            <w:webHidden/>
          </w:rPr>
          <w:t>6</w:t>
        </w:r>
        <w:r>
          <w:rPr>
            <w:webHidden/>
          </w:rPr>
          <w:fldChar w:fldCharType="end"/>
        </w:r>
      </w:hyperlink>
    </w:p>
    <w:p w14:paraId="0E02E8B2" w14:textId="6E0576A2" w:rsidR="00B4406B" w:rsidRDefault="00B4406B">
      <w:pPr>
        <w:pStyle w:val="TOC2"/>
        <w:rPr>
          <w:rFonts w:asciiTheme="minorHAnsi" w:eastAsiaTheme="minorEastAsia" w:hAnsiTheme="minorHAnsi" w:cstheme="minorBidi"/>
          <w:kern w:val="2"/>
          <w:sz w:val="24"/>
          <w:szCs w:val="24"/>
          <w14:ligatures w14:val="standardContextual"/>
        </w:rPr>
      </w:pPr>
      <w:hyperlink w:anchor="_Toc200373246" w:history="1">
        <w:r w:rsidRPr="00863486">
          <w:rPr>
            <w:rStyle w:val="Hyperlink"/>
          </w:rPr>
          <w:t>P.</w:t>
        </w:r>
        <w:r>
          <w:rPr>
            <w:rFonts w:asciiTheme="minorHAnsi" w:eastAsiaTheme="minorEastAsia" w:hAnsiTheme="minorHAnsi" w:cstheme="minorBidi"/>
            <w:kern w:val="2"/>
            <w:sz w:val="24"/>
            <w:szCs w:val="24"/>
            <w14:ligatures w14:val="standardContextual"/>
          </w:rPr>
          <w:tab/>
        </w:r>
        <w:r w:rsidRPr="00863486">
          <w:rPr>
            <w:rStyle w:val="Hyperlink"/>
          </w:rPr>
          <w:t>EVALUATION COMMITTEE</w:t>
        </w:r>
        <w:r>
          <w:rPr>
            <w:webHidden/>
          </w:rPr>
          <w:tab/>
        </w:r>
        <w:r>
          <w:rPr>
            <w:webHidden/>
          </w:rPr>
          <w:fldChar w:fldCharType="begin"/>
        </w:r>
        <w:r>
          <w:rPr>
            <w:webHidden/>
          </w:rPr>
          <w:instrText xml:space="preserve"> PAGEREF _Toc200373246 \h </w:instrText>
        </w:r>
        <w:r>
          <w:rPr>
            <w:webHidden/>
          </w:rPr>
        </w:r>
        <w:r>
          <w:rPr>
            <w:webHidden/>
          </w:rPr>
          <w:fldChar w:fldCharType="separate"/>
        </w:r>
        <w:r>
          <w:rPr>
            <w:webHidden/>
          </w:rPr>
          <w:t>6</w:t>
        </w:r>
        <w:r>
          <w:rPr>
            <w:webHidden/>
          </w:rPr>
          <w:fldChar w:fldCharType="end"/>
        </w:r>
      </w:hyperlink>
    </w:p>
    <w:p w14:paraId="20A5BAF3" w14:textId="040CCF24" w:rsidR="00B4406B" w:rsidRDefault="00B4406B">
      <w:pPr>
        <w:pStyle w:val="TOC2"/>
        <w:rPr>
          <w:rFonts w:asciiTheme="minorHAnsi" w:eastAsiaTheme="minorEastAsia" w:hAnsiTheme="minorHAnsi" w:cstheme="minorBidi"/>
          <w:kern w:val="2"/>
          <w:sz w:val="24"/>
          <w:szCs w:val="24"/>
          <w14:ligatures w14:val="standardContextual"/>
        </w:rPr>
      </w:pPr>
      <w:hyperlink w:anchor="_Toc200373247" w:history="1">
        <w:r w:rsidRPr="00863486">
          <w:rPr>
            <w:rStyle w:val="Hyperlink"/>
          </w:rPr>
          <w:t>Q.</w:t>
        </w:r>
        <w:r>
          <w:rPr>
            <w:rFonts w:asciiTheme="minorHAnsi" w:eastAsiaTheme="minorEastAsia" w:hAnsiTheme="minorHAnsi" w:cstheme="minorBidi"/>
            <w:kern w:val="2"/>
            <w:sz w:val="24"/>
            <w:szCs w:val="24"/>
            <w14:ligatures w14:val="standardContextual"/>
          </w:rPr>
          <w:tab/>
        </w:r>
        <w:r w:rsidRPr="00863486">
          <w:rPr>
            <w:rStyle w:val="Hyperlink"/>
          </w:rPr>
          <w:t>EVALUATION OF SOLICITATION RESPONSES</w:t>
        </w:r>
        <w:r>
          <w:rPr>
            <w:webHidden/>
          </w:rPr>
          <w:tab/>
        </w:r>
        <w:r>
          <w:rPr>
            <w:webHidden/>
          </w:rPr>
          <w:fldChar w:fldCharType="begin"/>
        </w:r>
        <w:r>
          <w:rPr>
            <w:webHidden/>
          </w:rPr>
          <w:instrText xml:space="preserve"> PAGEREF _Toc200373247 \h </w:instrText>
        </w:r>
        <w:r>
          <w:rPr>
            <w:webHidden/>
          </w:rPr>
        </w:r>
        <w:r>
          <w:rPr>
            <w:webHidden/>
          </w:rPr>
          <w:fldChar w:fldCharType="separate"/>
        </w:r>
        <w:r>
          <w:rPr>
            <w:webHidden/>
          </w:rPr>
          <w:t>6</w:t>
        </w:r>
        <w:r>
          <w:rPr>
            <w:webHidden/>
          </w:rPr>
          <w:fldChar w:fldCharType="end"/>
        </w:r>
      </w:hyperlink>
    </w:p>
    <w:p w14:paraId="1101BE4B" w14:textId="4FAF2E85" w:rsidR="00B4406B" w:rsidRDefault="00B4406B">
      <w:pPr>
        <w:pStyle w:val="TOC2"/>
        <w:rPr>
          <w:rFonts w:asciiTheme="minorHAnsi" w:eastAsiaTheme="minorEastAsia" w:hAnsiTheme="minorHAnsi" w:cstheme="minorBidi"/>
          <w:kern w:val="2"/>
          <w:sz w:val="24"/>
          <w:szCs w:val="24"/>
          <w14:ligatures w14:val="standardContextual"/>
        </w:rPr>
      </w:pPr>
      <w:hyperlink w:anchor="_Toc200373248" w:history="1">
        <w:r w:rsidRPr="00863486">
          <w:rPr>
            <w:rStyle w:val="Hyperlink"/>
          </w:rPr>
          <w:t>R.</w:t>
        </w:r>
        <w:r>
          <w:rPr>
            <w:rFonts w:asciiTheme="minorHAnsi" w:eastAsiaTheme="minorEastAsia" w:hAnsiTheme="minorHAnsi" w:cstheme="minorBidi"/>
            <w:kern w:val="2"/>
            <w:sz w:val="24"/>
            <w:szCs w:val="24"/>
            <w14:ligatures w14:val="standardContextual"/>
          </w:rPr>
          <w:tab/>
        </w:r>
        <w:r w:rsidRPr="00863486">
          <w:rPr>
            <w:rStyle w:val="Hyperlink"/>
          </w:rPr>
          <w:t>BEST AND FINAL OFFER</w:t>
        </w:r>
        <w:r>
          <w:rPr>
            <w:webHidden/>
          </w:rPr>
          <w:tab/>
        </w:r>
        <w:r>
          <w:rPr>
            <w:webHidden/>
          </w:rPr>
          <w:fldChar w:fldCharType="begin"/>
        </w:r>
        <w:r>
          <w:rPr>
            <w:webHidden/>
          </w:rPr>
          <w:instrText xml:space="preserve"> PAGEREF _Toc200373248 \h </w:instrText>
        </w:r>
        <w:r>
          <w:rPr>
            <w:webHidden/>
          </w:rPr>
        </w:r>
        <w:r>
          <w:rPr>
            <w:webHidden/>
          </w:rPr>
          <w:fldChar w:fldCharType="separate"/>
        </w:r>
        <w:r>
          <w:rPr>
            <w:webHidden/>
          </w:rPr>
          <w:t>7</w:t>
        </w:r>
        <w:r>
          <w:rPr>
            <w:webHidden/>
          </w:rPr>
          <w:fldChar w:fldCharType="end"/>
        </w:r>
      </w:hyperlink>
    </w:p>
    <w:p w14:paraId="0AEDF7B3" w14:textId="6E4289E1" w:rsidR="00B4406B" w:rsidRDefault="00B4406B">
      <w:pPr>
        <w:pStyle w:val="TOC2"/>
        <w:rPr>
          <w:rFonts w:asciiTheme="minorHAnsi" w:eastAsiaTheme="minorEastAsia" w:hAnsiTheme="minorHAnsi" w:cstheme="minorBidi"/>
          <w:kern w:val="2"/>
          <w:sz w:val="24"/>
          <w:szCs w:val="24"/>
          <w14:ligatures w14:val="standardContextual"/>
        </w:rPr>
      </w:pPr>
      <w:hyperlink w:anchor="_Toc200373249" w:history="1">
        <w:r w:rsidRPr="00863486">
          <w:rPr>
            <w:rStyle w:val="Hyperlink"/>
          </w:rPr>
          <w:t>S.</w:t>
        </w:r>
        <w:r>
          <w:rPr>
            <w:rFonts w:asciiTheme="minorHAnsi" w:eastAsiaTheme="minorEastAsia" w:hAnsiTheme="minorHAnsi" w:cstheme="minorBidi"/>
            <w:kern w:val="2"/>
            <w:sz w:val="24"/>
            <w:szCs w:val="24"/>
            <w14:ligatures w14:val="standardContextual"/>
          </w:rPr>
          <w:tab/>
        </w:r>
        <w:r w:rsidRPr="00863486">
          <w:rPr>
            <w:rStyle w:val="Hyperlink"/>
          </w:rPr>
          <w:t>REFERENCE AND CREDIT CHECKS</w:t>
        </w:r>
        <w:r>
          <w:rPr>
            <w:webHidden/>
          </w:rPr>
          <w:tab/>
        </w:r>
        <w:r>
          <w:rPr>
            <w:webHidden/>
          </w:rPr>
          <w:fldChar w:fldCharType="begin"/>
        </w:r>
        <w:r>
          <w:rPr>
            <w:webHidden/>
          </w:rPr>
          <w:instrText xml:space="preserve"> PAGEREF _Toc200373249 \h </w:instrText>
        </w:r>
        <w:r>
          <w:rPr>
            <w:webHidden/>
          </w:rPr>
        </w:r>
        <w:r>
          <w:rPr>
            <w:webHidden/>
          </w:rPr>
          <w:fldChar w:fldCharType="separate"/>
        </w:r>
        <w:r>
          <w:rPr>
            <w:webHidden/>
          </w:rPr>
          <w:t>7</w:t>
        </w:r>
        <w:r>
          <w:rPr>
            <w:webHidden/>
          </w:rPr>
          <w:fldChar w:fldCharType="end"/>
        </w:r>
      </w:hyperlink>
    </w:p>
    <w:p w14:paraId="66444732" w14:textId="3C10EBF8" w:rsidR="00B4406B" w:rsidRDefault="00B4406B">
      <w:pPr>
        <w:pStyle w:val="TOC2"/>
        <w:rPr>
          <w:rFonts w:asciiTheme="minorHAnsi" w:eastAsiaTheme="minorEastAsia" w:hAnsiTheme="minorHAnsi" w:cstheme="minorBidi"/>
          <w:kern w:val="2"/>
          <w:sz w:val="24"/>
          <w:szCs w:val="24"/>
          <w14:ligatures w14:val="standardContextual"/>
        </w:rPr>
      </w:pPr>
      <w:hyperlink w:anchor="_Toc200373250" w:history="1">
        <w:r w:rsidRPr="00863486">
          <w:rPr>
            <w:rStyle w:val="Hyperlink"/>
          </w:rPr>
          <w:t>T.</w:t>
        </w:r>
        <w:r>
          <w:rPr>
            <w:rFonts w:asciiTheme="minorHAnsi" w:eastAsiaTheme="minorEastAsia" w:hAnsiTheme="minorHAnsi" w:cstheme="minorBidi"/>
            <w:kern w:val="2"/>
            <w:sz w:val="24"/>
            <w:szCs w:val="24"/>
            <w14:ligatures w14:val="standardContextual"/>
          </w:rPr>
          <w:tab/>
        </w:r>
        <w:r w:rsidRPr="00863486">
          <w:rPr>
            <w:rStyle w:val="Hyperlink"/>
          </w:rPr>
          <w:t>AWARD</w:t>
        </w:r>
        <w:r>
          <w:rPr>
            <w:webHidden/>
          </w:rPr>
          <w:tab/>
        </w:r>
        <w:r>
          <w:rPr>
            <w:webHidden/>
          </w:rPr>
          <w:fldChar w:fldCharType="begin"/>
        </w:r>
        <w:r>
          <w:rPr>
            <w:webHidden/>
          </w:rPr>
          <w:instrText xml:space="preserve"> PAGEREF _Toc200373250 \h </w:instrText>
        </w:r>
        <w:r>
          <w:rPr>
            <w:webHidden/>
          </w:rPr>
        </w:r>
        <w:r>
          <w:rPr>
            <w:webHidden/>
          </w:rPr>
          <w:fldChar w:fldCharType="separate"/>
        </w:r>
        <w:r>
          <w:rPr>
            <w:webHidden/>
          </w:rPr>
          <w:t>7</w:t>
        </w:r>
        <w:r>
          <w:rPr>
            <w:webHidden/>
          </w:rPr>
          <w:fldChar w:fldCharType="end"/>
        </w:r>
      </w:hyperlink>
    </w:p>
    <w:p w14:paraId="646C39B4" w14:textId="2E802D80" w:rsidR="00B4406B" w:rsidRDefault="00B4406B">
      <w:pPr>
        <w:pStyle w:val="TOC2"/>
        <w:rPr>
          <w:rFonts w:asciiTheme="minorHAnsi" w:eastAsiaTheme="minorEastAsia" w:hAnsiTheme="minorHAnsi" w:cstheme="minorBidi"/>
          <w:kern w:val="2"/>
          <w:sz w:val="24"/>
          <w:szCs w:val="24"/>
          <w14:ligatures w14:val="standardContextual"/>
        </w:rPr>
      </w:pPr>
      <w:hyperlink w:anchor="_Toc200373251" w:history="1">
        <w:r w:rsidRPr="00863486">
          <w:rPr>
            <w:rStyle w:val="Hyperlink"/>
          </w:rPr>
          <w:t>U.</w:t>
        </w:r>
        <w:r>
          <w:rPr>
            <w:rFonts w:asciiTheme="minorHAnsi" w:eastAsiaTheme="minorEastAsia" w:hAnsiTheme="minorHAnsi" w:cstheme="minorBidi"/>
            <w:kern w:val="2"/>
            <w:sz w:val="24"/>
            <w:szCs w:val="24"/>
            <w14:ligatures w14:val="standardContextual"/>
          </w:rPr>
          <w:tab/>
        </w:r>
        <w:r w:rsidRPr="00863486">
          <w:rPr>
            <w:rStyle w:val="Hyperlink"/>
          </w:rPr>
          <w:t>LUMP SUM OR “ALL OR NONE” SOLICITATION RESPONSES</w:t>
        </w:r>
        <w:r>
          <w:rPr>
            <w:webHidden/>
          </w:rPr>
          <w:tab/>
        </w:r>
        <w:r>
          <w:rPr>
            <w:webHidden/>
          </w:rPr>
          <w:fldChar w:fldCharType="begin"/>
        </w:r>
        <w:r>
          <w:rPr>
            <w:webHidden/>
          </w:rPr>
          <w:instrText xml:space="preserve"> PAGEREF _Toc200373251 \h </w:instrText>
        </w:r>
        <w:r>
          <w:rPr>
            <w:webHidden/>
          </w:rPr>
        </w:r>
        <w:r>
          <w:rPr>
            <w:webHidden/>
          </w:rPr>
          <w:fldChar w:fldCharType="separate"/>
        </w:r>
        <w:r>
          <w:rPr>
            <w:webHidden/>
          </w:rPr>
          <w:t>8</w:t>
        </w:r>
        <w:r>
          <w:rPr>
            <w:webHidden/>
          </w:rPr>
          <w:fldChar w:fldCharType="end"/>
        </w:r>
      </w:hyperlink>
    </w:p>
    <w:p w14:paraId="26EEA7DA" w14:textId="7086CFF9" w:rsidR="00B4406B" w:rsidRDefault="00B4406B">
      <w:pPr>
        <w:pStyle w:val="TOC2"/>
        <w:rPr>
          <w:rFonts w:asciiTheme="minorHAnsi" w:eastAsiaTheme="minorEastAsia" w:hAnsiTheme="minorHAnsi" w:cstheme="minorBidi"/>
          <w:kern w:val="2"/>
          <w:sz w:val="24"/>
          <w:szCs w:val="24"/>
          <w14:ligatures w14:val="standardContextual"/>
        </w:rPr>
      </w:pPr>
      <w:hyperlink w:anchor="_Toc200373252" w:history="1">
        <w:r w:rsidRPr="00863486">
          <w:rPr>
            <w:rStyle w:val="Hyperlink"/>
          </w:rPr>
          <w:t>V.</w:t>
        </w:r>
        <w:r>
          <w:rPr>
            <w:rFonts w:asciiTheme="minorHAnsi" w:eastAsiaTheme="minorEastAsia" w:hAnsiTheme="minorHAnsi" w:cstheme="minorBidi"/>
            <w:kern w:val="2"/>
            <w:sz w:val="24"/>
            <w:szCs w:val="24"/>
            <w14:ligatures w14:val="standardContextual"/>
          </w:rPr>
          <w:tab/>
        </w:r>
        <w:r w:rsidRPr="00863486">
          <w:rPr>
            <w:rStyle w:val="Hyperlink"/>
          </w:rPr>
          <w:t>REJECTION OF SOLICITATION RESPONSES</w:t>
        </w:r>
        <w:r>
          <w:rPr>
            <w:webHidden/>
          </w:rPr>
          <w:tab/>
        </w:r>
        <w:r>
          <w:rPr>
            <w:webHidden/>
          </w:rPr>
          <w:fldChar w:fldCharType="begin"/>
        </w:r>
        <w:r>
          <w:rPr>
            <w:webHidden/>
          </w:rPr>
          <w:instrText xml:space="preserve"> PAGEREF _Toc200373252 \h </w:instrText>
        </w:r>
        <w:r>
          <w:rPr>
            <w:webHidden/>
          </w:rPr>
        </w:r>
        <w:r>
          <w:rPr>
            <w:webHidden/>
          </w:rPr>
          <w:fldChar w:fldCharType="separate"/>
        </w:r>
        <w:r>
          <w:rPr>
            <w:webHidden/>
          </w:rPr>
          <w:t>8</w:t>
        </w:r>
        <w:r>
          <w:rPr>
            <w:webHidden/>
          </w:rPr>
          <w:fldChar w:fldCharType="end"/>
        </w:r>
      </w:hyperlink>
    </w:p>
    <w:p w14:paraId="2CAA1A88" w14:textId="3BA04271" w:rsidR="00B4406B" w:rsidRDefault="00B4406B">
      <w:pPr>
        <w:pStyle w:val="TOC2"/>
        <w:rPr>
          <w:rFonts w:asciiTheme="minorHAnsi" w:eastAsiaTheme="minorEastAsia" w:hAnsiTheme="minorHAnsi" w:cstheme="minorBidi"/>
          <w:kern w:val="2"/>
          <w:sz w:val="24"/>
          <w:szCs w:val="24"/>
          <w14:ligatures w14:val="standardContextual"/>
        </w:rPr>
      </w:pPr>
      <w:hyperlink w:anchor="_Toc200373253" w:history="1">
        <w:r w:rsidRPr="00863486">
          <w:rPr>
            <w:rStyle w:val="Hyperlink"/>
          </w:rPr>
          <w:t>W.</w:t>
        </w:r>
        <w:r>
          <w:rPr>
            <w:rFonts w:asciiTheme="minorHAnsi" w:eastAsiaTheme="minorEastAsia" w:hAnsiTheme="minorHAnsi" w:cstheme="minorBidi"/>
            <w:kern w:val="2"/>
            <w:sz w:val="24"/>
            <w:szCs w:val="24"/>
            <w14:ligatures w14:val="standardContextual"/>
          </w:rPr>
          <w:tab/>
        </w:r>
        <w:r w:rsidRPr="00863486">
          <w:rPr>
            <w:rStyle w:val="Hyperlink"/>
          </w:rPr>
          <w:t>PRICES &amp; COST CLARIFICATION</w:t>
        </w:r>
        <w:r>
          <w:rPr>
            <w:webHidden/>
          </w:rPr>
          <w:tab/>
        </w:r>
        <w:r>
          <w:rPr>
            <w:webHidden/>
          </w:rPr>
          <w:fldChar w:fldCharType="begin"/>
        </w:r>
        <w:r>
          <w:rPr>
            <w:webHidden/>
          </w:rPr>
          <w:instrText xml:space="preserve"> PAGEREF _Toc200373253 \h </w:instrText>
        </w:r>
        <w:r>
          <w:rPr>
            <w:webHidden/>
          </w:rPr>
        </w:r>
        <w:r>
          <w:rPr>
            <w:webHidden/>
          </w:rPr>
          <w:fldChar w:fldCharType="separate"/>
        </w:r>
        <w:r>
          <w:rPr>
            <w:webHidden/>
          </w:rPr>
          <w:t>8</w:t>
        </w:r>
        <w:r>
          <w:rPr>
            <w:webHidden/>
          </w:rPr>
          <w:fldChar w:fldCharType="end"/>
        </w:r>
      </w:hyperlink>
    </w:p>
    <w:p w14:paraId="14C8A010" w14:textId="593E855D" w:rsidR="00B4406B" w:rsidRDefault="00B4406B">
      <w:pPr>
        <w:pStyle w:val="TOC2"/>
        <w:rPr>
          <w:rFonts w:asciiTheme="minorHAnsi" w:eastAsiaTheme="minorEastAsia" w:hAnsiTheme="minorHAnsi" w:cstheme="minorBidi"/>
          <w:kern w:val="2"/>
          <w:sz w:val="24"/>
          <w:szCs w:val="24"/>
          <w14:ligatures w14:val="standardContextual"/>
        </w:rPr>
      </w:pPr>
      <w:hyperlink w:anchor="_Toc200373254" w:history="1">
        <w:r w:rsidRPr="00863486">
          <w:rPr>
            <w:rStyle w:val="Hyperlink"/>
          </w:rPr>
          <w:t>X.</w:t>
        </w:r>
        <w:r>
          <w:rPr>
            <w:rFonts w:asciiTheme="minorHAnsi" w:eastAsiaTheme="minorEastAsia" w:hAnsiTheme="minorHAnsi" w:cstheme="minorBidi"/>
            <w:kern w:val="2"/>
            <w:sz w:val="24"/>
            <w:szCs w:val="24"/>
            <w14:ligatures w14:val="standardContextual"/>
          </w:rPr>
          <w:tab/>
        </w:r>
        <w:r w:rsidRPr="00863486">
          <w:rPr>
            <w:rStyle w:val="Hyperlink"/>
          </w:rPr>
          <w:t>VENDOR DEMONSTRATIONS</w:t>
        </w:r>
        <w:r>
          <w:rPr>
            <w:webHidden/>
          </w:rPr>
          <w:tab/>
        </w:r>
        <w:r>
          <w:rPr>
            <w:webHidden/>
          </w:rPr>
          <w:fldChar w:fldCharType="begin"/>
        </w:r>
        <w:r>
          <w:rPr>
            <w:webHidden/>
          </w:rPr>
          <w:instrText xml:space="preserve"> PAGEREF _Toc200373254 \h </w:instrText>
        </w:r>
        <w:r>
          <w:rPr>
            <w:webHidden/>
          </w:rPr>
        </w:r>
        <w:r>
          <w:rPr>
            <w:webHidden/>
          </w:rPr>
          <w:fldChar w:fldCharType="separate"/>
        </w:r>
        <w:r>
          <w:rPr>
            <w:webHidden/>
          </w:rPr>
          <w:t>8</w:t>
        </w:r>
        <w:r>
          <w:rPr>
            <w:webHidden/>
          </w:rPr>
          <w:fldChar w:fldCharType="end"/>
        </w:r>
      </w:hyperlink>
    </w:p>
    <w:p w14:paraId="6FB13251" w14:textId="33A1ECE2" w:rsidR="00B4406B" w:rsidRDefault="00B4406B">
      <w:pPr>
        <w:pStyle w:val="TOC1"/>
        <w:rPr>
          <w:rFonts w:asciiTheme="minorHAnsi" w:eastAsiaTheme="minorEastAsia" w:hAnsiTheme="minorHAnsi" w:cstheme="minorBidi"/>
          <w:b w:val="0"/>
          <w:bCs w:val="0"/>
          <w:noProof/>
          <w:kern w:val="2"/>
          <w:sz w:val="24"/>
          <w:szCs w:val="24"/>
          <w14:ligatures w14:val="standardContextual"/>
        </w:rPr>
      </w:pPr>
      <w:hyperlink w:anchor="_Toc200373255" w:history="1">
        <w:r w:rsidRPr="00863486">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863486">
          <w:rPr>
            <w:rStyle w:val="Hyperlink"/>
            <w:noProof/>
          </w:rPr>
          <w:t>TERMS AND CONDITIONS</w:t>
        </w:r>
        <w:r>
          <w:rPr>
            <w:noProof/>
            <w:webHidden/>
          </w:rPr>
          <w:tab/>
        </w:r>
        <w:r>
          <w:rPr>
            <w:noProof/>
            <w:webHidden/>
          </w:rPr>
          <w:fldChar w:fldCharType="begin"/>
        </w:r>
        <w:r>
          <w:rPr>
            <w:noProof/>
            <w:webHidden/>
          </w:rPr>
          <w:instrText xml:space="preserve"> PAGEREF _Toc200373255 \h </w:instrText>
        </w:r>
        <w:r>
          <w:rPr>
            <w:noProof/>
            <w:webHidden/>
          </w:rPr>
        </w:r>
        <w:r>
          <w:rPr>
            <w:noProof/>
            <w:webHidden/>
          </w:rPr>
          <w:fldChar w:fldCharType="separate"/>
        </w:r>
        <w:r>
          <w:rPr>
            <w:noProof/>
            <w:webHidden/>
          </w:rPr>
          <w:t>9</w:t>
        </w:r>
        <w:r>
          <w:rPr>
            <w:noProof/>
            <w:webHidden/>
          </w:rPr>
          <w:fldChar w:fldCharType="end"/>
        </w:r>
      </w:hyperlink>
    </w:p>
    <w:p w14:paraId="7BE44994" w14:textId="7E6D8EEB" w:rsidR="00B4406B" w:rsidRDefault="00B4406B">
      <w:pPr>
        <w:pStyle w:val="TOC2"/>
        <w:rPr>
          <w:rFonts w:asciiTheme="minorHAnsi" w:eastAsiaTheme="minorEastAsia" w:hAnsiTheme="minorHAnsi" w:cstheme="minorBidi"/>
          <w:kern w:val="2"/>
          <w:sz w:val="24"/>
          <w:szCs w:val="24"/>
          <w14:ligatures w14:val="standardContextual"/>
        </w:rPr>
      </w:pPr>
      <w:hyperlink w:anchor="_Toc200373256" w:history="1">
        <w:r w:rsidRPr="00863486">
          <w:rPr>
            <w:rStyle w:val="Hyperlink"/>
          </w:rPr>
          <w:t>A.</w:t>
        </w:r>
        <w:r>
          <w:rPr>
            <w:rFonts w:asciiTheme="minorHAnsi" w:eastAsiaTheme="minorEastAsia" w:hAnsiTheme="minorHAnsi" w:cstheme="minorBidi"/>
            <w:kern w:val="2"/>
            <w:sz w:val="24"/>
            <w:szCs w:val="24"/>
            <w14:ligatures w14:val="standardContextual"/>
          </w:rPr>
          <w:tab/>
        </w:r>
        <w:r w:rsidRPr="00863486">
          <w:rPr>
            <w:rStyle w:val="Hyperlink"/>
          </w:rPr>
          <w:t>GENERAL</w:t>
        </w:r>
        <w:r>
          <w:rPr>
            <w:webHidden/>
          </w:rPr>
          <w:tab/>
        </w:r>
        <w:r>
          <w:rPr>
            <w:webHidden/>
          </w:rPr>
          <w:fldChar w:fldCharType="begin"/>
        </w:r>
        <w:r>
          <w:rPr>
            <w:webHidden/>
          </w:rPr>
          <w:instrText xml:space="preserve"> PAGEREF _Toc200373256 \h </w:instrText>
        </w:r>
        <w:r>
          <w:rPr>
            <w:webHidden/>
          </w:rPr>
        </w:r>
        <w:r>
          <w:rPr>
            <w:webHidden/>
          </w:rPr>
          <w:fldChar w:fldCharType="separate"/>
        </w:r>
        <w:r>
          <w:rPr>
            <w:webHidden/>
          </w:rPr>
          <w:t>9</w:t>
        </w:r>
        <w:r>
          <w:rPr>
            <w:webHidden/>
          </w:rPr>
          <w:fldChar w:fldCharType="end"/>
        </w:r>
      </w:hyperlink>
    </w:p>
    <w:p w14:paraId="7FE7B237" w14:textId="44864740" w:rsidR="00B4406B" w:rsidRDefault="00B4406B">
      <w:pPr>
        <w:pStyle w:val="TOC2"/>
        <w:rPr>
          <w:rFonts w:asciiTheme="minorHAnsi" w:eastAsiaTheme="minorEastAsia" w:hAnsiTheme="minorHAnsi" w:cstheme="minorBidi"/>
          <w:kern w:val="2"/>
          <w:sz w:val="24"/>
          <w:szCs w:val="24"/>
          <w14:ligatures w14:val="standardContextual"/>
        </w:rPr>
      </w:pPr>
      <w:hyperlink w:anchor="_Toc200373257" w:history="1">
        <w:r w:rsidRPr="00863486">
          <w:rPr>
            <w:rStyle w:val="Hyperlink"/>
          </w:rPr>
          <w:t>B.</w:t>
        </w:r>
        <w:r>
          <w:rPr>
            <w:rFonts w:asciiTheme="minorHAnsi" w:eastAsiaTheme="minorEastAsia" w:hAnsiTheme="minorHAnsi" w:cstheme="minorBidi"/>
            <w:kern w:val="2"/>
            <w:sz w:val="24"/>
            <w:szCs w:val="24"/>
            <w14:ligatures w14:val="standardContextual"/>
          </w:rPr>
          <w:tab/>
        </w:r>
        <w:r w:rsidRPr="00863486">
          <w:rPr>
            <w:rStyle w:val="Hyperlink"/>
          </w:rPr>
          <w:t>NOTIFICATION</w:t>
        </w:r>
        <w:r>
          <w:rPr>
            <w:webHidden/>
          </w:rPr>
          <w:tab/>
        </w:r>
        <w:r>
          <w:rPr>
            <w:webHidden/>
          </w:rPr>
          <w:fldChar w:fldCharType="begin"/>
        </w:r>
        <w:r>
          <w:rPr>
            <w:webHidden/>
          </w:rPr>
          <w:instrText xml:space="preserve"> PAGEREF _Toc200373257 \h </w:instrText>
        </w:r>
        <w:r>
          <w:rPr>
            <w:webHidden/>
          </w:rPr>
        </w:r>
        <w:r>
          <w:rPr>
            <w:webHidden/>
          </w:rPr>
          <w:fldChar w:fldCharType="separate"/>
        </w:r>
        <w:r>
          <w:rPr>
            <w:webHidden/>
          </w:rPr>
          <w:t>10</w:t>
        </w:r>
        <w:r>
          <w:rPr>
            <w:webHidden/>
          </w:rPr>
          <w:fldChar w:fldCharType="end"/>
        </w:r>
      </w:hyperlink>
    </w:p>
    <w:p w14:paraId="76ACE721" w14:textId="2C4D0087" w:rsidR="00B4406B" w:rsidRDefault="00B4406B">
      <w:pPr>
        <w:pStyle w:val="TOC2"/>
        <w:rPr>
          <w:rFonts w:asciiTheme="minorHAnsi" w:eastAsiaTheme="minorEastAsia" w:hAnsiTheme="minorHAnsi" w:cstheme="minorBidi"/>
          <w:kern w:val="2"/>
          <w:sz w:val="24"/>
          <w:szCs w:val="24"/>
          <w14:ligatures w14:val="standardContextual"/>
        </w:rPr>
      </w:pPr>
      <w:hyperlink w:anchor="_Toc200373258" w:history="1">
        <w:r w:rsidRPr="00863486">
          <w:rPr>
            <w:rStyle w:val="Hyperlink"/>
          </w:rPr>
          <w:t>C.</w:t>
        </w:r>
        <w:r>
          <w:rPr>
            <w:rFonts w:asciiTheme="minorHAnsi" w:eastAsiaTheme="minorEastAsia" w:hAnsiTheme="minorHAnsi" w:cstheme="minorBidi"/>
            <w:kern w:val="2"/>
            <w:sz w:val="24"/>
            <w:szCs w:val="24"/>
            <w14:ligatures w14:val="standardContextual"/>
          </w:rPr>
          <w:tab/>
        </w:r>
        <w:r w:rsidRPr="00863486">
          <w:rPr>
            <w:rStyle w:val="Hyperlink"/>
          </w:rPr>
          <w:t>BUYER’S REPRESENTATIVE</w:t>
        </w:r>
        <w:r>
          <w:rPr>
            <w:webHidden/>
          </w:rPr>
          <w:tab/>
        </w:r>
        <w:r>
          <w:rPr>
            <w:webHidden/>
          </w:rPr>
          <w:fldChar w:fldCharType="begin"/>
        </w:r>
        <w:r>
          <w:rPr>
            <w:webHidden/>
          </w:rPr>
          <w:instrText xml:space="preserve"> PAGEREF _Toc200373258 \h </w:instrText>
        </w:r>
        <w:r>
          <w:rPr>
            <w:webHidden/>
          </w:rPr>
        </w:r>
        <w:r>
          <w:rPr>
            <w:webHidden/>
          </w:rPr>
          <w:fldChar w:fldCharType="separate"/>
        </w:r>
        <w:r>
          <w:rPr>
            <w:webHidden/>
          </w:rPr>
          <w:t>10</w:t>
        </w:r>
        <w:r>
          <w:rPr>
            <w:webHidden/>
          </w:rPr>
          <w:fldChar w:fldCharType="end"/>
        </w:r>
      </w:hyperlink>
    </w:p>
    <w:p w14:paraId="622BE6A1" w14:textId="66BF831A" w:rsidR="00B4406B" w:rsidRDefault="00B4406B">
      <w:pPr>
        <w:pStyle w:val="TOC2"/>
        <w:rPr>
          <w:rFonts w:asciiTheme="minorHAnsi" w:eastAsiaTheme="minorEastAsia" w:hAnsiTheme="minorHAnsi" w:cstheme="minorBidi"/>
          <w:kern w:val="2"/>
          <w:sz w:val="24"/>
          <w:szCs w:val="24"/>
          <w14:ligatures w14:val="standardContextual"/>
        </w:rPr>
      </w:pPr>
      <w:hyperlink w:anchor="_Toc200373259" w:history="1">
        <w:r w:rsidRPr="00863486">
          <w:rPr>
            <w:rStyle w:val="Hyperlink"/>
          </w:rPr>
          <w:t>D.</w:t>
        </w:r>
        <w:r>
          <w:rPr>
            <w:rFonts w:asciiTheme="minorHAnsi" w:eastAsiaTheme="minorEastAsia" w:hAnsiTheme="minorHAnsi" w:cstheme="minorBidi"/>
            <w:kern w:val="2"/>
            <w:sz w:val="24"/>
            <w:szCs w:val="24"/>
            <w14:ligatures w14:val="standardContextual"/>
          </w:rPr>
          <w:tab/>
        </w:r>
        <w:r w:rsidRPr="00863486">
          <w:rPr>
            <w:rStyle w:val="Hyperlink"/>
          </w:rPr>
          <w:t>GOVERNING LAW (Nonnegotiable)</w:t>
        </w:r>
        <w:r>
          <w:rPr>
            <w:webHidden/>
          </w:rPr>
          <w:tab/>
        </w:r>
        <w:r>
          <w:rPr>
            <w:webHidden/>
          </w:rPr>
          <w:fldChar w:fldCharType="begin"/>
        </w:r>
        <w:r>
          <w:rPr>
            <w:webHidden/>
          </w:rPr>
          <w:instrText xml:space="preserve"> PAGEREF _Toc200373259 \h </w:instrText>
        </w:r>
        <w:r>
          <w:rPr>
            <w:webHidden/>
          </w:rPr>
        </w:r>
        <w:r>
          <w:rPr>
            <w:webHidden/>
          </w:rPr>
          <w:fldChar w:fldCharType="separate"/>
        </w:r>
        <w:r>
          <w:rPr>
            <w:webHidden/>
          </w:rPr>
          <w:t>10</w:t>
        </w:r>
        <w:r>
          <w:rPr>
            <w:webHidden/>
          </w:rPr>
          <w:fldChar w:fldCharType="end"/>
        </w:r>
      </w:hyperlink>
    </w:p>
    <w:p w14:paraId="493BA241" w14:textId="4073C621" w:rsidR="00B4406B" w:rsidRDefault="00B4406B">
      <w:pPr>
        <w:pStyle w:val="TOC2"/>
        <w:rPr>
          <w:rFonts w:asciiTheme="minorHAnsi" w:eastAsiaTheme="minorEastAsia" w:hAnsiTheme="minorHAnsi" w:cstheme="minorBidi"/>
          <w:kern w:val="2"/>
          <w:sz w:val="24"/>
          <w:szCs w:val="24"/>
          <w14:ligatures w14:val="standardContextual"/>
        </w:rPr>
      </w:pPr>
      <w:hyperlink w:anchor="_Toc200373260" w:history="1">
        <w:r w:rsidRPr="00863486">
          <w:rPr>
            <w:rStyle w:val="Hyperlink"/>
          </w:rPr>
          <w:t>E.</w:t>
        </w:r>
        <w:r>
          <w:rPr>
            <w:rFonts w:asciiTheme="minorHAnsi" w:eastAsiaTheme="minorEastAsia" w:hAnsiTheme="minorHAnsi" w:cstheme="minorBidi"/>
            <w:kern w:val="2"/>
            <w:sz w:val="24"/>
            <w:szCs w:val="24"/>
            <w14:ligatures w14:val="standardContextual"/>
          </w:rPr>
          <w:tab/>
        </w:r>
        <w:r w:rsidRPr="00863486">
          <w:rPr>
            <w:rStyle w:val="Hyperlink"/>
          </w:rPr>
          <w:t>BEGINNING OF WORK &amp; SUSPENSION OF SERVICES</w:t>
        </w:r>
        <w:r>
          <w:rPr>
            <w:webHidden/>
          </w:rPr>
          <w:tab/>
        </w:r>
        <w:r>
          <w:rPr>
            <w:webHidden/>
          </w:rPr>
          <w:fldChar w:fldCharType="begin"/>
        </w:r>
        <w:r>
          <w:rPr>
            <w:webHidden/>
          </w:rPr>
          <w:instrText xml:space="preserve"> PAGEREF _Toc200373260 \h </w:instrText>
        </w:r>
        <w:r>
          <w:rPr>
            <w:webHidden/>
          </w:rPr>
        </w:r>
        <w:r>
          <w:rPr>
            <w:webHidden/>
          </w:rPr>
          <w:fldChar w:fldCharType="separate"/>
        </w:r>
        <w:r>
          <w:rPr>
            <w:webHidden/>
          </w:rPr>
          <w:t>10</w:t>
        </w:r>
        <w:r>
          <w:rPr>
            <w:webHidden/>
          </w:rPr>
          <w:fldChar w:fldCharType="end"/>
        </w:r>
      </w:hyperlink>
    </w:p>
    <w:p w14:paraId="0FCC6372" w14:textId="6247C3F7" w:rsidR="00B4406B" w:rsidRDefault="00B4406B">
      <w:pPr>
        <w:pStyle w:val="TOC2"/>
        <w:rPr>
          <w:rFonts w:asciiTheme="minorHAnsi" w:eastAsiaTheme="minorEastAsia" w:hAnsiTheme="minorHAnsi" w:cstheme="minorBidi"/>
          <w:kern w:val="2"/>
          <w:sz w:val="24"/>
          <w:szCs w:val="24"/>
          <w14:ligatures w14:val="standardContextual"/>
        </w:rPr>
      </w:pPr>
      <w:hyperlink w:anchor="_Toc200373261" w:history="1">
        <w:r w:rsidRPr="00863486">
          <w:rPr>
            <w:rStyle w:val="Hyperlink"/>
          </w:rPr>
          <w:t>F.</w:t>
        </w:r>
        <w:r>
          <w:rPr>
            <w:rFonts w:asciiTheme="minorHAnsi" w:eastAsiaTheme="minorEastAsia" w:hAnsiTheme="minorHAnsi" w:cstheme="minorBidi"/>
            <w:kern w:val="2"/>
            <w:sz w:val="24"/>
            <w:szCs w:val="24"/>
            <w14:ligatures w14:val="standardContextual"/>
          </w:rPr>
          <w:tab/>
        </w:r>
        <w:r w:rsidRPr="00863486">
          <w:rPr>
            <w:rStyle w:val="Hyperlink"/>
          </w:rPr>
          <w:t>AMENDMENT</w:t>
        </w:r>
        <w:r>
          <w:rPr>
            <w:webHidden/>
          </w:rPr>
          <w:tab/>
        </w:r>
        <w:r>
          <w:rPr>
            <w:webHidden/>
          </w:rPr>
          <w:fldChar w:fldCharType="begin"/>
        </w:r>
        <w:r>
          <w:rPr>
            <w:webHidden/>
          </w:rPr>
          <w:instrText xml:space="preserve"> PAGEREF _Toc200373261 \h </w:instrText>
        </w:r>
        <w:r>
          <w:rPr>
            <w:webHidden/>
          </w:rPr>
        </w:r>
        <w:r>
          <w:rPr>
            <w:webHidden/>
          </w:rPr>
          <w:fldChar w:fldCharType="separate"/>
        </w:r>
        <w:r>
          <w:rPr>
            <w:webHidden/>
          </w:rPr>
          <w:t>10</w:t>
        </w:r>
        <w:r>
          <w:rPr>
            <w:webHidden/>
          </w:rPr>
          <w:fldChar w:fldCharType="end"/>
        </w:r>
      </w:hyperlink>
    </w:p>
    <w:p w14:paraId="2F0FB8FF" w14:textId="58CDC2AC" w:rsidR="00B4406B" w:rsidRDefault="00B4406B">
      <w:pPr>
        <w:pStyle w:val="TOC2"/>
        <w:rPr>
          <w:rFonts w:asciiTheme="minorHAnsi" w:eastAsiaTheme="minorEastAsia" w:hAnsiTheme="minorHAnsi" w:cstheme="minorBidi"/>
          <w:kern w:val="2"/>
          <w:sz w:val="24"/>
          <w:szCs w:val="24"/>
          <w14:ligatures w14:val="standardContextual"/>
        </w:rPr>
      </w:pPr>
      <w:hyperlink w:anchor="_Toc200373262" w:history="1">
        <w:r w:rsidRPr="00863486">
          <w:rPr>
            <w:rStyle w:val="Hyperlink"/>
          </w:rPr>
          <w:t>G.</w:t>
        </w:r>
        <w:r>
          <w:rPr>
            <w:rFonts w:asciiTheme="minorHAnsi" w:eastAsiaTheme="minorEastAsia" w:hAnsiTheme="minorHAnsi" w:cstheme="minorBidi"/>
            <w:kern w:val="2"/>
            <w:sz w:val="24"/>
            <w:szCs w:val="24"/>
            <w14:ligatures w14:val="standardContextual"/>
          </w:rPr>
          <w:tab/>
        </w:r>
        <w:r w:rsidRPr="00863486">
          <w:rPr>
            <w:rStyle w:val="Hyperlink"/>
          </w:rPr>
          <w:t>CHANGE ORDERS OR SUBSTITUTIONS</w:t>
        </w:r>
        <w:r>
          <w:rPr>
            <w:webHidden/>
          </w:rPr>
          <w:tab/>
        </w:r>
        <w:r>
          <w:rPr>
            <w:webHidden/>
          </w:rPr>
          <w:fldChar w:fldCharType="begin"/>
        </w:r>
        <w:r>
          <w:rPr>
            <w:webHidden/>
          </w:rPr>
          <w:instrText xml:space="preserve"> PAGEREF _Toc200373262 \h </w:instrText>
        </w:r>
        <w:r>
          <w:rPr>
            <w:webHidden/>
          </w:rPr>
        </w:r>
        <w:r>
          <w:rPr>
            <w:webHidden/>
          </w:rPr>
          <w:fldChar w:fldCharType="separate"/>
        </w:r>
        <w:r>
          <w:rPr>
            <w:webHidden/>
          </w:rPr>
          <w:t>10</w:t>
        </w:r>
        <w:r>
          <w:rPr>
            <w:webHidden/>
          </w:rPr>
          <w:fldChar w:fldCharType="end"/>
        </w:r>
      </w:hyperlink>
    </w:p>
    <w:p w14:paraId="0938EB67" w14:textId="4B910BC9" w:rsidR="00B4406B" w:rsidRDefault="00B4406B">
      <w:pPr>
        <w:pStyle w:val="TOC2"/>
        <w:rPr>
          <w:rFonts w:asciiTheme="minorHAnsi" w:eastAsiaTheme="minorEastAsia" w:hAnsiTheme="minorHAnsi" w:cstheme="minorBidi"/>
          <w:kern w:val="2"/>
          <w:sz w:val="24"/>
          <w:szCs w:val="24"/>
          <w14:ligatures w14:val="standardContextual"/>
        </w:rPr>
      </w:pPr>
      <w:hyperlink w:anchor="_Toc200373263" w:history="1">
        <w:r w:rsidRPr="00863486">
          <w:rPr>
            <w:rStyle w:val="Hyperlink"/>
          </w:rPr>
          <w:t>H.</w:t>
        </w:r>
        <w:r>
          <w:rPr>
            <w:rFonts w:asciiTheme="minorHAnsi" w:eastAsiaTheme="minorEastAsia" w:hAnsiTheme="minorHAnsi" w:cstheme="minorBidi"/>
            <w:kern w:val="2"/>
            <w:sz w:val="24"/>
            <w:szCs w:val="24"/>
            <w14:ligatures w14:val="standardContextual"/>
          </w:rPr>
          <w:tab/>
        </w:r>
        <w:r w:rsidRPr="00863486">
          <w:rPr>
            <w:rStyle w:val="Hyperlink"/>
          </w:rPr>
          <w:t>RECORD OF VENDOR PERFORMANCE</w:t>
        </w:r>
        <w:r>
          <w:rPr>
            <w:webHidden/>
          </w:rPr>
          <w:tab/>
        </w:r>
        <w:r>
          <w:rPr>
            <w:webHidden/>
          </w:rPr>
          <w:fldChar w:fldCharType="begin"/>
        </w:r>
        <w:r>
          <w:rPr>
            <w:webHidden/>
          </w:rPr>
          <w:instrText xml:space="preserve"> PAGEREF _Toc200373263 \h </w:instrText>
        </w:r>
        <w:r>
          <w:rPr>
            <w:webHidden/>
          </w:rPr>
        </w:r>
        <w:r>
          <w:rPr>
            <w:webHidden/>
          </w:rPr>
          <w:fldChar w:fldCharType="separate"/>
        </w:r>
        <w:r>
          <w:rPr>
            <w:webHidden/>
          </w:rPr>
          <w:t>11</w:t>
        </w:r>
        <w:r>
          <w:rPr>
            <w:webHidden/>
          </w:rPr>
          <w:fldChar w:fldCharType="end"/>
        </w:r>
      </w:hyperlink>
    </w:p>
    <w:p w14:paraId="67AB7CF2" w14:textId="6143A73B" w:rsidR="00B4406B" w:rsidRDefault="00B4406B">
      <w:pPr>
        <w:pStyle w:val="TOC2"/>
        <w:rPr>
          <w:rFonts w:asciiTheme="minorHAnsi" w:eastAsiaTheme="minorEastAsia" w:hAnsiTheme="minorHAnsi" w:cstheme="minorBidi"/>
          <w:kern w:val="2"/>
          <w:sz w:val="24"/>
          <w:szCs w:val="24"/>
          <w14:ligatures w14:val="standardContextual"/>
        </w:rPr>
      </w:pPr>
      <w:hyperlink w:anchor="_Toc200373264" w:history="1">
        <w:r w:rsidRPr="00863486">
          <w:rPr>
            <w:rStyle w:val="Hyperlink"/>
          </w:rPr>
          <w:t>I.</w:t>
        </w:r>
        <w:r>
          <w:rPr>
            <w:rFonts w:asciiTheme="minorHAnsi" w:eastAsiaTheme="minorEastAsia" w:hAnsiTheme="minorHAnsi" w:cstheme="minorBidi"/>
            <w:kern w:val="2"/>
            <w:sz w:val="24"/>
            <w:szCs w:val="24"/>
            <w14:ligatures w14:val="standardContextual"/>
          </w:rPr>
          <w:tab/>
        </w:r>
        <w:r w:rsidRPr="00863486">
          <w:rPr>
            <w:rStyle w:val="Hyperlink"/>
          </w:rPr>
          <w:t>NOTICE OF POTENTIAL VENDOR BREACH</w:t>
        </w:r>
        <w:r>
          <w:rPr>
            <w:webHidden/>
          </w:rPr>
          <w:tab/>
        </w:r>
        <w:r>
          <w:rPr>
            <w:webHidden/>
          </w:rPr>
          <w:fldChar w:fldCharType="begin"/>
        </w:r>
        <w:r>
          <w:rPr>
            <w:webHidden/>
          </w:rPr>
          <w:instrText xml:space="preserve"> PAGEREF _Toc200373264 \h </w:instrText>
        </w:r>
        <w:r>
          <w:rPr>
            <w:webHidden/>
          </w:rPr>
        </w:r>
        <w:r>
          <w:rPr>
            <w:webHidden/>
          </w:rPr>
          <w:fldChar w:fldCharType="separate"/>
        </w:r>
        <w:r>
          <w:rPr>
            <w:webHidden/>
          </w:rPr>
          <w:t>11</w:t>
        </w:r>
        <w:r>
          <w:rPr>
            <w:webHidden/>
          </w:rPr>
          <w:fldChar w:fldCharType="end"/>
        </w:r>
      </w:hyperlink>
    </w:p>
    <w:p w14:paraId="38E54866" w14:textId="2A381FD0" w:rsidR="00B4406B" w:rsidRDefault="00B4406B">
      <w:pPr>
        <w:pStyle w:val="TOC2"/>
        <w:rPr>
          <w:rFonts w:asciiTheme="minorHAnsi" w:eastAsiaTheme="minorEastAsia" w:hAnsiTheme="minorHAnsi" w:cstheme="minorBidi"/>
          <w:kern w:val="2"/>
          <w:sz w:val="24"/>
          <w:szCs w:val="24"/>
          <w14:ligatures w14:val="standardContextual"/>
        </w:rPr>
      </w:pPr>
      <w:hyperlink w:anchor="_Toc200373265" w:history="1">
        <w:r w:rsidRPr="00863486">
          <w:rPr>
            <w:rStyle w:val="Hyperlink"/>
          </w:rPr>
          <w:t>J.</w:t>
        </w:r>
        <w:r>
          <w:rPr>
            <w:rFonts w:asciiTheme="minorHAnsi" w:eastAsiaTheme="minorEastAsia" w:hAnsiTheme="minorHAnsi" w:cstheme="minorBidi"/>
            <w:kern w:val="2"/>
            <w:sz w:val="24"/>
            <w:szCs w:val="24"/>
            <w14:ligatures w14:val="standardContextual"/>
          </w:rPr>
          <w:tab/>
        </w:r>
        <w:r w:rsidRPr="00863486">
          <w:rPr>
            <w:rStyle w:val="Hyperlink"/>
          </w:rPr>
          <w:t>BREACH</w:t>
        </w:r>
        <w:r>
          <w:rPr>
            <w:webHidden/>
          </w:rPr>
          <w:tab/>
        </w:r>
        <w:r>
          <w:rPr>
            <w:webHidden/>
          </w:rPr>
          <w:fldChar w:fldCharType="begin"/>
        </w:r>
        <w:r>
          <w:rPr>
            <w:webHidden/>
          </w:rPr>
          <w:instrText xml:space="preserve"> PAGEREF _Toc200373265 \h </w:instrText>
        </w:r>
        <w:r>
          <w:rPr>
            <w:webHidden/>
          </w:rPr>
        </w:r>
        <w:r>
          <w:rPr>
            <w:webHidden/>
          </w:rPr>
          <w:fldChar w:fldCharType="separate"/>
        </w:r>
        <w:r>
          <w:rPr>
            <w:webHidden/>
          </w:rPr>
          <w:t>11</w:t>
        </w:r>
        <w:r>
          <w:rPr>
            <w:webHidden/>
          </w:rPr>
          <w:fldChar w:fldCharType="end"/>
        </w:r>
      </w:hyperlink>
    </w:p>
    <w:p w14:paraId="4F174DE4" w14:textId="2B91FD8B" w:rsidR="00B4406B" w:rsidRDefault="00B4406B">
      <w:pPr>
        <w:pStyle w:val="TOC2"/>
        <w:rPr>
          <w:rFonts w:asciiTheme="minorHAnsi" w:eastAsiaTheme="minorEastAsia" w:hAnsiTheme="minorHAnsi" w:cstheme="minorBidi"/>
          <w:kern w:val="2"/>
          <w:sz w:val="24"/>
          <w:szCs w:val="24"/>
          <w14:ligatures w14:val="standardContextual"/>
        </w:rPr>
      </w:pPr>
      <w:hyperlink w:anchor="_Toc200373266" w:history="1">
        <w:r w:rsidRPr="00863486">
          <w:rPr>
            <w:rStyle w:val="Hyperlink"/>
          </w:rPr>
          <w:t>K.</w:t>
        </w:r>
        <w:r>
          <w:rPr>
            <w:rFonts w:asciiTheme="minorHAnsi" w:eastAsiaTheme="minorEastAsia" w:hAnsiTheme="minorHAnsi" w:cstheme="minorBidi"/>
            <w:kern w:val="2"/>
            <w:sz w:val="24"/>
            <w:szCs w:val="24"/>
            <w14:ligatures w14:val="standardContextual"/>
          </w:rPr>
          <w:tab/>
        </w:r>
        <w:r w:rsidRPr="00863486">
          <w:rPr>
            <w:rStyle w:val="Hyperlink"/>
          </w:rPr>
          <w:t>NON-WAIVER OF BREACH</w:t>
        </w:r>
        <w:r>
          <w:rPr>
            <w:webHidden/>
          </w:rPr>
          <w:tab/>
        </w:r>
        <w:r>
          <w:rPr>
            <w:webHidden/>
          </w:rPr>
          <w:fldChar w:fldCharType="begin"/>
        </w:r>
        <w:r>
          <w:rPr>
            <w:webHidden/>
          </w:rPr>
          <w:instrText xml:space="preserve"> PAGEREF _Toc200373266 \h </w:instrText>
        </w:r>
        <w:r>
          <w:rPr>
            <w:webHidden/>
          </w:rPr>
        </w:r>
        <w:r>
          <w:rPr>
            <w:webHidden/>
          </w:rPr>
          <w:fldChar w:fldCharType="separate"/>
        </w:r>
        <w:r>
          <w:rPr>
            <w:webHidden/>
          </w:rPr>
          <w:t>11</w:t>
        </w:r>
        <w:r>
          <w:rPr>
            <w:webHidden/>
          </w:rPr>
          <w:fldChar w:fldCharType="end"/>
        </w:r>
      </w:hyperlink>
    </w:p>
    <w:p w14:paraId="4C13FFB1" w14:textId="1C268055" w:rsidR="00B4406B" w:rsidRDefault="00B4406B">
      <w:pPr>
        <w:pStyle w:val="TOC2"/>
        <w:rPr>
          <w:rFonts w:asciiTheme="minorHAnsi" w:eastAsiaTheme="minorEastAsia" w:hAnsiTheme="minorHAnsi" w:cstheme="minorBidi"/>
          <w:kern w:val="2"/>
          <w:sz w:val="24"/>
          <w:szCs w:val="24"/>
          <w14:ligatures w14:val="standardContextual"/>
        </w:rPr>
      </w:pPr>
      <w:hyperlink w:anchor="_Toc200373267" w:history="1">
        <w:r w:rsidRPr="00863486">
          <w:rPr>
            <w:rStyle w:val="Hyperlink"/>
          </w:rPr>
          <w:t>L.</w:t>
        </w:r>
        <w:r>
          <w:rPr>
            <w:rFonts w:asciiTheme="minorHAnsi" w:eastAsiaTheme="minorEastAsia" w:hAnsiTheme="minorHAnsi" w:cstheme="minorBidi"/>
            <w:kern w:val="2"/>
            <w:sz w:val="24"/>
            <w:szCs w:val="24"/>
            <w14:ligatures w14:val="standardContextual"/>
          </w:rPr>
          <w:tab/>
        </w:r>
        <w:r w:rsidRPr="00863486">
          <w:rPr>
            <w:rStyle w:val="Hyperlink"/>
          </w:rPr>
          <w:t>SEVERABILITY</w:t>
        </w:r>
        <w:r>
          <w:rPr>
            <w:webHidden/>
          </w:rPr>
          <w:tab/>
        </w:r>
        <w:r>
          <w:rPr>
            <w:webHidden/>
          </w:rPr>
          <w:fldChar w:fldCharType="begin"/>
        </w:r>
        <w:r>
          <w:rPr>
            <w:webHidden/>
          </w:rPr>
          <w:instrText xml:space="preserve"> PAGEREF _Toc200373267 \h </w:instrText>
        </w:r>
        <w:r>
          <w:rPr>
            <w:webHidden/>
          </w:rPr>
        </w:r>
        <w:r>
          <w:rPr>
            <w:webHidden/>
          </w:rPr>
          <w:fldChar w:fldCharType="separate"/>
        </w:r>
        <w:r>
          <w:rPr>
            <w:webHidden/>
          </w:rPr>
          <w:t>11</w:t>
        </w:r>
        <w:r>
          <w:rPr>
            <w:webHidden/>
          </w:rPr>
          <w:fldChar w:fldCharType="end"/>
        </w:r>
      </w:hyperlink>
    </w:p>
    <w:p w14:paraId="3644F74D" w14:textId="13E514FB" w:rsidR="00B4406B" w:rsidRDefault="00B4406B">
      <w:pPr>
        <w:pStyle w:val="TOC2"/>
        <w:rPr>
          <w:rFonts w:asciiTheme="minorHAnsi" w:eastAsiaTheme="minorEastAsia" w:hAnsiTheme="minorHAnsi" w:cstheme="minorBidi"/>
          <w:kern w:val="2"/>
          <w:sz w:val="24"/>
          <w:szCs w:val="24"/>
          <w14:ligatures w14:val="standardContextual"/>
        </w:rPr>
      </w:pPr>
      <w:hyperlink w:anchor="_Toc200373268" w:history="1">
        <w:r w:rsidRPr="00863486">
          <w:rPr>
            <w:rStyle w:val="Hyperlink"/>
          </w:rPr>
          <w:t>M.</w:t>
        </w:r>
        <w:r>
          <w:rPr>
            <w:rFonts w:asciiTheme="minorHAnsi" w:eastAsiaTheme="minorEastAsia" w:hAnsiTheme="minorHAnsi" w:cstheme="minorBidi"/>
            <w:kern w:val="2"/>
            <w:sz w:val="24"/>
            <w:szCs w:val="24"/>
            <w14:ligatures w14:val="standardContextual"/>
          </w:rPr>
          <w:tab/>
        </w:r>
        <w:r w:rsidRPr="00863486">
          <w:rPr>
            <w:rStyle w:val="Hyperlink"/>
          </w:rPr>
          <w:t>INDEMNIFICATION</w:t>
        </w:r>
        <w:r>
          <w:rPr>
            <w:webHidden/>
          </w:rPr>
          <w:tab/>
        </w:r>
        <w:r>
          <w:rPr>
            <w:webHidden/>
          </w:rPr>
          <w:fldChar w:fldCharType="begin"/>
        </w:r>
        <w:r>
          <w:rPr>
            <w:webHidden/>
          </w:rPr>
          <w:instrText xml:space="preserve"> PAGEREF _Toc200373268 \h </w:instrText>
        </w:r>
        <w:r>
          <w:rPr>
            <w:webHidden/>
          </w:rPr>
        </w:r>
        <w:r>
          <w:rPr>
            <w:webHidden/>
          </w:rPr>
          <w:fldChar w:fldCharType="separate"/>
        </w:r>
        <w:r>
          <w:rPr>
            <w:webHidden/>
          </w:rPr>
          <w:t>11</w:t>
        </w:r>
        <w:r>
          <w:rPr>
            <w:webHidden/>
          </w:rPr>
          <w:fldChar w:fldCharType="end"/>
        </w:r>
      </w:hyperlink>
    </w:p>
    <w:p w14:paraId="0ED02230" w14:textId="7E6EBDB9" w:rsidR="00B4406B" w:rsidRDefault="00B4406B">
      <w:pPr>
        <w:pStyle w:val="TOC2"/>
        <w:rPr>
          <w:rFonts w:asciiTheme="minorHAnsi" w:eastAsiaTheme="minorEastAsia" w:hAnsiTheme="minorHAnsi" w:cstheme="minorBidi"/>
          <w:kern w:val="2"/>
          <w:sz w:val="24"/>
          <w:szCs w:val="24"/>
          <w14:ligatures w14:val="standardContextual"/>
        </w:rPr>
      </w:pPr>
      <w:hyperlink w:anchor="_Toc200373269" w:history="1">
        <w:r w:rsidRPr="00863486">
          <w:rPr>
            <w:rStyle w:val="Hyperlink"/>
          </w:rPr>
          <w:t>N.</w:t>
        </w:r>
        <w:r>
          <w:rPr>
            <w:rFonts w:asciiTheme="minorHAnsi" w:eastAsiaTheme="minorEastAsia" w:hAnsiTheme="minorHAnsi" w:cstheme="minorBidi"/>
            <w:kern w:val="2"/>
            <w:sz w:val="24"/>
            <w:szCs w:val="24"/>
            <w14:ligatures w14:val="standardContextual"/>
          </w:rPr>
          <w:tab/>
        </w:r>
        <w:r w:rsidRPr="00863486">
          <w:rPr>
            <w:rStyle w:val="Hyperlink"/>
          </w:rPr>
          <w:t>ATTORNEY'S FEES</w:t>
        </w:r>
        <w:r>
          <w:rPr>
            <w:webHidden/>
          </w:rPr>
          <w:tab/>
        </w:r>
        <w:r>
          <w:rPr>
            <w:webHidden/>
          </w:rPr>
          <w:fldChar w:fldCharType="begin"/>
        </w:r>
        <w:r>
          <w:rPr>
            <w:webHidden/>
          </w:rPr>
          <w:instrText xml:space="preserve"> PAGEREF _Toc200373269 \h </w:instrText>
        </w:r>
        <w:r>
          <w:rPr>
            <w:webHidden/>
          </w:rPr>
        </w:r>
        <w:r>
          <w:rPr>
            <w:webHidden/>
          </w:rPr>
          <w:fldChar w:fldCharType="separate"/>
        </w:r>
        <w:r>
          <w:rPr>
            <w:webHidden/>
          </w:rPr>
          <w:t>12</w:t>
        </w:r>
        <w:r>
          <w:rPr>
            <w:webHidden/>
          </w:rPr>
          <w:fldChar w:fldCharType="end"/>
        </w:r>
      </w:hyperlink>
    </w:p>
    <w:p w14:paraId="61BC3D6A" w14:textId="3D33B0DF" w:rsidR="00B4406B" w:rsidRDefault="00B4406B">
      <w:pPr>
        <w:pStyle w:val="TOC2"/>
        <w:rPr>
          <w:rFonts w:asciiTheme="minorHAnsi" w:eastAsiaTheme="minorEastAsia" w:hAnsiTheme="minorHAnsi" w:cstheme="minorBidi"/>
          <w:kern w:val="2"/>
          <w:sz w:val="24"/>
          <w:szCs w:val="24"/>
          <w14:ligatures w14:val="standardContextual"/>
        </w:rPr>
      </w:pPr>
      <w:hyperlink w:anchor="_Toc200373270" w:history="1">
        <w:r w:rsidRPr="00863486">
          <w:rPr>
            <w:rStyle w:val="Hyperlink"/>
          </w:rPr>
          <w:t>O.</w:t>
        </w:r>
        <w:r>
          <w:rPr>
            <w:rFonts w:asciiTheme="minorHAnsi" w:eastAsiaTheme="minorEastAsia" w:hAnsiTheme="minorHAnsi" w:cstheme="minorBidi"/>
            <w:kern w:val="2"/>
            <w:sz w:val="24"/>
            <w:szCs w:val="24"/>
            <w14:ligatures w14:val="standardContextual"/>
          </w:rPr>
          <w:tab/>
        </w:r>
        <w:r w:rsidRPr="00863486">
          <w:rPr>
            <w:rStyle w:val="Hyperlink"/>
          </w:rPr>
          <w:t>PERFORMANCE BOND</w:t>
        </w:r>
        <w:r>
          <w:rPr>
            <w:webHidden/>
          </w:rPr>
          <w:tab/>
        </w:r>
        <w:r>
          <w:rPr>
            <w:webHidden/>
          </w:rPr>
          <w:fldChar w:fldCharType="begin"/>
        </w:r>
        <w:r>
          <w:rPr>
            <w:webHidden/>
          </w:rPr>
          <w:instrText xml:space="preserve"> PAGEREF _Toc200373270 \h </w:instrText>
        </w:r>
        <w:r>
          <w:rPr>
            <w:webHidden/>
          </w:rPr>
        </w:r>
        <w:r>
          <w:rPr>
            <w:webHidden/>
          </w:rPr>
          <w:fldChar w:fldCharType="separate"/>
        </w:r>
        <w:r>
          <w:rPr>
            <w:webHidden/>
          </w:rPr>
          <w:t>12</w:t>
        </w:r>
        <w:r>
          <w:rPr>
            <w:webHidden/>
          </w:rPr>
          <w:fldChar w:fldCharType="end"/>
        </w:r>
      </w:hyperlink>
    </w:p>
    <w:p w14:paraId="0D8CEB45" w14:textId="4DAA1685" w:rsidR="00B4406B" w:rsidRDefault="00B4406B">
      <w:pPr>
        <w:pStyle w:val="TOC2"/>
        <w:rPr>
          <w:rFonts w:asciiTheme="minorHAnsi" w:eastAsiaTheme="minorEastAsia" w:hAnsiTheme="minorHAnsi" w:cstheme="minorBidi"/>
          <w:kern w:val="2"/>
          <w:sz w:val="24"/>
          <w:szCs w:val="24"/>
          <w14:ligatures w14:val="standardContextual"/>
        </w:rPr>
      </w:pPr>
      <w:hyperlink w:anchor="_Toc200373271" w:history="1">
        <w:r w:rsidRPr="00863486">
          <w:rPr>
            <w:rStyle w:val="Hyperlink"/>
          </w:rPr>
          <w:t>P.</w:t>
        </w:r>
        <w:r>
          <w:rPr>
            <w:rFonts w:asciiTheme="minorHAnsi" w:eastAsiaTheme="minorEastAsia" w:hAnsiTheme="minorHAnsi" w:cstheme="minorBidi"/>
            <w:kern w:val="2"/>
            <w:sz w:val="24"/>
            <w:szCs w:val="24"/>
            <w14:ligatures w14:val="standardContextual"/>
          </w:rPr>
          <w:tab/>
        </w:r>
        <w:r w:rsidRPr="00863486">
          <w:rPr>
            <w:rStyle w:val="Hyperlink"/>
          </w:rPr>
          <w:t>ASSIGNMENT, SALE, OR MERGER</w:t>
        </w:r>
        <w:r>
          <w:rPr>
            <w:webHidden/>
          </w:rPr>
          <w:tab/>
        </w:r>
        <w:r>
          <w:rPr>
            <w:webHidden/>
          </w:rPr>
          <w:fldChar w:fldCharType="begin"/>
        </w:r>
        <w:r>
          <w:rPr>
            <w:webHidden/>
          </w:rPr>
          <w:instrText xml:space="preserve"> PAGEREF _Toc200373271 \h </w:instrText>
        </w:r>
        <w:r>
          <w:rPr>
            <w:webHidden/>
          </w:rPr>
        </w:r>
        <w:r>
          <w:rPr>
            <w:webHidden/>
          </w:rPr>
          <w:fldChar w:fldCharType="separate"/>
        </w:r>
        <w:r>
          <w:rPr>
            <w:webHidden/>
          </w:rPr>
          <w:t>12</w:t>
        </w:r>
        <w:r>
          <w:rPr>
            <w:webHidden/>
          </w:rPr>
          <w:fldChar w:fldCharType="end"/>
        </w:r>
      </w:hyperlink>
    </w:p>
    <w:p w14:paraId="722A6EC9" w14:textId="03E8CC13" w:rsidR="00B4406B" w:rsidRDefault="00B4406B">
      <w:pPr>
        <w:pStyle w:val="TOC2"/>
        <w:rPr>
          <w:rFonts w:asciiTheme="minorHAnsi" w:eastAsiaTheme="minorEastAsia" w:hAnsiTheme="minorHAnsi" w:cstheme="minorBidi"/>
          <w:kern w:val="2"/>
          <w:sz w:val="24"/>
          <w:szCs w:val="24"/>
          <w14:ligatures w14:val="standardContextual"/>
        </w:rPr>
      </w:pPr>
      <w:hyperlink w:anchor="_Toc200373272" w:history="1">
        <w:r w:rsidRPr="00863486">
          <w:rPr>
            <w:rStyle w:val="Hyperlink"/>
          </w:rPr>
          <w:t>Q.</w:t>
        </w:r>
        <w:r>
          <w:rPr>
            <w:rFonts w:asciiTheme="minorHAnsi" w:eastAsiaTheme="minorEastAsia" w:hAnsiTheme="minorHAnsi" w:cstheme="minorBidi"/>
            <w:kern w:val="2"/>
            <w:sz w:val="24"/>
            <w:szCs w:val="24"/>
            <w14:ligatures w14:val="standardContextual"/>
          </w:rPr>
          <w:tab/>
        </w:r>
        <w:r w:rsidRPr="00863486">
          <w:rPr>
            <w:rStyle w:val="Hyperlink"/>
          </w:rPr>
          <w:t>CONTRACTING WITH OTHER NEBRASKA POLITICAL SUBDIVISIONS OF THE STATE OR ANOTHER STATE</w:t>
        </w:r>
        <w:r>
          <w:rPr>
            <w:webHidden/>
          </w:rPr>
          <w:tab/>
        </w:r>
        <w:r>
          <w:rPr>
            <w:webHidden/>
          </w:rPr>
          <w:fldChar w:fldCharType="begin"/>
        </w:r>
        <w:r>
          <w:rPr>
            <w:webHidden/>
          </w:rPr>
          <w:instrText xml:space="preserve"> PAGEREF _Toc200373272 \h </w:instrText>
        </w:r>
        <w:r>
          <w:rPr>
            <w:webHidden/>
          </w:rPr>
        </w:r>
        <w:r>
          <w:rPr>
            <w:webHidden/>
          </w:rPr>
          <w:fldChar w:fldCharType="separate"/>
        </w:r>
        <w:r>
          <w:rPr>
            <w:webHidden/>
          </w:rPr>
          <w:t>13</w:t>
        </w:r>
        <w:r>
          <w:rPr>
            <w:webHidden/>
          </w:rPr>
          <w:fldChar w:fldCharType="end"/>
        </w:r>
      </w:hyperlink>
    </w:p>
    <w:p w14:paraId="60E9021D" w14:textId="461179F8" w:rsidR="00B4406B" w:rsidRDefault="00B4406B">
      <w:pPr>
        <w:pStyle w:val="TOC2"/>
        <w:rPr>
          <w:rFonts w:asciiTheme="minorHAnsi" w:eastAsiaTheme="minorEastAsia" w:hAnsiTheme="minorHAnsi" w:cstheme="minorBidi"/>
          <w:kern w:val="2"/>
          <w:sz w:val="24"/>
          <w:szCs w:val="24"/>
          <w14:ligatures w14:val="standardContextual"/>
        </w:rPr>
      </w:pPr>
      <w:hyperlink w:anchor="_Toc200373273" w:history="1">
        <w:r w:rsidRPr="00863486">
          <w:rPr>
            <w:rStyle w:val="Hyperlink"/>
          </w:rPr>
          <w:t>R.</w:t>
        </w:r>
        <w:r>
          <w:rPr>
            <w:rFonts w:asciiTheme="minorHAnsi" w:eastAsiaTheme="minorEastAsia" w:hAnsiTheme="minorHAnsi" w:cstheme="minorBidi"/>
            <w:kern w:val="2"/>
            <w:sz w:val="24"/>
            <w:szCs w:val="24"/>
            <w14:ligatures w14:val="standardContextual"/>
          </w:rPr>
          <w:tab/>
        </w:r>
        <w:r w:rsidRPr="00863486">
          <w:rPr>
            <w:rStyle w:val="Hyperlink"/>
          </w:rPr>
          <w:t>FORCE MAJEURE</w:t>
        </w:r>
        <w:r>
          <w:rPr>
            <w:webHidden/>
          </w:rPr>
          <w:tab/>
        </w:r>
        <w:r>
          <w:rPr>
            <w:webHidden/>
          </w:rPr>
          <w:fldChar w:fldCharType="begin"/>
        </w:r>
        <w:r>
          <w:rPr>
            <w:webHidden/>
          </w:rPr>
          <w:instrText xml:space="preserve"> PAGEREF _Toc200373273 \h </w:instrText>
        </w:r>
        <w:r>
          <w:rPr>
            <w:webHidden/>
          </w:rPr>
        </w:r>
        <w:r>
          <w:rPr>
            <w:webHidden/>
          </w:rPr>
          <w:fldChar w:fldCharType="separate"/>
        </w:r>
        <w:r>
          <w:rPr>
            <w:webHidden/>
          </w:rPr>
          <w:t>13</w:t>
        </w:r>
        <w:r>
          <w:rPr>
            <w:webHidden/>
          </w:rPr>
          <w:fldChar w:fldCharType="end"/>
        </w:r>
      </w:hyperlink>
    </w:p>
    <w:p w14:paraId="6602FE5B" w14:textId="35E0AA2D" w:rsidR="00B4406B" w:rsidRDefault="00B4406B">
      <w:pPr>
        <w:pStyle w:val="TOC2"/>
        <w:rPr>
          <w:rFonts w:asciiTheme="minorHAnsi" w:eastAsiaTheme="minorEastAsia" w:hAnsiTheme="minorHAnsi" w:cstheme="minorBidi"/>
          <w:kern w:val="2"/>
          <w:sz w:val="24"/>
          <w:szCs w:val="24"/>
          <w14:ligatures w14:val="standardContextual"/>
        </w:rPr>
      </w:pPr>
      <w:hyperlink w:anchor="_Toc200373274" w:history="1">
        <w:r w:rsidRPr="00863486">
          <w:rPr>
            <w:rStyle w:val="Hyperlink"/>
          </w:rPr>
          <w:t>S.</w:t>
        </w:r>
        <w:r>
          <w:rPr>
            <w:rFonts w:asciiTheme="minorHAnsi" w:eastAsiaTheme="minorEastAsia" w:hAnsiTheme="minorHAnsi" w:cstheme="minorBidi"/>
            <w:kern w:val="2"/>
            <w:sz w:val="24"/>
            <w:szCs w:val="24"/>
            <w14:ligatures w14:val="standardContextual"/>
          </w:rPr>
          <w:tab/>
        </w:r>
        <w:r w:rsidRPr="00863486">
          <w:rPr>
            <w:rStyle w:val="Hyperlink"/>
          </w:rPr>
          <w:t>CONFIDENTIALITY</w:t>
        </w:r>
        <w:r>
          <w:rPr>
            <w:webHidden/>
          </w:rPr>
          <w:tab/>
        </w:r>
        <w:r>
          <w:rPr>
            <w:webHidden/>
          </w:rPr>
          <w:fldChar w:fldCharType="begin"/>
        </w:r>
        <w:r>
          <w:rPr>
            <w:webHidden/>
          </w:rPr>
          <w:instrText xml:space="preserve"> PAGEREF _Toc200373274 \h </w:instrText>
        </w:r>
        <w:r>
          <w:rPr>
            <w:webHidden/>
          </w:rPr>
        </w:r>
        <w:r>
          <w:rPr>
            <w:webHidden/>
          </w:rPr>
          <w:fldChar w:fldCharType="separate"/>
        </w:r>
        <w:r>
          <w:rPr>
            <w:webHidden/>
          </w:rPr>
          <w:t>13</w:t>
        </w:r>
        <w:r>
          <w:rPr>
            <w:webHidden/>
          </w:rPr>
          <w:fldChar w:fldCharType="end"/>
        </w:r>
      </w:hyperlink>
    </w:p>
    <w:p w14:paraId="1BE4D183" w14:textId="16B830B6" w:rsidR="00B4406B" w:rsidRDefault="00B4406B">
      <w:pPr>
        <w:pStyle w:val="TOC2"/>
        <w:rPr>
          <w:rFonts w:asciiTheme="minorHAnsi" w:eastAsiaTheme="minorEastAsia" w:hAnsiTheme="minorHAnsi" w:cstheme="minorBidi"/>
          <w:kern w:val="2"/>
          <w:sz w:val="24"/>
          <w:szCs w:val="24"/>
          <w14:ligatures w14:val="standardContextual"/>
        </w:rPr>
      </w:pPr>
      <w:hyperlink w:anchor="_Toc200373275" w:history="1">
        <w:r w:rsidRPr="00863486">
          <w:rPr>
            <w:rStyle w:val="Hyperlink"/>
          </w:rPr>
          <w:t>T.</w:t>
        </w:r>
        <w:r>
          <w:rPr>
            <w:rFonts w:asciiTheme="minorHAnsi" w:eastAsiaTheme="minorEastAsia" w:hAnsiTheme="minorHAnsi" w:cstheme="minorBidi"/>
            <w:kern w:val="2"/>
            <w:sz w:val="24"/>
            <w:szCs w:val="24"/>
            <w14:ligatures w14:val="standardContextual"/>
          </w:rPr>
          <w:tab/>
        </w:r>
        <w:r w:rsidRPr="00863486">
          <w:rPr>
            <w:rStyle w:val="Hyperlink"/>
          </w:rPr>
          <w:t>EARLY TERMINATION</w:t>
        </w:r>
        <w:r>
          <w:rPr>
            <w:webHidden/>
          </w:rPr>
          <w:tab/>
        </w:r>
        <w:r>
          <w:rPr>
            <w:webHidden/>
          </w:rPr>
          <w:fldChar w:fldCharType="begin"/>
        </w:r>
        <w:r>
          <w:rPr>
            <w:webHidden/>
          </w:rPr>
          <w:instrText xml:space="preserve"> PAGEREF _Toc200373275 \h </w:instrText>
        </w:r>
        <w:r>
          <w:rPr>
            <w:webHidden/>
          </w:rPr>
        </w:r>
        <w:r>
          <w:rPr>
            <w:webHidden/>
          </w:rPr>
          <w:fldChar w:fldCharType="separate"/>
        </w:r>
        <w:r>
          <w:rPr>
            <w:webHidden/>
          </w:rPr>
          <w:t>13</w:t>
        </w:r>
        <w:r>
          <w:rPr>
            <w:webHidden/>
          </w:rPr>
          <w:fldChar w:fldCharType="end"/>
        </w:r>
      </w:hyperlink>
    </w:p>
    <w:p w14:paraId="34464A02" w14:textId="6C82DCF2" w:rsidR="00B4406B" w:rsidRDefault="00B4406B">
      <w:pPr>
        <w:pStyle w:val="TOC2"/>
        <w:rPr>
          <w:rFonts w:asciiTheme="minorHAnsi" w:eastAsiaTheme="minorEastAsia" w:hAnsiTheme="minorHAnsi" w:cstheme="minorBidi"/>
          <w:kern w:val="2"/>
          <w:sz w:val="24"/>
          <w:szCs w:val="24"/>
          <w14:ligatures w14:val="standardContextual"/>
        </w:rPr>
      </w:pPr>
      <w:hyperlink w:anchor="_Toc200373276" w:history="1">
        <w:r w:rsidRPr="00863486">
          <w:rPr>
            <w:rStyle w:val="Hyperlink"/>
          </w:rPr>
          <w:t>U.</w:t>
        </w:r>
        <w:r>
          <w:rPr>
            <w:rFonts w:asciiTheme="minorHAnsi" w:eastAsiaTheme="minorEastAsia" w:hAnsiTheme="minorHAnsi" w:cstheme="minorBidi"/>
            <w:kern w:val="2"/>
            <w:sz w:val="24"/>
            <w:szCs w:val="24"/>
            <w14:ligatures w14:val="standardContextual"/>
          </w:rPr>
          <w:tab/>
        </w:r>
        <w:r w:rsidRPr="00863486">
          <w:rPr>
            <w:rStyle w:val="Hyperlink"/>
          </w:rPr>
          <w:t>CONTRACT CLOSEOUT</w:t>
        </w:r>
        <w:r>
          <w:rPr>
            <w:webHidden/>
          </w:rPr>
          <w:tab/>
        </w:r>
        <w:r>
          <w:rPr>
            <w:webHidden/>
          </w:rPr>
          <w:fldChar w:fldCharType="begin"/>
        </w:r>
        <w:r>
          <w:rPr>
            <w:webHidden/>
          </w:rPr>
          <w:instrText xml:space="preserve"> PAGEREF _Toc200373276 \h </w:instrText>
        </w:r>
        <w:r>
          <w:rPr>
            <w:webHidden/>
          </w:rPr>
        </w:r>
        <w:r>
          <w:rPr>
            <w:webHidden/>
          </w:rPr>
          <w:fldChar w:fldCharType="separate"/>
        </w:r>
        <w:r>
          <w:rPr>
            <w:webHidden/>
          </w:rPr>
          <w:t>14</w:t>
        </w:r>
        <w:r>
          <w:rPr>
            <w:webHidden/>
          </w:rPr>
          <w:fldChar w:fldCharType="end"/>
        </w:r>
      </w:hyperlink>
    </w:p>
    <w:p w14:paraId="07920A25" w14:textId="3D6BF3FF" w:rsidR="00B4406B" w:rsidRDefault="00B4406B">
      <w:pPr>
        <w:pStyle w:val="TOC2"/>
        <w:rPr>
          <w:rFonts w:asciiTheme="minorHAnsi" w:eastAsiaTheme="minorEastAsia" w:hAnsiTheme="minorHAnsi" w:cstheme="minorBidi"/>
          <w:kern w:val="2"/>
          <w:sz w:val="24"/>
          <w:szCs w:val="24"/>
          <w14:ligatures w14:val="standardContextual"/>
        </w:rPr>
      </w:pPr>
      <w:hyperlink w:anchor="_Toc200373277" w:history="1">
        <w:r w:rsidRPr="00863486">
          <w:rPr>
            <w:rStyle w:val="Hyperlink"/>
          </w:rPr>
          <w:t>V.</w:t>
        </w:r>
        <w:r>
          <w:rPr>
            <w:rFonts w:asciiTheme="minorHAnsi" w:eastAsiaTheme="minorEastAsia" w:hAnsiTheme="minorHAnsi" w:cstheme="minorBidi"/>
            <w:kern w:val="2"/>
            <w:sz w:val="24"/>
            <w:szCs w:val="24"/>
            <w14:ligatures w14:val="standardContextual"/>
          </w:rPr>
          <w:tab/>
        </w:r>
        <w:r w:rsidRPr="00863486">
          <w:rPr>
            <w:rStyle w:val="Hyperlink"/>
            <w:iCs/>
          </w:rPr>
          <w:t>AMERICANS WITH DISABILITIES ACT</w:t>
        </w:r>
        <w:r>
          <w:rPr>
            <w:webHidden/>
          </w:rPr>
          <w:tab/>
        </w:r>
        <w:r>
          <w:rPr>
            <w:webHidden/>
          </w:rPr>
          <w:fldChar w:fldCharType="begin"/>
        </w:r>
        <w:r>
          <w:rPr>
            <w:webHidden/>
          </w:rPr>
          <w:instrText xml:space="preserve"> PAGEREF _Toc200373277 \h </w:instrText>
        </w:r>
        <w:r>
          <w:rPr>
            <w:webHidden/>
          </w:rPr>
        </w:r>
        <w:r>
          <w:rPr>
            <w:webHidden/>
          </w:rPr>
          <w:fldChar w:fldCharType="separate"/>
        </w:r>
        <w:r>
          <w:rPr>
            <w:webHidden/>
          </w:rPr>
          <w:t>14</w:t>
        </w:r>
        <w:r>
          <w:rPr>
            <w:webHidden/>
          </w:rPr>
          <w:fldChar w:fldCharType="end"/>
        </w:r>
      </w:hyperlink>
    </w:p>
    <w:p w14:paraId="089BD1A3" w14:textId="00AFB0AA" w:rsidR="00B4406B" w:rsidRDefault="00B4406B">
      <w:pPr>
        <w:pStyle w:val="TOC1"/>
        <w:rPr>
          <w:rFonts w:asciiTheme="minorHAnsi" w:eastAsiaTheme="minorEastAsia" w:hAnsiTheme="minorHAnsi" w:cstheme="minorBidi"/>
          <w:b w:val="0"/>
          <w:bCs w:val="0"/>
          <w:noProof/>
          <w:kern w:val="2"/>
          <w:sz w:val="24"/>
          <w:szCs w:val="24"/>
          <w14:ligatures w14:val="standardContextual"/>
        </w:rPr>
      </w:pPr>
      <w:hyperlink w:anchor="_Toc200373278" w:history="1">
        <w:r w:rsidRPr="00863486">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863486">
          <w:rPr>
            <w:rStyle w:val="Hyperlink"/>
            <w:noProof/>
          </w:rPr>
          <w:t>VENDOR DUTIES</w:t>
        </w:r>
        <w:r>
          <w:rPr>
            <w:noProof/>
            <w:webHidden/>
          </w:rPr>
          <w:tab/>
        </w:r>
        <w:r>
          <w:rPr>
            <w:noProof/>
            <w:webHidden/>
          </w:rPr>
          <w:fldChar w:fldCharType="begin"/>
        </w:r>
        <w:r>
          <w:rPr>
            <w:noProof/>
            <w:webHidden/>
          </w:rPr>
          <w:instrText xml:space="preserve"> PAGEREF _Toc200373278 \h </w:instrText>
        </w:r>
        <w:r>
          <w:rPr>
            <w:noProof/>
            <w:webHidden/>
          </w:rPr>
        </w:r>
        <w:r>
          <w:rPr>
            <w:noProof/>
            <w:webHidden/>
          </w:rPr>
          <w:fldChar w:fldCharType="separate"/>
        </w:r>
        <w:r>
          <w:rPr>
            <w:noProof/>
            <w:webHidden/>
          </w:rPr>
          <w:t>15</w:t>
        </w:r>
        <w:r>
          <w:rPr>
            <w:noProof/>
            <w:webHidden/>
          </w:rPr>
          <w:fldChar w:fldCharType="end"/>
        </w:r>
      </w:hyperlink>
    </w:p>
    <w:p w14:paraId="5CC6036D" w14:textId="75F521F9" w:rsidR="00B4406B" w:rsidRDefault="00B4406B">
      <w:pPr>
        <w:pStyle w:val="TOC2"/>
        <w:rPr>
          <w:rFonts w:asciiTheme="minorHAnsi" w:eastAsiaTheme="minorEastAsia" w:hAnsiTheme="minorHAnsi" w:cstheme="minorBidi"/>
          <w:kern w:val="2"/>
          <w:sz w:val="24"/>
          <w:szCs w:val="24"/>
          <w14:ligatures w14:val="standardContextual"/>
        </w:rPr>
      </w:pPr>
      <w:hyperlink w:anchor="_Toc200373279" w:history="1">
        <w:r w:rsidRPr="00863486">
          <w:rPr>
            <w:rStyle w:val="Hyperlink"/>
          </w:rPr>
          <w:t>A.</w:t>
        </w:r>
        <w:r>
          <w:rPr>
            <w:rFonts w:asciiTheme="minorHAnsi" w:eastAsiaTheme="minorEastAsia" w:hAnsiTheme="minorHAnsi" w:cstheme="minorBidi"/>
            <w:kern w:val="2"/>
            <w:sz w:val="24"/>
            <w:szCs w:val="24"/>
            <w14:ligatures w14:val="standardContextual"/>
          </w:rPr>
          <w:tab/>
        </w:r>
        <w:r w:rsidRPr="00863486">
          <w:rPr>
            <w:rStyle w:val="Hyperlink"/>
          </w:rPr>
          <w:t>INDEPENDENT VENDOR / OBLIGATIONS</w:t>
        </w:r>
        <w:r>
          <w:rPr>
            <w:webHidden/>
          </w:rPr>
          <w:tab/>
        </w:r>
        <w:r>
          <w:rPr>
            <w:webHidden/>
          </w:rPr>
          <w:fldChar w:fldCharType="begin"/>
        </w:r>
        <w:r>
          <w:rPr>
            <w:webHidden/>
          </w:rPr>
          <w:instrText xml:space="preserve"> PAGEREF _Toc200373279 \h </w:instrText>
        </w:r>
        <w:r>
          <w:rPr>
            <w:webHidden/>
          </w:rPr>
        </w:r>
        <w:r>
          <w:rPr>
            <w:webHidden/>
          </w:rPr>
          <w:fldChar w:fldCharType="separate"/>
        </w:r>
        <w:r>
          <w:rPr>
            <w:webHidden/>
          </w:rPr>
          <w:t>15</w:t>
        </w:r>
        <w:r>
          <w:rPr>
            <w:webHidden/>
          </w:rPr>
          <w:fldChar w:fldCharType="end"/>
        </w:r>
      </w:hyperlink>
    </w:p>
    <w:p w14:paraId="337E42B1" w14:textId="186BA2D6" w:rsidR="00B4406B" w:rsidRDefault="00B4406B">
      <w:pPr>
        <w:pStyle w:val="TOC2"/>
        <w:rPr>
          <w:rFonts w:asciiTheme="minorHAnsi" w:eastAsiaTheme="minorEastAsia" w:hAnsiTheme="minorHAnsi" w:cstheme="minorBidi"/>
          <w:kern w:val="2"/>
          <w:sz w:val="24"/>
          <w:szCs w:val="24"/>
          <w14:ligatures w14:val="standardContextual"/>
        </w:rPr>
      </w:pPr>
      <w:hyperlink w:anchor="_Toc200373280" w:history="1">
        <w:r w:rsidRPr="00863486">
          <w:rPr>
            <w:rStyle w:val="Hyperlink"/>
          </w:rPr>
          <w:t>B.</w:t>
        </w:r>
        <w:r>
          <w:rPr>
            <w:rFonts w:asciiTheme="minorHAnsi" w:eastAsiaTheme="minorEastAsia" w:hAnsiTheme="minorHAnsi" w:cstheme="minorBidi"/>
            <w:kern w:val="2"/>
            <w:sz w:val="24"/>
            <w:szCs w:val="24"/>
            <w14:ligatures w14:val="standardContextual"/>
          </w:rPr>
          <w:tab/>
        </w:r>
        <w:r w:rsidRPr="00863486">
          <w:rPr>
            <w:rStyle w:val="Hyperlink"/>
          </w:rPr>
          <w:t>FOREIGN ADVERSARY CONTRACTING PROHIBITION ACT CERTIFICATION (Nonnegotiable)</w:t>
        </w:r>
        <w:r>
          <w:rPr>
            <w:webHidden/>
          </w:rPr>
          <w:tab/>
        </w:r>
        <w:r>
          <w:rPr>
            <w:webHidden/>
          </w:rPr>
          <w:fldChar w:fldCharType="begin"/>
        </w:r>
        <w:r>
          <w:rPr>
            <w:webHidden/>
          </w:rPr>
          <w:instrText xml:space="preserve"> PAGEREF _Toc200373280 \h </w:instrText>
        </w:r>
        <w:r>
          <w:rPr>
            <w:webHidden/>
          </w:rPr>
        </w:r>
        <w:r>
          <w:rPr>
            <w:webHidden/>
          </w:rPr>
          <w:fldChar w:fldCharType="separate"/>
        </w:r>
        <w:r>
          <w:rPr>
            <w:webHidden/>
          </w:rPr>
          <w:t>16</w:t>
        </w:r>
        <w:r>
          <w:rPr>
            <w:webHidden/>
          </w:rPr>
          <w:fldChar w:fldCharType="end"/>
        </w:r>
      </w:hyperlink>
    </w:p>
    <w:p w14:paraId="0DD14ED4" w14:textId="20C77F20" w:rsidR="00B4406B" w:rsidRDefault="00B4406B">
      <w:pPr>
        <w:pStyle w:val="TOC2"/>
        <w:rPr>
          <w:rFonts w:asciiTheme="minorHAnsi" w:eastAsiaTheme="minorEastAsia" w:hAnsiTheme="minorHAnsi" w:cstheme="minorBidi"/>
          <w:kern w:val="2"/>
          <w:sz w:val="24"/>
          <w:szCs w:val="24"/>
          <w14:ligatures w14:val="standardContextual"/>
        </w:rPr>
      </w:pPr>
      <w:hyperlink w:anchor="_Toc200373281" w:history="1">
        <w:r w:rsidRPr="00863486">
          <w:rPr>
            <w:rStyle w:val="Hyperlink"/>
          </w:rPr>
          <w:t>C.</w:t>
        </w:r>
        <w:r>
          <w:rPr>
            <w:rFonts w:asciiTheme="minorHAnsi" w:eastAsiaTheme="minorEastAsia" w:hAnsiTheme="minorHAnsi" w:cstheme="minorBidi"/>
            <w:kern w:val="2"/>
            <w:sz w:val="24"/>
            <w:szCs w:val="24"/>
            <w14:ligatures w14:val="standardContextual"/>
          </w:rPr>
          <w:tab/>
        </w:r>
        <w:r w:rsidRPr="00863486">
          <w:rPr>
            <w:rStyle w:val="Hyperlink"/>
          </w:rPr>
          <w:t>EMPLOYEE WORK ELIGIBILITY STATUS</w:t>
        </w:r>
        <w:r>
          <w:rPr>
            <w:webHidden/>
          </w:rPr>
          <w:tab/>
        </w:r>
        <w:r>
          <w:rPr>
            <w:webHidden/>
          </w:rPr>
          <w:fldChar w:fldCharType="begin"/>
        </w:r>
        <w:r>
          <w:rPr>
            <w:webHidden/>
          </w:rPr>
          <w:instrText xml:space="preserve"> PAGEREF _Toc200373281 \h </w:instrText>
        </w:r>
        <w:r>
          <w:rPr>
            <w:webHidden/>
          </w:rPr>
        </w:r>
        <w:r>
          <w:rPr>
            <w:webHidden/>
          </w:rPr>
          <w:fldChar w:fldCharType="separate"/>
        </w:r>
        <w:r>
          <w:rPr>
            <w:webHidden/>
          </w:rPr>
          <w:t>16</w:t>
        </w:r>
        <w:r>
          <w:rPr>
            <w:webHidden/>
          </w:rPr>
          <w:fldChar w:fldCharType="end"/>
        </w:r>
      </w:hyperlink>
    </w:p>
    <w:p w14:paraId="31C9DC48" w14:textId="2EDAA4A8" w:rsidR="00B4406B" w:rsidRDefault="00B4406B">
      <w:pPr>
        <w:pStyle w:val="TOC2"/>
        <w:rPr>
          <w:rFonts w:asciiTheme="minorHAnsi" w:eastAsiaTheme="minorEastAsia" w:hAnsiTheme="minorHAnsi" w:cstheme="minorBidi"/>
          <w:kern w:val="2"/>
          <w:sz w:val="24"/>
          <w:szCs w:val="24"/>
          <w14:ligatures w14:val="standardContextual"/>
        </w:rPr>
      </w:pPr>
      <w:hyperlink w:anchor="_Toc200373282" w:history="1">
        <w:r w:rsidRPr="00863486">
          <w:rPr>
            <w:rStyle w:val="Hyperlink"/>
          </w:rPr>
          <w:t>D.</w:t>
        </w:r>
        <w:r>
          <w:rPr>
            <w:rFonts w:asciiTheme="minorHAnsi" w:eastAsiaTheme="minorEastAsia" w:hAnsiTheme="minorHAnsi" w:cstheme="minorBidi"/>
            <w:kern w:val="2"/>
            <w:sz w:val="24"/>
            <w:szCs w:val="24"/>
            <w14:ligatures w14:val="standardContextual"/>
          </w:rPr>
          <w:tab/>
        </w:r>
        <w:r w:rsidRPr="00863486">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_Toc200373282 \h </w:instrText>
        </w:r>
        <w:r>
          <w:rPr>
            <w:webHidden/>
          </w:rPr>
        </w:r>
        <w:r>
          <w:rPr>
            <w:webHidden/>
          </w:rPr>
          <w:fldChar w:fldCharType="separate"/>
        </w:r>
        <w:r>
          <w:rPr>
            <w:webHidden/>
          </w:rPr>
          <w:t>16</w:t>
        </w:r>
        <w:r>
          <w:rPr>
            <w:webHidden/>
          </w:rPr>
          <w:fldChar w:fldCharType="end"/>
        </w:r>
      </w:hyperlink>
    </w:p>
    <w:p w14:paraId="281471A7" w14:textId="13ED38B6" w:rsidR="00B4406B" w:rsidRDefault="00B4406B">
      <w:pPr>
        <w:pStyle w:val="TOC2"/>
        <w:rPr>
          <w:rFonts w:asciiTheme="minorHAnsi" w:eastAsiaTheme="minorEastAsia" w:hAnsiTheme="minorHAnsi" w:cstheme="minorBidi"/>
          <w:kern w:val="2"/>
          <w:sz w:val="24"/>
          <w:szCs w:val="24"/>
          <w14:ligatures w14:val="standardContextual"/>
        </w:rPr>
      </w:pPr>
      <w:hyperlink w:anchor="_Toc200373283" w:history="1">
        <w:r w:rsidRPr="00863486">
          <w:rPr>
            <w:rStyle w:val="Hyperlink"/>
          </w:rPr>
          <w:t>E.</w:t>
        </w:r>
        <w:r>
          <w:rPr>
            <w:rFonts w:asciiTheme="minorHAnsi" w:eastAsiaTheme="minorEastAsia" w:hAnsiTheme="minorHAnsi" w:cstheme="minorBidi"/>
            <w:kern w:val="2"/>
            <w:sz w:val="24"/>
            <w:szCs w:val="24"/>
            <w14:ligatures w14:val="standardContextual"/>
          </w:rPr>
          <w:tab/>
        </w:r>
        <w:r w:rsidRPr="00863486">
          <w:rPr>
            <w:rStyle w:val="Hyperlink"/>
          </w:rPr>
          <w:t>COOPERATION WITH OTHER VENDORS</w:t>
        </w:r>
        <w:r>
          <w:rPr>
            <w:webHidden/>
          </w:rPr>
          <w:tab/>
        </w:r>
        <w:r>
          <w:rPr>
            <w:webHidden/>
          </w:rPr>
          <w:fldChar w:fldCharType="begin"/>
        </w:r>
        <w:r>
          <w:rPr>
            <w:webHidden/>
          </w:rPr>
          <w:instrText xml:space="preserve"> PAGEREF _Toc200373283 \h </w:instrText>
        </w:r>
        <w:r>
          <w:rPr>
            <w:webHidden/>
          </w:rPr>
        </w:r>
        <w:r>
          <w:rPr>
            <w:webHidden/>
          </w:rPr>
          <w:fldChar w:fldCharType="separate"/>
        </w:r>
        <w:r>
          <w:rPr>
            <w:webHidden/>
          </w:rPr>
          <w:t>16</w:t>
        </w:r>
        <w:r>
          <w:rPr>
            <w:webHidden/>
          </w:rPr>
          <w:fldChar w:fldCharType="end"/>
        </w:r>
      </w:hyperlink>
    </w:p>
    <w:p w14:paraId="3358CFB0" w14:textId="6A4276ED" w:rsidR="00B4406B" w:rsidRDefault="00B4406B">
      <w:pPr>
        <w:pStyle w:val="TOC2"/>
        <w:rPr>
          <w:rFonts w:asciiTheme="minorHAnsi" w:eastAsiaTheme="minorEastAsia" w:hAnsiTheme="minorHAnsi" w:cstheme="minorBidi"/>
          <w:kern w:val="2"/>
          <w:sz w:val="24"/>
          <w:szCs w:val="24"/>
          <w14:ligatures w14:val="standardContextual"/>
        </w:rPr>
      </w:pPr>
      <w:hyperlink w:anchor="_Toc200373284" w:history="1">
        <w:r w:rsidRPr="00863486">
          <w:rPr>
            <w:rStyle w:val="Hyperlink"/>
          </w:rPr>
          <w:t>F.</w:t>
        </w:r>
        <w:r>
          <w:rPr>
            <w:rFonts w:asciiTheme="minorHAnsi" w:eastAsiaTheme="minorEastAsia" w:hAnsiTheme="minorHAnsi" w:cstheme="minorBidi"/>
            <w:kern w:val="2"/>
            <w:sz w:val="24"/>
            <w:szCs w:val="24"/>
            <w14:ligatures w14:val="standardContextual"/>
          </w:rPr>
          <w:tab/>
        </w:r>
        <w:r w:rsidRPr="00863486">
          <w:rPr>
            <w:rStyle w:val="Hyperlink"/>
          </w:rPr>
          <w:t>DISCOUNTS</w:t>
        </w:r>
        <w:r>
          <w:rPr>
            <w:webHidden/>
          </w:rPr>
          <w:tab/>
        </w:r>
        <w:r>
          <w:rPr>
            <w:webHidden/>
          </w:rPr>
          <w:fldChar w:fldCharType="begin"/>
        </w:r>
        <w:r>
          <w:rPr>
            <w:webHidden/>
          </w:rPr>
          <w:instrText xml:space="preserve"> PAGEREF _Toc200373284 \h </w:instrText>
        </w:r>
        <w:r>
          <w:rPr>
            <w:webHidden/>
          </w:rPr>
        </w:r>
        <w:r>
          <w:rPr>
            <w:webHidden/>
          </w:rPr>
          <w:fldChar w:fldCharType="separate"/>
        </w:r>
        <w:r>
          <w:rPr>
            <w:webHidden/>
          </w:rPr>
          <w:t>17</w:t>
        </w:r>
        <w:r>
          <w:rPr>
            <w:webHidden/>
          </w:rPr>
          <w:fldChar w:fldCharType="end"/>
        </w:r>
      </w:hyperlink>
    </w:p>
    <w:p w14:paraId="7124595E" w14:textId="61B5E390" w:rsidR="00B4406B" w:rsidRDefault="00B4406B">
      <w:pPr>
        <w:pStyle w:val="TOC2"/>
        <w:rPr>
          <w:rFonts w:asciiTheme="minorHAnsi" w:eastAsiaTheme="minorEastAsia" w:hAnsiTheme="minorHAnsi" w:cstheme="minorBidi"/>
          <w:kern w:val="2"/>
          <w:sz w:val="24"/>
          <w:szCs w:val="24"/>
          <w14:ligatures w14:val="standardContextual"/>
        </w:rPr>
      </w:pPr>
      <w:hyperlink w:anchor="_Toc200373285" w:history="1">
        <w:r w:rsidRPr="00863486">
          <w:rPr>
            <w:rStyle w:val="Hyperlink"/>
          </w:rPr>
          <w:t>G.</w:t>
        </w:r>
        <w:r>
          <w:rPr>
            <w:rFonts w:asciiTheme="minorHAnsi" w:eastAsiaTheme="minorEastAsia" w:hAnsiTheme="minorHAnsi" w:cstheme="minorBidi"/>
            <w:kern w:val="2"/>
            <w:sz w:val="24"/>
            <w:szCs w:val="24"/>
            <w14:ligatures w14:val="standardContextual"/>
          </w:rPr>
          <w:tab/>
        </w:r>
        <w:r w:rsidRPr="00863486">
          <w:rPr>
            <w:rStyle w:val="Hyperlink"/>
          </w:rPr>
          <w:t>PRICES</w:t>
        </w:r>
        <w:r>
          <w:rPr>
            <w:webHidden/>
          </w:rPr>
          <w:tab/>
        </w:r>
        <w:r>
          <w:rPr>
            <w:webHidden/>
          </w:rPr>
          <w:fldChar w:fldCharType="begin"/>
        </w:r>
        <w:r>
          <w:rPr>
            <w:webHidden/>
          </w:rPr>
          <w:instrText xml:space="preserve"> PAGEREF _Toc200373285 \h </w:instrText>
        </w:r>
        <w:r>
          <w:rPr>
            <w:webHidden/>
          </w:rPr>
        </w:r>
        <w:r>
          <w:rPr>
            <w:webHidden/>
          </w:rPr>
          <w:fldChar w:fldCharType="separate"/>
        </w:r>
        <w:r>
          <w:rPr>
            <w:webHidden/>
          </w:rPr>
          <w:t>17</w:t>
        </w:r>
        <w:r>
          <w:rPr>
            <w:webHidden/>
          </w:rPr>
          <w:fldChar w:fldCharType="end"/>
        </w:r>
      </w:hyperlink>
    </w:p>
    <w:p w14:paraId="1A856176" w14:textId="25919AB6" w:rsidR="00B4406B" w:rsidRDefault="00B4406B">
      <w:pPr>
        <w:pStyle w:val="TOC2"/>
        <w:rPr>
          <w:rFonts w:asciiTheme="minorHAnsi" w:eastAsiaTheme="minorEastAsia" w:hAnsiTheme="minorHAnsi" w:cstheme="minorBidi"/>
          <w:kern w:val="2"/>
          <w:sz w:val="24"/>
          <w:szCs w:val="24"/>
          <w14:ligatures w14:val="standardContextual"/>
        </w:rPr>
      </w:pPr>
      <w:hyperlink w:anchor="_Toc200373286" w:history="1">
        <w:r w:rsidRPr="00863486">
          <w:rPr>
            <w:rStyle w:val="Hyperlink"/>
          </w:rPr>
          <w:t>H.</w:t>
        </w:r>
        <w:r>
          <w:rPr>
            <w:rFonts w:asciiTheme="minorHAnsi" w:eastAsiaTheme="minorEastAsia" w:hAnsiTheme="minorHAnsi" w:cstheme="minorBidi"/>
            <w:kern w:val="2"/>
            <w:sz w:val="24"/>
            <w:szCs w:val="24"/>
            <w14:ligatures w14:val="standardContextual"/>
          </w:rPr>
          <w:tab/>
        </w:r>
        <w:r w:rsidRPr="00863486">
          <w:rPr>
            <w:rStyle w:val="Hyperlink"/>
          </w:rPr>
          <w:t>PERMITS, REGULATIONS, LAWS</w:t>
        </w:r>
        <w:r>
          <w:rPr>
            <w:webHidden/>
          </w:rPr>
          <w:tab/>
        </w:r>
        <w:r>
          <w:rPr>
            <w:webHidden/>
          </w:rPr>
          <w:fldChar w:fldCharType="begin"/>
        </w:r>
        <w:r>
          <w:rPr>
            <w:webHidden/>
          </w:rPr>
          <w:instrText xml:space="preserve"> PAGEREF _Toc200373286 \h </w:instrText>
        </w:r>
        <w:r>
          <w:rPr>
            <w:webHidden/>
          </w:rPr>
        </w:r>
        <w:r>
          <w:rPr>
            <w:webHidden/>
          </w:rPr>
          <w:fldChar w:fldCharType="separate"/>
        </w:r>
        <w:r>
          <w:rPr>
            <w:webHidden/>
          </w:rPr>
          <w:t>17</w:t>
        </w:r>
        <w:r>
          <w:rPr>
            <w:webHidden/>
          </w:rPr>
          <w:fldChar w:fldCharType="end"/>
        </w:r>
      </w:hyperlink>
    </w:p>
    <w:p w14:paraId="09F8BE84" w14:textId="734099F7" w:rsidR="00B4406B" w:rsidRDefault="00B4406B">
      <w:pPr>
        <w:pStyle w:val="TOC2"/>
        <w:rPr>
          <w:rFonts w:asciiTheme="minorHAnsi" w:eastAsiaTheme="minorEastAsia" w:hAnsiTheme="minorHAnsi" w:cstheme="minorBidi"/>
          <w:kern w:val="2"/>
          <w:sz w:val="24"/>
          <w:szCs w:val="24"/>
          <w14:ligatures w14:val="standardContextual"/>
        </w:rPr>
      </w:pPr>
      <w:hyperlink w:anchor="_Toc200373287" w:history="1">
        <w:r w:rsidRPr="00863486">
          <w:rPr>
            <w:rStyle w:val="Hyperlink"/>
          </w:rPr>
          <w:t>I.</w:t>
        </w:r>
        <w:r>
          <w:rPr>
            <w:rFonts w:asciiTheme="minorHAnsi" w:eastAsiaTheme="minorEastAsia" w:hAnsiTheme="minorHAnsi" w:cstheme="minorBidi"/>
            <w:kern w:val="2"/>
            <w:sz w:val="24"/>
            <w:szCs w:val="24"/>
            <w14:ligatures w14:val="standardContextual"/>
          </w:rPr>
          <w:tab/>
        </w:r>
        <w:r w:rsidRPr="00863486">
          <w:rPr>
            <w:rStyle w:val="Hyperlink"/>
          </w:rPr>
          <w:t>OWNERSHIP OF INFORMATION AND DATA / DELIVERABLES</w:t>
        </w:r>
        <w:r>
          <w:rPr>
            <w:webHidden/>
          </w:rPr>
          <w:tab/>
        </w:r>
        <w:r>
          <w:rPr>
            <w:webHidden/>
          </w:rPr>
          <w:fldChar w:fldCharType="begin"/>
        </w:r>
        <w:r>
          <w:rPr>
            <w:webHidden/>
          </w:rPr>
          <w:instrText xml:space="preserve"> PAGEREF _Toc200373287 \h </w:instrText>
        </w:r>
        <w:r>
          <w:rPr>
            <w:webHidden/>
          </w:rPr>
        </w:r>
        <w:r>
          <w:rPr>
            <w:webHidden/>
          </w:rPr>
          <w:fldChar w:fldCharType="separate"/>
        </w:r>
        <w:r>
          <w:rPr>
            <w:webHidden/>
          </w:rPr>
          <w:t>17</w:t>
        </w:r>
        <w:r>
          <w:rPr>
            <w:webHidden/>
          </w:rPr>
          <w:fldChar w:fldCharType="end"/>
        </w:r>
      </w:hyperlink>
    </w:p>
    <w:p w14:paraId="26B18ED8" w14:textId="277E3C3C" w:rsidR="00B4406B" w:rsidRDefault="00B4406B">
      <w:pPr>
        <w:pStyle w:val="TOC2"/>
        <w:rPr>
          <w:rFonts w:asciiTheme="minorHAnsi" w:eastAsiaTheme="minorEastAsia" w:hAnsiTheme="minorHAnsi" w:cstheme="minorBidi"/>
          <w:kern w:val="2"/>
          <w:sz w:val="24"/>
          <w:szCs w:val="24"/>
          <w14:ligatures w14:val="standardContextual"/>
        </w:rPr>
      </w:pPr>
      <w:hyperlink w:anchor="_Toc200373288" w:history="1">
        <w:r w:rsidRPr="00863486">
          <w:rPr>
            <w:rStyle w:val="Hyperlink"/>
          </w:rPr>
          <w:t>J.</w:t>
        </w:r>
        <w:r>
          <w:rPr>
            <w:rFonts w:asciiTheme="minorHAnsi" w:eastAsiaTheme="minorEastAsia" w:hAnsiTheme="minorHAnsi" w:cstheme="minorBidi"/>
            <w:kern w:val="2"/>
            <w:sz w:val="24"/>
            <w:szCs w:val="24"/>
            <w14:ligatures w14:val="standardContextual"/>
          </w:rPr>
          <w:tab/>
        </w:r>
        <w:r w:rsidRPr="00863486">
          <w:rPr>
            <w:rStyle w:val="Hyperlink"/>
          </w:rPr>
          <w:t>INSURANCE REQUIREMENTS</w:t>
        </w:r>
        <w:r>
          <w:rPr>
            <w:webHidden/>
          </w:rPr>
          <w:tab/>
        </w:r>
        <w:r>
          <w:rPr>
            <w:webHidden/>
          </w:rPr>
          <w:fldChar w:fldCharType="begin"/>
        </w:r>
        <w:r>
          <w:rPr>
            <w:webHidden/>
          </w:rPr>
          <w:instrText xml:space="preserve"> PAGEREF _Toc200373288 \h </w:instrText>
        </w:r>
        <w:r>
          <w:rPr>
            <w:webHidden/>
          </w:rPr>
        </w:r>
        <w:r>
          <w:rPr>
            <w:webHidden/>
          </w:rPr>
          <w:fldChar w:fldCharType="separate"/>
        </w:r>
        <w:r>
          <w:rPr>
            <w:webHidden/>
          </w:rPr>
          <w:t>17</w:t>
        </w:r>
        <w:r>
          <w:rPr>
            <w:webHidden/>
          </w:rPr>
          <w:fldChar w:fldCharType="end"/>
        </w:r>
      </w:hyperlink>
    </w:p>
    <w:p w14:paraId="04C1B37D" w14:textId="65924550" w:rsidR="00B4406B" w:rsidRDefault="00B4406B">
      <w:pPr>
        <w:pStyle w:val="TOC2"/>
        <w:rPr>
          <w:rFonts w:asciiTheme="minorHAnsi" w:eastAsiaTheme="minorEastAsia" w:hAnsiTheme="minorHAnsi" w:cstheme="minorBidi"/>
          <w:kern w:val="2"/>
          <w:sz w:val="24"/>
          <w:szCs w:val="24"/>
          <w14:ligatures w14:val="standardContextual"/>
        </w:rPr>
      </w:pPr>
      <w:hyperlink w:anchor="_Toc200373289" w:history="1">
        <w:r w:rsidRPr="00863486">
          <w:rPr>
            <w:rStyle w:val="Hyperlink"/>
          </w:rPr>
          <w:t>K.</w:t>
        </w:r>
        <w:r>
          <w:rPr>
            <w:rFonts w:asciiTheme="minorHAnsi" w:eastAsiaTheme="minorEastAsia" w:hAnsiTheme="minorHAnsi" w:cstheme="minorBidi"/>
            <w:kern w:val="2"/>
            <w:sz w:val="24"/>
            <w:szCs w:val="24"/>
            <w14:ligatures w14:val="standardContextual"/>
          </w:rPr>
          <w:tab/>
        </w:r>
        <w:r w:rsidRPr="00863486">
          <w:rPr>
            <w:rStyle w:val="Hyperlink"/>
          </w:rPr>
          <w:t>ANTITRUST</w:t>
        </w:r>
        <w:r>
          <w:rPr>
            <w:webHidden/>
          </w:rPr>
          <w:tab/>
        </w:r>
        <w:r>
          <w:rPr>
            <w:webHidden/>
          </w:rPr>
          <w:fldChar w:fldCharType="begin"/>
        </w:r>
        <w:r>
          <w:rPr>
            <w:webHidden/>
          </w:rPr>
          <w:instrText xml:space="preserve"> PAGEREF _Toc200373289 \h </w:instrText>
        </w:r>
        <w:r>
          <w:rPr>
            <w:webHidden/>
          </w:rPr>
        </w:r>
        <w:r>
          <w:rPr>
            <w:webHidden/>
          </w:rPr>
          <w:fldChar w:fldCharType="separate"/>
        </w:r>
        <w:r>
          <w:rPr>
            <w:webHidden/>
          </w:rPr>
          <w:t>20</w:t>
        </w:r>
        <w:r>
          <w:rPr>
            <w:webHidden/>
          </w:rPr>
          <w:fldChar w:fldCharType="end"/>
        </w:r>
      </w:hyperlink>
    </w:p>
    <w:p w14:paraId="160F6CAC" w14:textId="1622E78D" w:rsidR="00B4406B" w:rsidRDefault="00B4406B">
      <w:pPr>
        <w:pStyle w:val="TOC2"/>
        <w:rPr>
          <w:rFonts w:asciiTheme="minorHAnsi" w:eastAsiaTheme="minorEastAsia" w:hAnsiTheme="minorHAnsi" w:cstheme="minorBidi"/>
          <w:kern w:val="2"/>
          <w:sz w:val="24"/>
          <w:szCs w:val="24"/>
          <w14:ligatures w14:val="standardContextual"/>
        </w:rPr>
      </w:pPr>
      <w:hyperlink w:anchor="_Toc200373290" w:history="1">
        <w:r w:rsidRPr="00863486">
          <w:rPr>
            <w:rStyle w:val="Hyperlink"/>
          </w:rPr>
          <w:t>L.</w:t>
        </w:r>
        <w:r>
          <w:rPr>
            <w:rFonts w:asciiTheme="minorHAnsi" w:eastAsiaTheme="minorEastAsia" w:hAnsiTheme="minorHAnsi" w:cstheme="minorBidi"/>
            <w:kern w:val="2"/>
            <w:sz w:val="24"/>
            <w:szCs w:val="24"/>
            <w14:ligatures w14:val="standardContextual"/>
          </w:rPr>
          <w:tab/>
        </w:r>
        <w:r w:rsidRPr="00863486">
          <w:rPr>
            <w:rStyle w:val="Hyperlink"/>
          </w:rPr>
          <w:t>CONFLICT OF INTEREST</w:t>
        </w:r>
        <w:r>
          <w:rPr>
            <w:webHidden/>
          </w:rPr>
          <w:tab/>
        </w:r>
        <w:r>
          <w:rPr>
            <w:webHidden/>
          </w:rPr>
          <w:fldChar w:fldCharType="begin"/>
        </w:r>
        <w:r>
          <w:rPr>
            <w:webHidden/>
          </w:rPr>
          <w:instrText xml:space="preserve"> PAGEREF _Toc200373290 \h </w:instrText>
        </w:r>
        <w:r>
          <w:rPr>
            <w:webHidden/>
          </w:rPr>
        </w:r>
        <w:r>
          <w:rPr>
            <w:webHidden/>
          </w:rPr>
          <w:fldChar w:fldCharType="separate"/>
        </w:r>
        <w:r>
          <w:rPr>
            <w:webHidden/>
          </w:rPr>
          <w:t>20</w:t>
        </w:r>
        <w:r>
          <w:rPr>
            <w:webHidden/>
          </w:rPr>
          <w:fldChar w:fldCharType="end"/>
        </w:r>
      </w:hyperlink>
    </w:p>
    <w:p w14:paraId="68C8C70B" w14:textId="61D5FADC" w:rsidR="00B4406B" w:rsidRDefault="00B4406B">
      <w:pPr>
        <w:pStyle w:val="TOC2"/>
        <w:rPr>
          <w:rFonts w:asciiTheme="minorHAnsi" w:eastAsiaTheme="minorEastAsia" w:hAnsiTheme="minorHAnsi" w:cstheme="minorBidi"/>
          <w:kern w:val="2"/>
          <w:sz w:val="24"/>
          <w:szCs w:val="24"/>
          <w14:ligatures w14:val="standardContextual"/>
        </w:rPr>
      </w:pPr>
      <w:hyperlink w:anchor="_Toc200373291" w:history="1">
        <w:r w:rsidRPr="00863486">
          <w:rPr>
            <w:rStyle w:val="Hyperlink"/>
          </w:rPr>
          <w:t>M.</w:t>
        </w:r>
        <w:r>
          <w:rPr>
            <w:rFonts w:asciiTheme="minorHAnsi" w:eastAsiaTheme="minorEastAsia" w:hAnsiTheme="minorHAnsi" w:cstheme="minorBidi"/>
            <w:kern w:val="2"/>
            <w:sz w:val="24"/>
            <w:szCs w:val="24"/>
            <w14:ligatures w14:val="standardContextual"/>
          </w:rPr>
          <w:tab/>
        </w:r>
        <w:r w:rsidRPr="00863486">
          <w:rPr>
            <w:rStyle w:val="Hyperlink"/>
          </w:rPr>
          <w:t>SITE RULES AND REGULATIONS</w:t>
        </w:r>
        <w:r>
          <w:rPr>
            <w:webHidden/>
          </w:rPr>
          <w:tab/>
        </w:r>
        <w:r>
          <w:rPr>
            <w:webHidden/>
          </w:rPr>
          <w:fldChar w:fldCharType="begin"/>
        </w:r>
        <w:r>
          <w:rPr>
            <w:webHidden/>
          </w:rPr>
          <w:instrText xml:space="preserve"> PAGEREF _Toc200373291 \h </w:instrText>
        </w:r>
        <w:r>
          <w:rPr>
            <w:webHidden/>
          </w:rPr>
        </w:r>
        <w:r>
          <w:rPr>
            <w:webHidden/>
          </w:rPr>
          <w:fldChar w:fldCharType="separate"/>
        </w:r>
        <w:r>
          <w:rPr>
            <w:webHidden/>
          </w:rPr>
          <w:t>20</w:t>
        </w:r>
        <w:r>
          <w:rPr>
            <w:webHidden/>
          </w:rPr>
          <w:fldChar w:fldCharType="end"/>
        </w:r>
      </w:hyperlink>
    </w:p>
    <w:p w14:paraId="7988D28D" w14:textId="7A036E05" w:rsidR="00B4406B" w:rsidRDefault="00B4406B">
      <w:pPr>
        <w:pStyle w:val="TOC2"/>
        <w:rPr>
          <w:rFonts w:asciiTheme="minorHAnsi" w:eastAsiaTheme="minorEastAsia" w:hAnsiTheme="minorHAnsi" w:cstheme="minorBidi"/>
          <w:kern w:val="2"/>
          <w:sz w:val="24"/>
          <w:szCs w:val="24"/>
          <w14:ligatures w14:val="standardContextual"/>
        </w:rPr>
      </w:pPr>
      <w:hyperlink w:anchor="_Toc200373292" w:history="1">
        <w:r w:rsidRPr="00863486">
          <w:rPr>
            <w:rStyle w:val="Hyperlink"/>
          </w:rPr>
          <w:t>N.</w:t>
        </w:r>
        <w:r>
          <w:rPr>
            <w:rFonts w:asciiTheme="minorHAnsi" w:eastAsiaTheme="minorEastAsia" w:hAnsiTheme="minorHAnsi" w:cstheme="minorBidi"/>
            <w:kern w:val="2"/>
            <w:sz w:val="24"/>
            <w:szCs w:val="24"/>
            <w14:ligatures w14:val="standardContextual"/>
          </w:rPr>
          <w:tab/>
        </w:r>
        <w:r w:rsidRPr="00863486">
          <w:rPr>
            <w:rStyle w:val="Hyperlink"/>
          </w:rPr>
          <w:t>ADVERTISING</w:t>
        </w:r>
        <w:r>
          <w:rPr>
            <w:webHidden/>
          </w:rPr>
          <w:tab/>
        </w:r>
        <w:r>
          <w:rPr>
            <w:webHidden/>
          </w:rPr>
          <w:fldChar w:fldCharType="begin"/>
        </w:r>
        <w:r>
          <w:rPr>
            <w:webHidden/>
          </w:rPr>
          <w:instrText xml:space="preserve"> PAGEREF _Toc200373292 \h </w:instrText>
        </w:r>
        <w:r>
          <w:rPr>
            <w:webHidden/>
          </w:rPr>
        </w:r>
        <w:r>
          <w:rPr>
            <w:webHidden/>
          </w:rPr>
          <w:fldChar w:fldCharType="separate"/>
        </w:r>
        <w:r>
          <w:rPr>
            <w:webHidden/>
          </w:rPr>
          <w:t>20</w:t>
        </w:r>
        <w:r>
          <w:rPr>
            <w:webHidden/>
          </w:rPr>
          <w:fldChar w:fldCharType="end"/>
        </w:r>
      </w:hyperlink>
    </w:p>
    <w:p w14:paraId="11025819" w14:textId="0ADB20B7" w:rsidR="00B4406B" w:rsidRDefault="00B4406B">
      <w:pPr>
        <w:pStyle w:val="TOC2"/>
        <w:rPr>
          <w:rFonts w:asciiTheme="minorHAnsi" w:eastAsiaTheme="minorEastAsia" w:hAnsiTheme="minorHAnsi" w:cstheme="minorBidi"/>
          <w:kern w:val="2"/>
          <w:sz w:val="24"/>
          <w:szCs w:val="24"/>
          <w14:ligatures w14:val="standardContextual"/>
        </w:rPr>
      </w:pPr>
      <w:hyperlink w:anchor="_Toc200373293" w:history="1">
        <w:r w:rsidRPr="00863486">
          <w:rPr>
            <w:rStyle w:val="Hyperlink"/>
          </w:rPr>
          <w:t>O.</w:t>
        </w:r>
        <w:r>
          <w:rPr>
            <w:rFonts w:asciiTheme="minorHAnsi" w:eastAsiaTheme="minorEastAsia" w:hAnsiTheme="minorHAnsi" w:cstheme="minorBidi"/>
            <w:kern w:val="2"/>
            <w:sz w:val="24"/>
            <w:szCs w:val="24"/>
            <w14:ligatures w14:val="standardContextual"/>
          </w:rPr>
          <w:tab/>
        </w:r>
        <w:r w:rsidRPr="00863486">
          <w:rPr>
            <w:rStyle w:val="Hyperlink"/>
          </w:rPr>
          <w:t>NEBRASKA TECHNOLOGY ACCESS STANDARDS (Nonnegotiable)</w:t>
        </w:r>
        <w:r>
          <w:rPr>
            <w:webHidden/>
          </w:rPr>
          <w:tab/>
        </w:r>
        <w:r>
          <w:rPr>
            <w:webHidden/>
          </w:rPr>
          <w:fldChar w:fldCharType="begin"/>
        </w:r>
        <w:r>
          <w:rPr>
            <w:webHidden/>
          </w:rPr>
          <w:instrText xml:space="preserve"> PAGEREF _Toc200373293 \h </w:instrText>
        </w:r>
        <w:r>
          <w:rPr>
            <w:webHidden/>
          </w:rPr>
        </w:r>
        <w:r>
          <w:rPr>
            <w:webHidden/>
          </w:rPr>
          <w:fldChar w:fldCharType="separate"/>
        </w:r>
        <w:r>
          <w:rPr>
            <w:webHidden/>
          </w:rPr>
          <w:t>20</w:t>
        </w:r>
        <w:r>
          <w:rPr>
            <w:webHidden/>
          </w:rPr>
          <w:fldChar w:fldCharType="end"/>
        </w:r>
      </w:hyperlink>
    </w:p>
    <w:p w14:paraId="21FA67B6" w14:textId="6C8A3D9B" w:rsidR="00B4406B" w:rsidRDefault="00B4406B">
      <w:pPr>
        <w:pStyle w:val="TOC2"/>
        <w:rPr>
          <w:rFonts w:asciiTheme="minorHAnsi" w:eastAsiaTheme="minorEastAsia" w:hAnsiTheme="minorHAnsi" w:cstheme="minorBidi"/>
          <w:kern w:val="2"/>
          <w:sz w:val="24"/>
          <w:szCs w:val="24"/>
          <w14:ligatures w14:val="standardContextual"/>
        </w:rPr>
      </w:pPr>
      <w:hyperlink w:anchor="_Toc200373294" w:history="1">
        <w:r w:rsidRPr="00863486">
          <w:rPr>
            <w:rStyle w:val="Hyperlink"/>
          </w:rPr>
          <w:t>P.</w:t>
        </w:r>
        <w:r>
          <w:rPr>
            <w:rFonts w:asciiTheme="minorHAnsi" w:eastAsiaTheme="minorEastAsia" w:hAnsiTheme="minorHAnsi" w:cstheme="minorBidi"/>
            <w:kern w:val="2"/>
            <w:sz w:val="24"/>
            <w:szCs w:val="24"/>
            <w14:ligatures w14:val="standardContextual"/>
          </w:rPr>
          <w:tab/>
        </w:r>
        <w:r w:rsidRPr="00863486">
          <w:rPr>
            <w:rStyle w:val="Hyperlink"/>
          </w:rPr>
          <w:t>DISASTER RECOVERY/BACK UP PLAN</w:t>
        </w:r>
        <w:r>
          <w:rPr>
            <w:webHidden/>
          </w:rPr>
          <w:tab/>
        </w:r>
        <w:r>
          <w:rPr>
            <w:webHidden/>
          </w:rPr>
          <w:fldChar w:fldCharType="begin"/>
        </w:r>
        <w:r>
          <w:rPr>
            <w:webHidden/>
          </w:rPr>
          <w:instrText xml:space="preserve"> PAGEREF _Toc200373294 \h </w:instrText>
        </w:r>
        <w:r>
          <w:rPr>
            <w:webHidden/>
          </w:rPr>
        </w:r>
        <w:r>
          <w:rPr>
            <w:webHidden/>
          </w:rPr>
          <w:fldChar w:fldCharType="separate"/>
        </w:r>
        <w:r>
          <w:rPr>
            <w:webHidden/>
          </w:rPr>
          <w:t>20</w:t>
        </w:r>
        <w:r>
          <w:rPr>
            <w:webHidden/>
          </w:rPr>
          <w:fldChar w:fldCharType="end"/>
        </w:r>
      </w:hyperlink>
    </w:p>
    <w:p w14:paraId="1E69868A" w14:textId="44294A56" w:rsidR="00B4406B" w:rsidRDefault="00B4406B">
      <w:pPr>
        <w:pStyle w:val="TOC2"/>
        <w:rPr>
          <w:rFonts w:asciiTheme="minorHAnsi" w:eastAsiaTheme="minorEastAsia" w:hAnsiTheme="minorHAnsi" w:cstheme="minorBidi"/>
          <w:kern w:val="2"/>
          <w:sz w:val="24"/>
          <w:szCs w:val="24"/>
          <w14:ligatures w14:val="standardContextual"/>
        </w:rPr>
      </w:pPr>
      <w:hyperlink w:anchor="_Toc200373295" w:history="1">
        <w:r w:rsidRPr="00863486">
          <w:rPr>
            <w:rStyle w:val="Hyperlink"/>
          </w:rPr>
          <w:t>Q.</w:t>
        </w:r>
        <w:r>
          <w:rPr>
            <w:rFonts w:asciiTheme="minorHAnsi" w:eastAsiaTheme="minorEastAsia" w:hAnsiTheme="minorHAnsi" w:cstheme="minorBidi"/>
            <w:kern w:val="2"/>
            <w:sz w:val="24"/>
            <w:szCs w:val="24"/>
            <w14:ligatures w14:val="standardContextual"/>
          </w:rPr>
          <w:tab/>
        </w:r>
        <w:r w:rsidRPr="00863486">
          <w:rPr>
            <w:rStyle w:val="Hyperlink"/>
          </w:rPr>
          <w:t>DRUG POLICY</w:t>
        </w:r>
        <w:r>
          <w:rPr>
            <w:webHidden/>
          </w:rPr>
          <w:tab/>
        </w:r>
        <w:r>
          <w:rPr>
            <w:webHidden/>
          </w:rPr>
          <w:fldChar w:fldCharType="begin"/>
        </w:r>
        <w:r>
          <w:rPr>
            <w:webHidden/>
          </w:rPr>
          <w:instrText xml:space="preserve"> PAGEREF _Toc200373295 \h </w:instrText>
        </w:r>
        <w:r>
          <w:rPr>
            <w:webHidden/>
          </w:rPr>
        </w:r>
        <w:r>
          <w:rPr>
            <w:webHidden/>
          </w:rPr>
          <w:fldChar w:fldCharType="separate"/>
        </w:r>
        <w:r>
          <w:rPr>
            <w:webHidden/>
          </w:rPr>
          <w:t>21</w:t>
        </w:r>
        <w:r>
          <w:rPr>
            <w:webHidden/>
          </w:rPr>
          <w:fldChar w:fldCharType="end"/>
        </w:r>
      </w:hyperlink>
    </w:p>
    <w:p w14:paraId="515B124E" w14:textId="3D615016" w:rsidR="00B4406B" w:rsidRDefault="00B4406B">
      <w:pPr>
        <w:pStyle w:val="TOC2"/>
        <w:rPr>
          <w:rFonts w:asciiTheme="minorHAnsi" w:eastAsiaTheme="minorEastAsia" w:hAnsiTheme="minorHAnsi" w:cstheme="minorBidi"/>
          <w:kern w:val="2"/>
          <w:sz w:val="24"/>
          <w:szCs w:val="24"/>
          <w14:ligatures w14:val="standardContextual"/>
        </w:rPr>
      </w:pPr>
      <w:hyperlink w:anchor="_Toc200373296" w:history="1">
        <w:r w:rsidRPr="00863486">
          <w:rPr>
            <w:rStyle w:val="Hyperlink"/>
          </w:rPr>
          <w:t>R.</w:t>
        </w:r>
        <w:r>
          <w:rPr>
            <w:rFonts w:asciiTheme="minorHAnsi" w:eastAsiaTheme="minorEastAsia" w:hAnsiTheme="minorHAnsi" w:cstheme="minorBidi"/>
            <w:kern w:val="2"/>
            <w:sz w:val="24"/>
            <w:szCs w:val="24"/>
            <w14:ligatures w14:val="standardContextual"/>
          </w:rPr>
          <w:tab/>
        </w:r>
        <w:r w:rsidRPr="00863486">
          <w:rPr>
            <w:rStyle w:val="Hyperlink"/>
          </w:rPr>
          <w:t>WARRANTY</w:t>
        </w:r>
        <w:r>
          <w:rPr>
            <w:webHidden/>
          </w:rPr>
          <w:tab/>
        </w:r>
        <w:r>
          <w:rPr>
            <w:webHidden/>
          </w:rPr>
          <w:fldChar w:fldCharType="begin"/>
        </w:r>
        <w:r>
          <w:rPr>
            <w:webHidden/>
          </w:rPr>
          <w:instrText xml:space="preserve"> PAGEREF _Toc200373296 \h </w:instrText>
        </w:r>
        <w:r>
          <w:rPr>
            <w:webHidden/>
          </w:rPr>
        </w:r>
        <w:r>
          <w:rPr>
            <w:webHidden/>
          </w:rPr>
          <w:fldChar w:fldCharType="separate"/>
        </w:r>
        <w:r>
          <w:rPr>
            <w:webHidden/>
          </w:rPr>
          <w:t>21</w:t>
        </w:r>
        <w:r>
          <w:rPr>
            <w:webHidden/>
          </w:rPr>
          <w:fldChar w:fldCharType="end"/>
        </w:r>
      </w:hyperlink>
    </w:p>
    <w:p w14:paraId="2DDA20B0" w14:textId="77DD5C8D" w:rsidR="00B4406B" w:rsidRDefault="00B4406B">
      <w:pPr>
        <w:pStyle w:val="TOC2"/>
        <w:rPr>
          <w:rFonts w:asciiTheme="minorHAnsi" w:eastAsiaTheme="minorEastAsia" w:hAnsiTheme="minorHAnsi" w:cstheme="minorBidi"/>
          <w:kern w:val="2"/>
          <w:sz w:val="24"/>
          <w:szCs w:val="24"/>
          <w14:ligatures w14:val="standardContextual"/>
        </w:rPr>
      </w:pPr>
      <w:hyperlink w:anchor="_Toc200373297" w:history="1">
        <w:r w:rsidRPr="00863486">
          <w:rPr>
            <w:rStyle w:val="Hyperlink"/>
          </w:rPr>
          <w:t>S.</w:t>
        </w:r>
        <w:r>
          <w:rPr>
            <w:rFonts w:asciiTheme="minorHAnsi" w:eastAsiaTheme="minorEastAsia" w:hAnsiTheme="minorHAnsi" w:cstheme="minorBidi"/>
            <w:kern w:val="2"/>
            <w:sz w:val="24"/>
            <w:szCs w:val="24"/>
            <w14:ligatures w14:val="standardContextual"/>
          </w:rPr>
          <w:tab/>
        </w:r>
        <w:r w:rsidRPr="00863486">
          <w:rPr>
            <w:rStyle w:val="Hyperlink"/>
          </w:rPr>
          <w:t>TIME IS OF THE ESSENCE</w:t>
        </w:r>
        <w:r>
          <w:rPr>
            <w:webHidden/>
          </w:rPr>
          <w:tab/>
        </w:r>
        <w:r>
          <w:rPr>
            <w:webHidden/>
          </w:rPr>
          <w:fldChar w:fldCharType="begin"/>
        </w:r>
        <w:r>
          <w:rPr>
            <w:webHidden/>
          </w:rPr>
          <w:instrText xml:space="preserve"> PAGEREF _Toc200373297 \h </w:instrText>
        </w:r>
        <w:r>
          <w:rPr>
            <w:webHidden/>
          </w:rPr>
        </w:r>
        <w:r>
          <w:rPr>
            <w:webHidden/>
          </w:rPr>
          <w:fldChar w:fldCharType="separate"/>
        </w:r>
        <w:r>
          <w:rPr>
            <w:webHidden/>
          </w:rPr>
          <w:t>21</w:t>
        </w:r>
        <w:r>
          <w:rPr>
            <w:webHidden/>
          </w:rPr>
          <w:fldChar w:fldCharType="end"/>
        </w:r>
      </w:hyperlink>
    </w:p>
    <w:p w14:paraId="2424DE6D" w14:textId="43E69F99" w:rsidR="00B4406B" w:rsidRDefault="00B4406B">
      <w:pPr>
        <w:pStyle w:val="TOC2"/>
        <w:rPr>
          <w:rFonts w:asciiTheme="minorHAnsi" w:eastAsiaTheme="minorEastAsia" w:hAnsiTheme="minorHAnsi" w:cstheme="minorBidi"/>
          <w:kern w:val="2"/>
          <w:sz w:val="24"/>
          <w:szCs w:val="24"/>
          <w14:ligatures w14:val="standardContextual"/>
        </w:rPr>
      </w:pPr>
      <w:hyperlink w:anchor="_Toc200373298" w:history="1">
        <w:r w:rsidRPr="00863486">
          <w:rPr>
            <w:rStyle w:val="Hyperlink"/>
          </w:rPr>
          <w:t>T.</w:t>
        </w:r>
        <w:r>
          <w:rPr>
            <w:rFonts w:asciiTheme="minorHAnsi" w:eastAsiaTheme="minorEastAsia" w:hAnsiTheme="minorHAnsi" w:cstheme="minorBidi"/>
            <w:kern w:val="2"/>
            <w:sz w:val="24"/>
            <w:szCs w:val="24"/>
            <w14:ligatures w14:val="standardContextual"/>
          </w:rPr>
          <w:tab/>
        </w:r>
        <w:r w:rsidRPr="00863486">
          <w:rPr>
            <w:rStyle w:val="Hyperlink"/>
          </w:rPr>
          <w:t>BUSINESS ASSOCIATE AGREEMENT(BAA)</w:t>
        </w:r>
        <w:r>
          <w:rPr>
            <w:webHidden/>
          </w:rPr>
          <w:tab/>
        </w:r>
        <w:r>
          <w:rPr>
            <w:webHidden/>
          </w:rPr>
          <w:fldChar w:fldCharType="begin"/>
        </w:r>
        <w:r>
          <w:rPr>
            <w:webHidden/>
          </w:rPr>
          <w:instrText xml:space="preserve"> PAGEREF _Toc200373298 \h </w:instrText>
        </w:r>
        <w:r>
          <w:rPr>
            <w:webHidden/>
          </w:rPr>
        </w:r>
        <w:r>
          <w:rPr>
            <w:webHidden/>
          </w:rPr>
          <w:fldChar w:fldCharType="separate"/>
        </w:r>
        <w:r>
          <w:rPr>
            <w:webHidden/>
          </w:rPr>
          <w:t>21</w:t>
        </w:r>
        <w:r>
          <w:rPr>
            <w:webHidden/>
          </w:rPr>
          <w:fldChar w:fldCharType="end"/>
        </w:r>
      </w:hyperlink>
    </w:p>
    <w:p w14:paraId="3575B0F3" w14:textId="409FA2BF" w:rsidR="00B4406B" w:rsidRDefault="00B4406B">
      <w:pPr>
        <w:pStyle w:val="TOC1"/>
        <w:rPr>
          <w:rFonts w:asciiTheme="minorHAnsi" w:eastAsiaTheme="minorEastAsia" w:hAnsiTheme="minorHAnsi" w:cstheme="minorBidi"/>
          <w:b w:val="0"/>
          <w:bCs w:val="0"/>
          <w:noProof/>
          <w:kern w:val="2"/>
          <w:sz w:val="24"/>
          <w:szCs w:val="24"/>
          <w14:ligatures w14:val="standardContextual"/>
        </w:rPr>
      </w:pPr>
      <w:hyperlink w:anchor="_Toc200373299" w:history="1">
        <w:r w:rsidRPr="00863486">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863486">
          <w:rPr>
            <w:rStyle w:val="Hyperlink"/>
            <w:noProof/>
          </w:rPr>
          <w:t>PAYMENT</w:t>
        </w:r>
        <w:r>
          <w:rPr>
            <w:noProof/>
            <w:webHidden/>
          </w:rPr>
          <w:tab/>
        </w:r>
        <w:r>
          <w:rPr>
            <w:noProof/>
            <w:webHidden/>
          </w:rPr>
          <w:fldChar w:fldCharType="begin"/>
        </w:r>
        <w:r>
          <w:rPr>
            <w:noProof/>
            <w:webHidden/>
          </w:rPr>
          <w:instrText xml:space="preserve"> PAGEREF _Toc200373299 \h </w:instrText>
        </w:r>
        <w:r>
          <w:rPr>
            <w:noProof/>
            <w:webHidden/>
          </w:rPr>
        </w:r>
        <w:r>
          <w:rPr>
            <w:noProof/>
            <w:webHidden/>
          </w:rPr>
          <w:fldChar w:fldCharType="separate"/>
        </w:r>
        <w:r>
          <w:rPr>
            <w:noProof/>
            <w:webHidden/>
          </w:rPr>
          <w:t>22</w:t>
        </w:r>
        <w:r>
          <w:rPr>
            <w:noProof/>
            <w:webHidden/>
          </w:rPr>
          <w:fldChar w:fldCharType="end"/>
        </w:r>
      </w:hyperlink>
    </w:p>
    <w:p w14:paraId="7F121A56" w14:textId="36406CEB" w:rsidR="00B4406B" w:rsidRDefault="00B4406B">
      <w:pPr>
        <w:pStyle w:val="TOC2"/>
        <w:rPr>
          <w:rFonts w:asciiTheme="minorHAnsi" w:eastAsiaTheme="minorEastAsia" w:hAnsiTheme="minorHAnsi" w:cstheme="minorBidi"/>
          <w:kern w:val="2"/>
          <w:sz w:val="24"/>
          <w:szCs w:val="24"/>
          <w14:ligatures w14:val="standardContextual"/>
        </w:rPr>
      </w:pPr>
      <w:hyperlink w:anchor="_Toc200373300" w:history="1">
        <w:r w:rsidRPr="00863486">
          <w:rPr>
            <w:rStyle w:val="Hyperlink"/>
          </w:rPr>
          <w:t>A.</w:t>
        </w:r>
        <w:r>
          <w:rPr>
            <w:rFonts w:asciiTheme="minorHAnsi" w:eastAsiaTheme="minorEastAsia" w:hAnsiTheme="minorHAnsi" w:cstheme="minorBidi"/>
            <w:kern w:val="2"/>
            <w:sz w:val="24"/>
            <w:szCs w:val="24"/>
            <w14:ligatures w14:val="standardContextual"/>
          </w:rPr>
          <w:tab/>
        </w:r>
        <w:r w:rsidRPr="00863486">
          <w:rPr>
            <w:rStyle w:val="Hyperlink"/>
          </w:rPr>
          <w:t>PROHIBITION AGAINST ADVANCE PAYMENT (Nonnegotiable)</w:t>
        </w:r>
        <w:r>
          <w:rPr>
            <w:webHidden/>
          </w:rPr>
          <w:tab/>
        </w:r>
        <w:r>
          <w:rPr>
            <w:webHidden/>
          </w:rPr>
          <w:fldChar w:fldCharType="begin"/>
        </w:r>
        <w:r>
          <w:rPr>
            <w:webHidden/>
          </w:rPr>
          <w:instrText xml:space="preserve"> PAGEREF _Toc200373300 \h </w:instrText>
        </w:r>
        <w:r>
          <w:rPr>
            <w:webHidden/>
          </w:rPr>
        </w:r>
        <w:r>
          <w:rPr>
            <w:webHidden/>
          </w:rPr>
          <w:fldChar w:fldCharType="separate"/>
        </w:r>
        <w:r>
          <w:rPr>
            <w:webHidden/>
          </w:rPr>
          <w:t>22</w:t>
        </w:r>
        <w:r>
          <w:rPr>
            <w:webHidden/>
          </w:rPr>
          <w:fldChar w:fldCharType="end"/>
        </w:r>
      </w:hyperlink>
    </w:p>
    <w:p w14:paraId="7489610E" w14:textId="6AC3B0B7" w:rsidR="00B4406B" w:rsidRDefault="00B4406B">
      <w:pPr>
        <w:pStyle w:val="TOC2"/>
        <w:rPr>
          <w:rFonts w:asciiTheme="minorHAnsi" w:eastAsiaTheme="minorEastAsia" w:hAnsiTheme="minorHAnsi" w:cstheme="minorBidi"/>
          <w:kern w:val="2"/>
          <w:sz w:val="24"/>
          <w:szCs w:val="24"/>
          <w14:ligatures w14:val="standardContextual"/>
        </w:rPr>
      </w:pPr>
      <w:hyperlink w:anchor="_Toc200373301" w:history="1">
        <w:r w:rsidRPr="00863486">
          <w:rPr>
            <w:rStyle w:val="Hyperlink"/>
          </w:rPr>
          <w:t>B.</w:t>
        </w:r>
        <w:r>
          <w:rPr>
            <w:rFonts w:asciiTheme="minorHAnsi" w:eastAsiaTheme="minorEastAsia" w:hAnsiTheme="minorHAnsi" w:cstheme="minorBidi"/>
            <w:kern w:val="2"/>
            <w:sz w:val="24"/>
            <w:szCs w:val="24"/>
            <w14:ligatures w14:val="standardContextual"/>
          </w:rPr>
          <w:tab/>
        </w:r>
        <w:r w:rsidRPr="00863486">
          <w:rPr>
            <w:rStyle w:val="Hyperlink"/>
          </w:rPr>
          <w:t>TAXES (Nonnegotiable)</w:t>
        </w:r>
        <w:r>
          <w:rPr>
            <w:webHidden/>
          </w:rPr>
          <w:tab/>
        </w:r>
        <w:r>
          <w:rPr>
            <w:webHidden/>
          </w:rPr>
          <w:fldChar w:fldCharType="begin"/>
        </w:r>
        <w:r>
          <w:rPr>
            <w:webHidden/>
          </w:rPr>
          <w:instrText xml:space="preserve"> PAGEREF _Toc200373301 \h </w:instrText>
        </w:r>
        <w:r>
          <w:rPr>
            <w:webHidden/>
          </w:rPr>
        </w:r>
        <w:r>
          <w:rPr>
            <w:webHidden/>
          </w:rPr>
          <w:fldChar w:fldCharType="separate"/>
        </w:r>
        <w:r>
          <w:rPr>
            <w:webHidden/>
          </w:rPr>
          <w:t>22</w:t>
        </w:r>
        <w:r>
          <w:rPr>
            <w:webHidden/>
          </w:rPr>
          <w:fldChar w:fldCharType="end"/>
        </w:r>
      </w:hyperlink>
    </w:p>
    <w:p w14:paraId="555D5430" w14:textId="1B8B387F" w:rsidR="00B4406B" w:rsidRDefault="00B4406B">
      <w:pPr>
        <w:pStyle w:val="TOC2"/>
        <w:rPr>
          <w:rFonts w:asciiTheme="minorHAnsi" w:eastAsiaTheme="minorEastAsia" w:hAnsiTheme="minorHAnsi" w:cstheme="minorBidi"/>
          <w:kern w:val="2"/>
          <w:sz w:val="24"/>
          <w:szCs w:val="24"/>
          <w14:ligatures w14:val="standardContextual"/>
        </w:rPr>
      </w:pPr>
      <w:hyperlink w:anchor="_Toc200373302" w:history="1">
        <w:r w:rsidRPr="00863486">
          <w:rPr>
            <w:rStyle w:val="Hyperlink"/>
          </w:rPr>
          <w:t>C.</w:t>
        </w:r>
        <w:r>
          <w:rPr>
            <w:rFonts w:asciiTheme="minorHAnsi" w:eastAsiaTheme="minorEastAsia" w:hAnsiTheme="minorHAnsi" w:cstheme="minorBidi"/>
            <w:kern w:val="2"/>
            <w:sz w:val="24"/>
            <w:szCs w:val="24"/>
            <w14:ligatures w14:val="standardContextual"/>
          </w:rPr>
          <w:tab/>
        </w:r>
        <w:r w:rsidRPr="00863486">
          <w:rPr>
            <w:rStyle w:val="Hyperlink"/>
          </w:rPr>
          <w:t>INVOICES</w:t>
        </w:r>
        <w:r>
          <w:rPr>
            <w:webHidden/>
          </w:rPr>
          <w:tab/>
        </w:r>
        <w:r>
          <w:rPr>
            <w:webHidden/>
          </w:rPr>
          <w:fldChar w:fldCharType="begin"/>
        </w:r>
        <w:r>
          <w:rPr>
            <w:webHidden/>
          </w:rPr>
          <w:instrText xml:space="preserve"> PAGEREF _Toc200373302 \h </w:instrText>
        </w:r>
        <w:r>
          <w:rPr>
            <w:webHidden/>
          </w:rPr>
        </w:r>
        <w:r>
          <w:rPr>
            <w:webHidden/>
          </w:rPr>
          <w:fldChar w:fldCharType="separate"/>
        </w:r>
        <w:r>
          <w:rPr>
            <w:webHidden/>
          </w:rPr>
          <w:t>22</w:t>
        </w:r>
        <w:r>
          <w:rPr>
            <w:webHidden/>
          </w:rPr>
          <w:fldChar w:fldCharType="end"/>
        </w:r>
      </w:hyperlink>
    </w:p>
    <w:p w14:paraId="7873AA3F" w14:textId="314A0731" w:rsidR="00B4406B" w:rsidRDefault="00B4406B">
      <w:pPr>
        <w:pStyle w:val="TOC2"/>
        <w:rPr>
          <w:rFonts w:asciiTheme="minorHAnsi" w:eastAsiaTheme="minorEastAsia" w:hAnsiTheme="minorHAnsi" w:cstheme="minorBidi"/>
          <w:kern w:val="2"/>
          <w:sz w:val="24"/>
          <w:szCs w:val="24"/>
          <w14:ligatures w14:val="standardContextual"/>
        </w:rPr>
      </w:pPr>
      <w:hyperlink w:anchor="_Toc200373303" w:history="1">
        <w:r w:rsidRPr="00863486">
          <w:rPr>
            <w:rStyle w:val="Hyperlink"/>
          </w:rPr>
          <w:t>D.</w:t>
        </w:r>
        <w:r>
          <w:rPr>
            <w:rFonts w:asciiTheme="minorHAnsi" w:eastAsiaTheme="minorEastAsia" w:hAnsiTheme="minorHAnsi" w:cstheme="minorBidi"/>
            <w:kern w:val="2"/>
            <w:sz w:val="24"/>
            <w:szCs w:val="24"/>
            <w14:ligatures w14:val="standardContextual"/>
          </w:rPr>
          <w:tab/>
        </w:r>
        <w:r w:rsidRPr="00863486">
          <w:rPr>
            <w:rStyle w:val="Hyperlink"/>
          </w:rPr>
          <w:t>INSPECTION AND APPROVAL</w:t>
        </w:r>
        <w:r>
          <w:rPr>
            <w:webHidden/>
          </w:rPr>
          <w:tab/>
        </w:r>
        <w:r>
          <w:rPr>
            <w:webHidden/>
          </w:rPr>
          <w:fldChar w:fldCharType="begin"/>
        </w:r>
        <w:r>
          <w:rPr>
            <w:webHidden/>
          </w:rPr>
          <w:instrText xml:space="preserve"> PAGEREF _Toc200373303 \h </w:instrText>
        </w:r>
        <w:r>
          <w:rPr>
            <w:webHidden/>
          </w:rPr>
        </w:r>
        <w:r>
          <w:rPr>
            <w:webHidden/>
          </w:rPr>
          <w:fldChar w:fldCharType="separate"/>
        </w:r>
        <w:r>
          <w:rPr>
            <w:webHidden/>
          </w:rPr>
          <w:t>22</w:t>
        </w:r>
        <w:r>
          <w:rPr>
            <w:webHidden/>
          </w:rPr>
          <w:fldChar w:fldCharType="end"/>
        </w:r>
      </w:hyperlink>
    </w:p>
    <w:p w14:paraId="085739E9" w14:textId="321B77D4" w:rsidR="00B4406B" w:rsidRDefault="00B4406B">
      <w:pPr>
        <w:pStyle w:val="TOC2"/>
        <w:rPr>
          <w:rFonts w:asciiTheme="minorHAnsi" w:eastAsiaTheme="minorEastAsia" w:hAnsiTheme="minorHAnsi" w:cstheme="minorBidi"/>
          <w:kern w:val="2"/>
          <w:sz w:val="24"/>
          <w:szCs w:val="24"/>
          <w14:ligatures w14:val="standardContextual"/>
        </w:rPr>
      </w:pPr>
      <w:hyperlink w:anchor="_Toc200373304" w:history="1">
        <w:r w:rsidRPr="00863486">
          <w:rPr>
            <w:rStyle w:val="Hyperlink"/>
          </w:rPr>
          <w:t>E.</w:t>
        </w:r>
        <w:r>
          <w:rPr>
            <w:rFonts w:asciiTheme="minorHAnsi" w:eastAsiaTheme="minorEastAsia" w:hAnsiTheme="minorHAnsi" w:cstheme="minorBidi"/>
            <w:kern w:val="2"/>
            <w:sz w:val="24"/>
            <w:szCs w:val="24"/>
            <w14:ligatures w14:val="standardContextual"/>
          </w:rPr>
          <w:tab/>
        </w:r>
        <w:r w:rsidRPr="00863486">
          <w:rPr>
            <w:rStyle w:val="Hyperlink"/>
          </w:rPr>
          <w:t>PAYMENT (Nonnegotiable)</w:t>
        </w:r>
        <w:r>
          <w:rPr>
            <w:webHidden/>
          </w:rPr>
          <w:tab/>
        </w:r>
        <w:r>
          <w:rPr>
            <w:webHidden/>
          </w:rPr>
          <w:fldChar w:fldCharType="begin"/>
        </w:r>
        <w:r>
          <w:rPr>
            <w:webHidden/>
          </w:rPr>
          <w:instrText xml:space="preserve"> PAGEREF _Toc200373304 \h </w:instrText>
        </w:r>
        <w:r>
          <w:rPr>
            <w:webHidden/>
          </w:rPr>
        </w:r>
        <w:r>
          <w:rPr>
            <w:webHidden/>
          </w:rPr>
          <w:fldChar w:fldCharType="separate"/>
        </w:r>
        <w:r>
          <w:rPr>
            <w:webHidden/>
          </w:rPr>
          <w:t>23</w:t>
        </w:r>
        <w:r>
          <w:rPr>
            <w:webHidden/>
          </w:rPr>
          <w:fldChar w:fldCharType="end"/>
        </w:r>
      </w:hyperlink>
    </w:p>
    <w:p w14:paraId="15555F69" w14:textId="1D6F90C9" w:rsidR="00B4406B" w:rsidRDefault="00B4406B">
      <w:pPr>
        <w:pStyle w:val="TOC2"/>
        <w:rPr>
          <w:rFonts w:asciiTheme="minorHAnsi" w:eastAsiaTheme="minorEastAsia" w:hAnsiTheme="minorHAnsi" w:cstheme="minorBidi"/>
          <w:kern w:val="2"/>
          <w:sz w:val="24"/>
          <w:szCs w:val="24"/>
          <w14:ligatures w14:val="standardContextual"/>
        </w:rPr>
      </w:pPr>
      <w:hyperlink w:anchor="_Toc200373305" w:history="1">
        <w:r w:rsidRPr="00863486">
          <w:rPr>
            <w:rStyle w:val="Hyperlink"/>
          </w:rPr>
          <w:t>F.</w:t>
        </w:r>
        <w:r>
          <w:rPr>
            <w:rFonts w:asciiTheme="minorHAnsi" w:eastAsiaTheme="minorEastAsia" w:hAnsiTheme="minorHAnsi" w:cstheme="minorBidi"/>
            <w:kern w:val="2"/>
            <w:sz w:val="24"/>
            <w:szCs w:val="24"/>
            <w14:ligatures w14:val="standardContextual"/>
          </w:rPr>
          <w:tab/>
        </w:r>
        <w:r w:rsidRPr="00863486">
          <w:rPr>
            <w:rStyle w:val="Hyperlink"/>
          </w:rPr>
          <w:t>LATE PAYMENT (Nonnegotiable)</w:t>
        </w:r>
        <w:r>
          <w:rPr>
            <w:webHidden/>
          </w:rPr>
          <w:tab/>
        </w:r>
        <w:r>
          <w:rPr>
            <w:webHidden/>
          </w:rPr>
          <w:fldChar w:fldCharType="begin"/>
        </w:r>
        <w:r>
          <w:rPr>
            <w:webHidden/>
          </w:rPr>
          <w:instrText xml:space="preserve"> PAGEREF _Toc200373305 \h </w:instrText>
        </w:r>
        <w:r>
          <w:rPr>
            <w:webHidden/>
          </w:rPr>
        </w:r>
        <w:r>
          <w:rPr>
            <w:webHidden/>
          </w:rPr>
          <w:fldChar w:fldCharType="separate"/>
        </w:r>
        <w:r>
          <w:rPr>
            <w:webHidden/>
          </w:rPr>
          <w:t>23</w:t>
        </w:r>
        <w:r>
          <w:rPr>
            <w:webHidden/>
          </w:rPr>
          <w:fldChar w:fldCharType="end"/>
        </w:r>
      </w:hyperlink>
    </w:p>
    <w:p w14:paraId="073A08BA" w14:textId="6748A130" w:rsidR="00B4406B" w:rsidRDefault="00B4406B">
      <w:pPr>
        <w:pStyle w:val="TOC2"/>
        <w:rPr>
          <w:rFonts w:asciiTheme="minorHAnsi" w:eastAsiaTheme="minorEastAsia" w:hAnsiTheme="minorHAnsi" w:cstheme="minorBidi"/>
          <w:kern w:val="2"/>
          <w:sz w:val="24"/>
          <w:szCs w:val="24"/>
          <w14:ligatures w14:val="standardContextual"/>
        </w:rPr>
      </w:pPr>
      <w:hyperlink w:anchor="_Toc200373306" w:history="1">
        <w:r w:rsidRPr="00863486">
          <w:rPr>
            <w:rStyle w:val="Hyperlink"/>
          </w:rPr>
          <w:t>G.</w:t>
        </w:r>
        <w:r>
          <w:rPr>
            <w:rFonts w:asciiTheme="minorHAnsi" w:eastAsiaTheme="minorEastAsia" w:hAnsiTheme="minorHAnsi" w:cstheme="minorBidi"/>
            <w:kern w:val="2"/>
            <w:sz w:val="24"/>
            <w:szCs w:val="24"/>
            <w14:ligatures w14:val="standardContextual"/>
          </w:rPr>
          <w:tab/>
        </w:r>
        <w:r w:rsidRPr="00863486">
          <w:rPr>
            <w:rStyle w:val="Hyperlink"/>
          </w:rPr>
          <w:t>SUBJECT TO FUNDING / FUNDING OUT CLAUSE FOR LOSS OF APPROPRIATIONS (Nonnegotiable)</w:t>
        </w:r>
        <w:r>
          <w:rPr>
            <w:webHidden/>
          </w:rPr>
          <w:tab/>
        </w:r>
        <w:r>
          <w:rPr>
            <w:webHidden/>
          </w:rPr>
          <w:tab/>
        </w:r>
        <w:r>
          <w:rPr>
            <w:webHidden/>
          </w:rPr>
          <w:fldChar w:fldCharType="begin"/>
        </w:r>
        <w:r>
          <w:rPr>
            <w:webHidden/>
          </w:rPr>
          <w:instrText xml:space="preserve"> PAGEREF _Toc200373306 \h </w:instrText>
        </w:r>
        <w:r>
          <w:rPr>
            <w:webHidden/>
          </w:rPr>
        </w:r>
        <w:r>
          <w:rPr>
            <w:webHidden/>
          </w:rPr>
          <w:fldChar w:fldCharType="separate"/>
        </w:r>
        <w:r>
          <w:rPr>
            <w:webHidden/>
          </w:rPr>
          <w:t>23</w:t>
        </w:r>
        <w:r>
          <w:rPr>
            <w:webHidden/>
          </w:rPr>
          <w:fldChar w:fldCharType="end"/>
        </w:r>
      </w:hyperlink>
    </w:p>
    <w:p w14:paraId="586D8948" w14:textId="3936E88F" w:rsidR="00B4406B" w:rsidRDefault="00B4406B">
      <w:pPr>
        <w:pStyle w:val="TOC2"/>
        <w:rPr>
          <w:rFonts w:asciiTheme="minorHAnsi" w:eastAsiaTheme="minorEastAsia" w:hAnsiTheme="minorHAnsi" w:cstheme="minorBidi"/>
          <w:kern w:val="2"/>
          <w:sz w:val="24"/>
          <w:szCs w:val="24"/>
          <w14:ligatures w14:val="standardContextual"/>
        </w:rPr>
      </w:pPr>
      <w:hyperlink w:anchor="_Toc200373307" w:history="1">
        <w:r w:rsidRPr="00863486">
          <w:rPr>
            <w:rStyle w:val="Hyperlink"/>
          </w:rPr>
          <w:t>H.</w:t>
        </w:r>
        <w:r>
          <w:rPr>
            <w:rFonts w:asciiTheme="minorHAnsi" w:eastAsiaTheme="minorEastAsia" w:hAnsiTheme="minorHAnsi" w:cstheme="minorBidi"/>
            <w:kern w:val="2"/>
            <w:sz w:val="24"/>
            <w:szCs w:val="24"/>
            <w14:ligatures w14:val="standardContextual"/>
          </w:rPr>
          <w:tab/>
        </w:r>
        <w:r w:rsidRPr="00863486">
          <w:rPr>
            <w:rStyle w:val="Hyperlink"/>
          </w:rPr>
          <w:t>RIGHT TO AUDIT (First Paragraph is Nonnegotiable)</w:t>
        </w:r>
        <w:r>
          <w:rPr>
            <w:webHidden/>
          </w:rPr>
          <w:tab/>
        </w:r>
        <w:r>
          <w:rPr>
            <w:webHidden/>
          </w:rPr>
          <w:fldChar w:fldCharType="begin"/>
        </w:r>
        <w:r>
          <w:rPr>
            <w:webHidden/>
          </w:rPr>
          <w:instrText xml:space="preserve"> PAGEREF _Toc200373307 \h </w:instrText>
        </w:r>
        <w:r>
          <w:rPr>
            <w:webHidden/>
          </w:rPr>
        </w:r>
        <w:r>
          <w:rPr>
            <w:webHidden/>
          </w:rPr>
          <w:fldChar w:fldCharType="separate"/>
        </w:r>
        <w:r>
          <w:rPr>
            <w:webHidden/>
          </w:rPr>
          <w:t>23</w:t>
        </w:r>
        <w:r>
          <w:rPr>
            <w:webHidden/>
          </w:rPr>
          <w:fldChar w:fldCharType="end"/>
        </w:r>
      </w:hyperlink>
    </w:p>
    <w:p w14:paraId="7D387475" w14:textId="1E8A72CC" w:rsidR="00B4406B" w:rsidRDefault="00B4406B">
      <w:pPr>
        <w:pStyle w:val="TOC1"/>
        <w:rPr>
          <w:rFonts w:asciiTheme="minorHAnsi" w:eastAsiaTheme="minorEastAsia" w:hAnsiTheme="minorHAnsi" w:cstheme="minorBidi"/>
          <w:b w:val="0"/>
          <w:bCs w:val="0"/>
          <w:noProof/>
          <w:kern w:val="2"/>
          <w:sz w:val="24"/>
          <w:szCs w:val="24"/>
          <w14:ligatures w14:val="standardContextual"/>
        </w:rPr>
      </w:pPr>
      <w:hyperlink w:anchor="_Toc200373308" w:history="1">
        <w:r w:rsidRPr="00863486">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863486">
          <w:rPr>
            <w:rStyle w:val="Hyperlink"/>
            <w:noProof/>
          </w:rPr>
          <w:t>PROJECT DESCRIPTION AND SCOPE OF WORK</w:t>
        </w:r>
        <w:r>
          <w:rPr>
            <w:noProof/>
            <w:webHidden/>
          </w:rPr>
          <w:tab/>
        </w:r>
        <w:r>
          <w:rPr>
            <w:noProof/>
            <w:webHidden/>
          </w:rPr>
          <w:fldChar w:fldCharType="begin"/>
        </w:r>
        <w:r>
          <w:rPr>
            <w:noProof/>
            <w:webHidden/>
          </w:rPr>
          <w:instrText xml:space="preserve"> PAGEREF _Toc200373308 \h </w:instrText>
        </w:r>
        <w:r>
          <w:rPr>
            <w:noProof/>
            <w:webHidden/>
          </w:rPr>
        </w:r>
        <w:r>
          <w:rPr>
            <w:noProof/>
            <w:webHidden/>
          </w:rPr>
          <w:fldChar w:fldCharType="separate"/>
        </w:r>
        <w:r>
          <w:rPr>
            <w:noProof/>
            <w:webHidden/>
          </w:rPr>
          <w:t>24</w:t>
        </w:r>
        <w:r>
          <w:rPr>
            <w:noProof/>
            <w:webHidden/>
          </w:rPr>
          <w:fldChar w:fldCharType="end"/>
        </w:r>
      </w:hyperlink>
    </w:p>
    <w:p w14:paraId="79D89C85" w14:textId="3983BA3F" w:rsidR="00B4406B" w:rsidRDefault="00B4406B">
      <w:pPr>
        <w:pStyle w:val="TOC2"/>
        <w:rPr>
          <w:rFonts w:asciiTheme="minorHAnsi" w:eastAsiaTheme="minorEastAsia" w:hAnsiTheme="minorHAnsi" w:cstheme="minorBidi"/>
          <w:kern w:val="2"/>
          <w:sz w:val="24"/>
          <w:szCs w:val="24"/>
          <w14:ligatures w14:val="standardContextual"/>
        </w:rPr>
      </w:pPr>
      <w:hyperlink w:anchor="_Toc200373309" w:history="1">
        <w:r w:rsidRPr="00863486">
          <w:rPr>
            <w:rStyle w:val="Hyperlink"/>
          </w:rPr>
          <w:t>A.</w:t>
        </w:r>
        <w:r>
          <w:rPr>
            <w:rFonts w:asciiTheme="minorHAnsi" w:eastAsiaTheme="minorEastAsia" w:hAnsiTheme="minorHAnsi" w:cstheme="minorBidi"/>
            <w:kern w:val="2"/>
            <w:sz w:val="24"/>
            <w:szCs w:val="24"/>
            <w14:ligatures w14:val="standardContextual"/>
          </w:rPr>
          <w:tab/>
        </w:r>
        <w:r w:rsidRPr="00863486">
          <w:rPr>
            <w:rStyle w:val="Hyperlink"/>
          </w:rPr>
          <w:t>PROJECT OVERVIEW</w:t>
        </w:r>
        <w:r>
          <w:rPr>
            <w:webHidden/>
          </w:rPr>
          <w:tab/>
        </w:r>
        <w:r>
          <w:rPr>
            <w:webHidden/>
          </w:rPr>
          <w:fldChar w:fldCharType="begin"/>
        </w:r>
        <w:r>
          <w:rPr>
            <w:webHidden/>
          </w:rPr>
          <w:instrText xml:space="preserve"> PAGEREF _Toc200373309 \h </w:instrText>
        </w:r>
        <w:r>
          <w:rPr>
            <w:webHidden/>
          </w:rPr>
        </w:r>
        <w:r>
          <w:rPr>
            <w:webHidden/>
          </w:rPr>
          <w:fldChar w:fldCharType="separate"/>
        </w:r>
        <w:r>
          <w:rPr>
            <w:webHidden/>
          </w:rPr>
          <w:t>24</w:t>
        </w:r>
        <w:r>
          <w:rPr>
            <w:webHidden/>
          </w:rPr>
          <w:fldChar w:fldCharType="end"/>
        </w:r>
      </w:hyperlink>
    </w:p>
    <w:p w14:paraId="05F98970" w14:textId="31F924D4" w:rsidR="00B4406B" w:rsidRDefault="00B4406B">
      <w:pPr>
        <w:pStyle w:val="TOC2"/>
        <w:rPr>
          <w:rFonts w:asciiTheme="minorHAnsi" w:eastAsiaTheme="minorEastAsia" w:hAnsiTheme="minorHAnsi" w:cstheme="minorBidi"/>
          <w:kern w:val="2"/>
          <w:sz w:val="24"/>
          <w:szCs w:val="24"/>
          <w14:ligatures w14:val="standardContextual"/>
        </w:rPr>
      </w:pPr>
      <w:hyperlink w:anchor="_Toc200373310" w:history="1">
        <w:r w:rsidRPr="00863486">
          <w:rPr>
            <w:rStyle w:val="Hyperlink"/>
          </w:rPr>
          <w:t>B.</w:t>
        </w:r>
        <w:r>
          <w:rPr>
            <w:rFonts w:asciiTheme="minorHAnsi" w:eastAsiaTheme="minorEastAsia" w:hAnsiTheme="minorHAnsi" w:cstheme="minorBidi"/>
            <w:kern w:val="2"/>
            <w:sz w:val="24"/>
            <w:szCs w:val="24"/>
            <w14:ligatures w14:val="standardContextual"/>
          </w:rPr>
          <w:tab/>
        </w:r>
        <w:r w:rsidRPr="00863486">
          <w:rPr>
            <w:rStyle w:val="Hyperlink"/>
          </w:rPr>
          <w:t>ENROLLMENT</w:t>
        </w:r>
        <w:r>
          <w:rPr>
            <w:webHidden/>
          </w:rPr>
          <w:tab/>
        </w:r>
        <w:r>
          <w:rPr>
            <w:webHidden/>
          </w:rPr>
          <w:fldChar w:fldCharType="begin"/>
        </w:r>
        <w:r>
          <w:rPr>
            <w:webHidden/>
          </w:rPr>
          <w:instrText xml:space="preserve"> PAGEREF _Toc200373310 \h </w:instrText>
        </w:r>
        <w:r>
          <w:rPr>
            <w:webHidden/>
          </w:rPr>
        </w:r>
        <w:r>
          <w:rPr>
            <w:webHidden/>
          </w:rPr>
          <w:fldChar w:fldCharType="separate"/>
        </w:r>
        <w:r>
          <w:rPr>
            <w:webHidden/>
          </w:rPr>
          <w:t>24</w:t>
        </w:r>
        <w:r>
          <w:rPr>
            <w:webHidden/>
          </w:rPr>
          <w:fldChar w:fldCharType="end"/>
        </w:r>
      </w:hyperlink>
    </w:p>
    <w:p w14:paraId="511A4F8C" w14:textId="149CF460" w:rsidR="00B4406B" w:rsidRDefault="00B4406B">
      <w:pPr>
        <w:pStyle w:val="TOC2"/>
        <w:rPr>
          <w:rFonts w:asciiTheme="minorHAnsi" w:eastAsiaTheme="minorEastAsia" w:hAnsiTheme="minorHAnsi" w:cstheme="minorBidi"/>
          <w:kern w:val="2"/>
          <w:sz w:val="24"/>
          <w:szCs w:val="24"/>
          <w14:ligatures w14:val="standardContextual"/>
        </w:rPr>
      </w:pPr>
      <w:hyperlink w:anchor="_Toc200373311" w:history="1">
        <w:r w:rsidRPr="00863486">
          <w:rPr>
            <w:rStyle w:val="Hyperlink"/>
          </w:rPr>
          <w:t>C.</w:t>
        </w:r>
        <w:r>
          <w:rPr>
            <w:rFonts w:asciiTheme="minorHAnsi" w:eastAsiaTheme="minorEastAsia" w:hAnsiTheme="minorHAnsi" w:cstheme="minorBidi"/>
            <w:kern w:val="2"/>
            <w:sz w:val="24"/>
            <w:szCs w:val="24"/>
            <w14:ligatures w14:val="standardContextual"/>
          </w:rPr>
          <w:tab/>
        </w:r>
        <w:r w:rsidRPr="00863486">
          <w:rPr>
            <w:rStyle w:val="Hyperlink"/>
          </w:rPr>
          <w:t>PROJECT OBJECTIVES</w:t>
        </w:r>
        <w:r>
          <w:rPr>
            <w:webHidden/>
          </w:rPr>
          <w:tab/>
        </w:r>
        <w:r>
          <w:rPr>
            <w:webHidden/>
          </w:rPr>
          <w:fldChar w:fldCharType="begin"/>
        </w:r>
        <w:r>
          <w:rPr>
            <w:webHidden/>
          </w:rPr>
          <w:instrText xml:space="preserve"> PAGEREF _Toc200373311 \h </w:instrText>
        </w:r>
        <w:r>
          <w:rPr>
            <w:webHidden/>
          </w:rPr>
        </w:r>
        <w:r>
          <w:rPr>
            <w:webHidden/>
          </w:rPr>
          <w:fldChar w:fldCharType="separate"/>
        </w:r>
        <w:r>
          <w:rPr>
            <w:webHidden/>
          </w:rPr>
          <w:t>24</w:t>
        </w:r>
        <w:r>
          <w:rPr>
            <w:webHidden/>
          </w:rPr>
          <w:fldChar w:fldCharType="end"/>
        </w:r>
      </w:hyperlink>
    </w:p>
    <w:p w14:paraId="796AA119" w14:textId="0287C752" w:rsidR="00B4406B" w:rsidRDefault="00B4406B">
      <w:pPr>
        <w:pStyle w:val="TOC2"/>
        <w:rPr>
          <w:rFonts w:asciiTheme="minorHAnsi" w:eastAsiaTheme="minorEastAsia" w:hAnsiTheme="minorHAnsi" w:cstheme="minorBidi"/>
          <w:kern w:val="2"/>
          <w:sz w:val="24"/>
          <w:szCs w:val="24"/>
          <w14:ligatures w14:val="standardContextual"/>
        </w:rPr>
      </w:pPr>
      <w:hyperlink w:anchor="_Toc200373312" w:history="1">
        <w:r w:rsidRPr="00863486">
          <w:rPr>
            <w:rStyle w:val="Hyperlink"/>
          </w:rPr>
          <w:t>D.</w:t>
        </w:r>
        <w:r>
          <w:rPr>
            <w:rFonts w:asciiTheme="minorHAnsi" w:eastAsiaTheme="minorEastAsia" w:hAnsiTheme="minorHAnsi" w:cstheme="minorBidi"/>
            <w:kern w:val="2"/>
            <w:sz w:val="24"/>
            <w:szCs w:val="24"/>
            <w14:ligatures w14:val="standardContextual"/>
          </w:rPr>
          <w:tab/>
        </w:r>
        <w:r w:rsidRPr="00863486">
          <w:rPr>
            <w:rStyle w:val="Hyperlink"/>
          </w:rPr>
          <w:t>SUBROGATION REQUIREMENT</w:t>
        </w:r>
        <w:r>
          <w:rPr>
            <w:webHidden/>
          </w:rPr>
          <w:tab/>
        </w:r>
        <w:r>
          <w:rPr>
            <w:webHidden/>
          </w:rPr>
          <w:fldChar w:fldCharType="begin"/>
        </w:r>
        <w:r>
          <w:rPr>
            <w:webHidden/>
          </w:rPr>
          <w:instrText xml:space="preserve"> PAGEREF _Toc200373312 \h </w:instrText>
        </w:r>
        <w:r>
          <w:rPr>
            <w:webHidden/>
          </w:rPr>
        </w:r>
        <w:r>
          <w:rPr>
            <w:webHidden/>
          </w:rPr>
          <w:fldChar w:fldCharType="separate"/>
        </w:r>
        <w:r>
          <w:rPr>
            <w:webHidden/>
          </w:rPr>
          <w:t>25</w:t>
        </w:r>
        <w:r>
          <w:rPr>
            <w:webHidden/>
          </w:rPr>
          <w:fldChar w:fldCharType="end"/>
        </w:r>
      </w:hyperlink>
    </w:p>
    <w:p w14:paraId="0AB323DC" w14:textId="37A1770B" w:rsidR="00B4406B" w:rsidRDefault="00B4406B">
      <w:pPr>
        <w:pStyle w:val="TOC2"/>
        <w:rPr>
          <w:rFonts w:asciiTheme="minorHAnsi" w:eastAsiaTheme="minorEastAsia" w:hAnsiTheme="minorHAnsi" w:cstheme="minorBidi"/>
          <w:kern w:val="2"/>
          <w:sz w:val="24"/>
          <w:szCs w:val="24"/>
          <w14:ligatures w14:val="standardContextual"/>
        </w:rPr>
      </w:pPr>
      <w:hyperlink w:anchor="_Toc200373313" w:history="1">
        <w:r w:rsidRPr="00863486">
          <w:rPr>
            <w:rStyle w:val="Hyperlink"/>
          </w:rPr>
          <w:t>E.</w:t>
        </w:r>
        <w:r>
          <w:rPr>
            <w:rFonts w:asciiTheme="minorHAnsi" w:eastAsiaTheme="minorEastAsia" w:hAnsiTheme="minorHAnsi" w:cstheme="minorBidi"/>
            <w:kern w:val="2"/>
            <w:sz w:val="24"/>
            <w:szCs w:val="24"/>
            <w14:ligatures w14:val="standardContextual"/>
          </w:rPr>
          <w:tab/>
        </w:r>
        <w:r w:rsidRPr="00863486">
          <w:rPr>
            <w:rStyle w:val="Hyperlink"/>
          </w:rPr>
          <w:t>MEDICAL PLAN DESIGN</w:t>
        </w:r>
        <w:r>
          <w:rPr>
            <w:webHidden/>
          </w:rPr>
          <w:tab/>
        </w:r>
        <w:r>
          <w:rPr>
            <w:webHidden/>
          </w:rPr>
          <w:fldChar w:fldCharType="begin"/>
        </w:r>
        <w:r>
          <w:rPr>
            <w:webHidden/>
          </w:rPr>
          <w:instrText xml:space="preserve"> PAGEREF _Toc200373313 \h </w:instrText>
        </w:r>
        <w:r>
          <w:rPr>
            <w:webHidden/>
          </w:rPr>
        </w:r>
        <w:r>
          <w:rPr>
            <w:webHidden/>
          </w:rPr>
          <w:fldChar w:fldCharType="separate"/>
        </w:r>
        <w:r>
          <w:rPr>
            <w:webHidden/>
          </w:rPr>
          <w:t>25</w:t>
        </w:r>
        <w:r>
          <w:rPr>
            <w:webHidden/>
          </w:rPr>
          <w:fldChar w:fldCharType="end"/>
        </w:r>
      </w:hyperlink>
    </w:p>
    <w:p w14:paraId="1573786E" w14:textId="7BD60BFE" w:rsidR="00B4406B" w:rsidRDefault="00B4406B">
      <w:pPr>
        <w:pStyle w:val="TOC2"/>
        <w:rPr>
          <w:rFonts w:asciiTheme="minorHAnsi" w:eastAsiaTheme="minorEastAsia" w:hAnsiTheme="minorHAnsi" w:cstheme="minorBidi"/>
          <w:kern w:val="2"/>
          <w:sz w:val="24"/>
          <w:szCs w:val="24"/>
          <w14:ligatures w14:val="standardContextual"/>
        </w:rPr>
      </w:pPr>
      <w:hyperlink w:anchor="_Toc200373314" w:history="1">
        <w:r w:rsidRPr="00863486">
          <w:rPr>
            <w:rStyle w:val="Hyperlink"/>
          </w:rPr>
          <w:t>F.</w:t>
        </w:r>
        <w:r>
          <w:rPr>
            <w:rFonts w:asciiTheme="minorHAnsi" w:eastAsiaTheme="minorEastAsia" w:hAnsiTheme="minorHAnsi" w:cstheme="minorBidi"/>
            <w:kern w:val="2"/>
            <w:sz w:val="24"/>
            <w:szCs w:val="24"/>
            <w14:ligatures w14:val="standardContextual"/>
          </w:rPr>
          <w:tab/>
        </w:r>
        <w:r w:rsidRPr="00863486">
          <w:rPr>
            <w:rStyle w:val="Hyperlink"/>
          </w:rPr>
          <w:t>PLAN REQUIREMENTS</w:t>
        </w:r>
        <w:r>
          <w:rPr>
            <w:webHidden/>
          </w:rPr>
          <w:tab/>
        </w:r>
        <w:r>
          <w:rPr>
            <w:webHidden/>
          </w:rPr>
          <w:fldChar w:fldCharType="begin"/>
        </w:r>
        <w:r>
          <w:rPr>
            <w:webHidden/>
          </w:rPr>
          <w:instrText xml:space="preserve"> PAGEREF _Toc200373314 \h </w:instrText>
        </w:r>
        <w:r>
          <w:rPr>
            <w:webHidden/>
          </w:rPr>
        </w:r>
        <w:r>
          <w:rPr>
            <w:webHidden/>
          </w:rPr>
          <w:fldChar w:fldCharType="separate"/>
        </w:r>
        <w:r>
          <w:rPr>
            <w:webHidden/>
          </w:rPr>
          <w:t>25</w:t>
        </w:r>
        <w:r>
          <w:rPr>
            <w:webHidden/>
          </w:rPr>
          <w:fldChar w:fldCharType="end"/>
        </w:r>
      </w:hyperlink>
    </w:p>
    <w:p w14:paraId="09DFCEB5" w14:textId="1ABAABD3" w:rsidR="00B4406B" w:rsidRDefault="00B4406B">
      <w:pPr>
        <w:pStyle w:val="TOC2"/>
        <w:rPr>
          <w:rFonts w:asciiTheme="minorHAnsi" w:eastAsiaTheme="minorEastAsia" w:hAnsiTheme="minorHAnsi" w:cstheme="minorBidi"/>
          <w:kern w:val="2"/>
          <w:sz w:val="24"/>
          <w:szCs w:val="24"/>
          <w14:ligatures w14:val="standardContextual"/>
        </w:rPr>
      </w:pPr>
      <w:hyperlink w:anchor="_Toc200373315" w:history="1">
        <w:r w:rsidRPr="00863486">
          <w:rPr>
            <w:rStyle w:val="Hyperlink"/>
          </w:rPr>
          <w:t>G.</w:t>
        </w:r>
        <w:r>
          <w:rPr>
            <w:rFonts w:asciiTheme="minorHAnsi" w:eastAsiaTheme="minorEastAsia" w:hAnsiTheme="minorHAnsi" w:cstheme="minorBidi"/>
            <w:kern w:val="2"/>
            <w:sz w:val="24"/>
            <w:szCs w:val="24"/>
            <w14:ligatures w14:val="standardContextual"/>
          </w:rPr>
          <w:tab/>
        </w:r>
        <w:r w:rsidRPr="00863486">
          <w:rPr>
            <w:rStyle w:val="Hyperlink"/>
          </w:rPr>
          <w:t>BUSINESS REQUIREMENTS</w:t>
        </w:r>
        <w:r>
          <w:rPr>
            <w:webHidden/>
          </w:rPr>
          <w:tab/>
        </w:r>
        <w:r>
          <w:rPr>
            <w:webHidden/>
          </w:rPr>
          <w:fldChar w:fldCharType="begin"/>
        </w:r>
        <w:r>
          <w:rPr>
            <w:webHidden/>
          </w:rPr>
          <w:instrText xml:space="preserve"> PAGEREF _Toc200373315 \h </w:instrText>
        </w:r>
        <w:r>
          <w:rPr>
            <w:webHidden/>
          </w:rPr>
        </w:r>
        <w:r>
          <w:rPr>
            <w:webHidden/>
          </w:rPr>
          <w:fldChar w:fldCharType="separate"/>
        </w:r>
        <w:r>
          <w:rPr>
            <w:webHidden/>
          </w:rPr>
          <w:t>27</w:t>
        </w:r>
        <w:r>
          <w:rPr>
            <w:webHidden/>
          </w:rPr>
          <w:fldChar w:fldCharType="end"/>
        </w:r>
      </w:hyperlink>
    </w:p>
    <w:p w14:paraId="6A09B8D0" w14:textId="36FE6FE5" w:rsidR="00B4406B" w:rsidRDefault="00B4406B">
      <w:pPr>
        <w:pStyle w:val="TOC2"/>
        <w:rPr>
          <w:rFonts w:asciiTheme="minorHAnsi" w:eastAsiaTheme="minorEastAsia" w:hAnsiTheme="minorHAnsi" w:cstheme="minorBidi"/>
          <w:kern w:val="2"/>
          <w:sz w:val="24"/>
          <w:szCs w:val="24"/>
          <w14:ligatures w14:val="standardContextual"/>
        </w:rPr>
      </w:pPr>
      <w:hyperlink w:anchor="_Toc200373316" w:history="1">
        <w:r w:rsidRPr="00863486">
          <w:rPr>
            <w:rStyle w:val="Hyperlink"/>
          </w:rPr>
          <w:t>H.</w:t>
        </w:r>
        <w:r>
          <w:rPr>
            <w:rFonts w:asciiTheme="minorHAnsi" w:eastAsiaTheme="minorEastAsia" w:hAnsiTheme="minorHAnsi" w:cstheme="minorBidi"/>
            <w:kern w:val="2"/>
            <w:sz w:val="24"/>
            <w:szCs w:val="24"/>
            <w14:ligatures w14:val="standardContextual"/>
          </w:rPr>
          <w:tab/>
        </w:r>
        <w:r w:rsidRPr="00863486">
          <w:rPr>
            <w:rStyle w:val="Hyperlink"/>
          </w:rPr>
          <w:t>DELIVERABLES</w:t>
        </w:r>
        <w:r>
          <w:rPr>
            <w:webHidden/>
          </w:rPr>
          <w:tab/>
        </w:r>
        <w:r>
          <w:rPr>
            <w:webHidden/>
          </w:rPr>
          <w:fldChar w:fldCharType="begin"/>
        </w:r>
        <w:r>
          <w:rPr>
            <w:webHidden/>
          </w:rPr>
          <w:instrText xml:space="preserve"> PAGEREF _Toc200373316 \h </w:instrText>
        </w:r>
        <w:r>
          <w:rPr>
            <w:webHidden/>
          </w:rPr>
        </w:r>
        <w:r>
          <w:rPr>
            <w:webHidden/>
          </w:rPr>
          <w:fldChar w:fldCharType="separate"/>
        </w:r>
        <w:r>
          <w:rPr>
            <w:webHidden/>
          </w:rPr>
          <w:t>28</w:t>
        </w:r>
        <w:r>
          <w:rPr>
            <w:webHidden/>
          </w:rPr>
          <w:fldChar w:fldCharType="end"/>
        </w:r>
      </w:hyperlink>
    </w:p>
    <w:p w14:paraId="1203F335" w14:textId="16F91575" w:rsidR="00B4406B" w:rsidRDefault="00B4406B">
      <w:pPr>
        <w:pStyle w:val="TOC1"/>
        <w:rPr>
          <w:rFonts w:asciiTheme="minorHAnsi" w:eastAsiaTheme="minorEastAsia" w:hAnsiTheme="minorHAnsi" w:cstheme="minorBidi"/>
          <w:b w:val="0"/>
          <w:bCs w:val="0"/>
          <w:noProof/>
          <w:kern w:val="2"/>
          <w:sz w:val="24"/>
          <w:szCs w:val="24"/>
          <w14:ligatures w14:val="standardContextual"/>
        </w:rPr>
      </w:pPr>
      <w:hyperlink w:anchor="_Toc200373317" w:history="1">
        <w:r w:rsidRPr="00863486">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863486">
          <w:rPr>
            <w:rStyle w:val="Hyperlink"/>
            <w:noProof/>
          </w:rPr>
          <w:t>SOLICITATION RESPONSE INSTRUCTIONS</w:t>
        </w:r>
        <w:r>
          <w:rPr>
            <w:noProof/>
            <w:webHidden/>
          </w:rPr>
          <w:tab/>
        </w:r>
        <w:r>
          <w:rPr>
            <w:noProof/>
            <w:webHidden/>
          </w:rPr>
          <w:fldChar w:fldCharType="begin"/>
        </w:r>
        <w:r>
          <w:rPr>
            <w:noProof/>
            <w:webHidden/>
          </w:rPr>
          <w:instrText xml:space="preserve"> PAGEREF _Toc200373317 \h </w:instrText>
        </w:r>
        <w:r>
          <w:rPr>
            <w:noProof/>
            <w:webHidden/>
          </w:rPr>
        </w:r>
        <w:r>
          <w:rPr>
            <w:noProof/>
            <w:webHidden/>
          </w:rPr>
          <w:fldChar w:fldCharType="separate"/>
        </w:r>
        <w:r>
          <w:rPr>
            <w:noProof/>
            <w:webHidden/>
          </w:rPr>
          <w:t>29</w:t>
        </w:r>
        <w:r>
          <w:rPr>
            <w:noProof/>
            <w:webHidden/>
          </w:rPr>
          <w:fldChar w:fldCharType="end"/>
        </w:r>
      </w:hyperlink>
    </w:p>
    <w:p w14:paraId="3C960475" w14:textId="527ABD8C" w:rsidR="00B4406B" w:rsidRDefault="00B4406B">
      <w:pPr>
        <w:pStyle w:val="TOC2"/>
        <w:rPr>
          <w:rFonts w:asciiTheme="minorHAnsi" w:eastAsiaTheme="minorEastAsia" w:hAnsiTheme="minorHAnsi" w:cstheme="minorBidi"/>
          <w:kern w:val="2"/>
          <w:sz w:val="24"/>
          <w:szCs w:val="24"/>
          <w14:ligatures w14:val="standardContextual"/>
        </w:rPr>
      </w:pPr>
      <w:hyperlink w:anchor="_Toc200373318" w:history="1">
        <w:r w:rsidRPr="00863486">
          <w:rPr>
            <w:rStyle w:val="Hyperlink"/>
          </w:rPr>
          <w:t>A.</w:t>
        </w:r>
        <w:r>
          <w:rPr>
            <w:rFonts w:asciiTheme="minorHAnsi" w:eastAsiaTheme="minorEastAsia" w:hAnsiTheme="minorHAnsi" w:cstheme="minorBidi"/>
            <w:kern w:val="2"/>
            <w:sz w:val="24"/>
            <w:szCs w:val="24"/>
            <w14:ligatures w14:val="standardContextual"/>
          </w:rPr>
          <w:tab/>
        </w:r>
        <w:r w:rsidRPr="00863486">
          <w:rPr>
            <w:rStyle w:val="Hyperlink"/>
          </w:rPr>
          <w:t>SOLICITATION RESPONSE SUBMISSION</w:t>
        </w:r>
        <w:r>
          <w:rPr>
            <w:webHidden/>
          </w:rPr>
          <w:tab/>
        </w:r>
        <w:r>
          <w:rPr>
            <w:webHidden/>
          </w:rPr>
          <w:fldChar w:fldCharType="begin"/>
        </w:r>
        <w:r>
          <w:rPr>
            <w:webHidden/>
          </w:rPr>
          <w:instrText xml:space="preserve"> PAGEREF _Toc200373318 \h </w:instrText>
        </w:r>
        <w:r>
          <w:rPr>
            <w:webHidden/>
          </w:rPr>
        </w:r>
        <w:r>
          <w:rPr>
            <w:webHidden/>
          </w:rPr>
          <w:fldChar w:fldCharType="separate"/>
        </w:r>
        <w:r>
          <w:rPr>
            <w:webHidden/>
          </w:rPr>
          <w:t>29</w:t>
        </w:r>
        <w:r>
          <w:rPr>
            <w:webHidden/>
          </w:rPr>
          <w:fldChar w:fldCharType="end"/>
        </w:r>
      </w:hyperlink>
    </w:p>
    <w:p w14:paraId="6235CBED" w14:textId="1CC212C8" w:rsidR="00B4406B" w:rsidRDefault="00B4406B">
      <w:pPr>
        <w:pStyle w:val="TOC1"/>
        <w:rPr>
          <w:rFonts w:asciiTheme="minorHAnsi" w:eastAsiaTheme="minorEastAsia" w:hAnsiTheme="minorHAnsi" w:cstheme="minorBidi"/>
          <w:b w:val="0"/>
          <w:bCs w:val="0"/>
          <w:noProof/>
          <w:kern w:val="2"/>
          <w:sz w:val="24"/>
          <w:szCs w:val="24"/>
          <w14:ligatures w14:val="standardContextual"/>
        </w:rPr>
      </w:pPr>
      <w:hyperlink w:anchor="_Toc200373319" w:history="1">
        <w:r w:rsidRPr="00863486">
          <w:rPr>
            <w:rStyle w:val="Hyperlink"/>
            <w:noProof/>
          </w:rPr>
          <w:t>CONTRACTUAL AGREEMENT FORM</w:t>
        </w:r>
        <w:r>
          <w:rPr>
            <w:noProof/>
            <w:webHidden/>
          </w:rPr>
          <w:tab/>
        </w:r>
        <w:r>
          <w:rPr>
            <w:noProof/>
            <w:webHidden/>
          </w:rPr>
          <w:fldChar w:fldCharType="begin"/>
        </w:r>
        <w:r>
          <w:rPr>
            <w:noProof/>
            <w:webHidden/>
          </w:rPr>
          <w:instrText xml:space="preserve"> PAGEREF _Toc200373319 \h </w:instrText>
        </w:r>
        <w:r>
          <w:rPr>
            <w:noProof/>
            <w:webHidden/>
          </w:rPr>
        </w:r>
        <w:r>
          <w:rPr>
            <w:noProof/>
            <w:webHidden/>
          </w:rPr>
          <w:fldChar w:fldCharType="separate"/>
        </w:r>
        <w:r>
          <w:rPr>
            <w:noProof/>
            <w:webHidden/>
          </w:rPr>
          <w:t>33</w:t>
        </w:r>
        <w:r>
          <w:rPr>
            <w:noProof/>
            <w:webHidden/>
          </w:rPr>
          <w:fldChar w:fldCharType="end"/>
        </w:r>
      </w:hyperlink>
    </w:p>
    <w:p w14:paraId="71FC2E09" w14:textId="44DD319E" w:rsidR="00FB6CE1" w:rsidRDefault="00FB6CE1">
      <w:r>
        <w:rPr>
          <w:b/>
          <w:bCs/>
          <w:noProof/>
        </w:rPr>
        <w:fldChar w:fldCharType="end"/>
      </w:r>
    </w:p>
    <w:p w14:paraId="0E4814E1" w14:textId="77777777" w:rsidR="008C1AFE" w:rsidRPr="002D0B61" w:rsidRDefault="00A805D8" w:rsidP="00E77FB8">
      <w:pPr>
        <w:pStyle w:val="Heading1"/>
      </w:pPr>
      <w:r w:rsidRPr="002D0B61">
        <w:br w:type="page"/>
      </w:r>
      <w:bookmarkStart w:id="7" w:name="_Toc126238505"/>
      <w:bookmarkStart w:id="8" w:name="_Toc129770762"/>
      <w:bookmarkStart w:id="9" w:name="_Toc169814756"/>
      <w:bookmarkStart w:id="10" w:name="_Toc200373228"/>
      <w:r w:rsidR="00CC414C" w:rsidRPr="002D0B61">
        <w:lastRenderedPageBreak/>
        <w:t>G</w:t>
      </w:r>
      <w:r w:rsidR="008C1AFE" w:rsidRPr="002D0B61">
        <w:t>LOSSARY OF TERMS</w:t>
      </w:r>
      <w:bookmarkEnd w:id="7"/>
      <w:bookmarkEnd w:id="8"/>
      <w:bookmarkEnd w:id="9"/>
      <w:bookmarkEnd w:id="10"/>
    </w:p>
    <w:p w14:paraId="388B9E84" w14:textId="77777777" w:rsidR="00886CD0" w:rsidRPr="003763B4" w:rsidRDefault="00886CD0" w:rsidP="007A5874">
      <w:pPr>
        <w:pStyle w:val="Glossary"/>
        <w:widowControl/>
        <w:rPr>
          <w:rStyle w:val="Glossary-Bold"/>
          <w:rFonts w:cs="Arial"/>
          <w:szCs w:val="18"/>
        </w:rPr>
      </w:pPr>
    </w:p>
    <w:p w14:paraId="5F4CF6B5"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611E8C55" w14:textId="77777777" w:rsidR="00E70281" w:rsidRPr="00476C88" w:rsidRDefault="00E70281" w:rsidP="00E70281">
      <w:pPr>
        <w:pStyle w:val="Glossary"/>
        <w:widowControl/>
        <w:jc w:val="both"/>
      </w:pPr>
    </w:p>
    <w:p w14:paraId="6BFA884B"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E71ABE5" w14:textId="77777777" w:rsidR="00AB353A" w:rsidRDefault="00AB353A" w:rsidP="00E70281">
      <w:pPr>
        <w:pStyle w:val="Glossary"/>
        <w:widowControl/>
        <w:jc w:val="both"/>
        <w:rPr>
          <w:b/>
          <w:bCs/>
        </w:rPr>
      </w:pPr>
    </w:p>
    <w:p w14:paraId="054BA946" w14:textId="71672E8C"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2A99801" w14:textId="77777777" w:rsidR="00E70281" w:rsidRPr="00476C88" w:rsidRDefault="00E70281" w:rsidP="00E70281">
      <w:pPr>
        <w:pStyle w:val="Glossary"/>
        <w:widowControl/>
        <w:jc w:val="both"/>
      </w:pP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4397D80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Pr="00476C88" w:rsidRDefault="00E70281"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Pr="00476C88" w:rsidRDefault="00E70281" w:rsidP="00E70281">
      <w:pPr>
        <w:pStyle w:val="Glossary"/>
        <w:widowControl/>
        <w:jc w:val="both"/>
      </w:pPr>
    </w:p>
    <w:p w14:paraId="24763181"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005681A2"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1B7DC20" w14:textId="77777777" w:rsidR="00E70281" w:rsidRPr="00476C88" w:rsidRDefault="00E70281" w:rsidP="00E70281">
      <w:pPr>
        <w:pStyle w:val="Glossary"/>
        <w:widowControl/>
        <w:jc w:val="both"/>
      </w:pPr>
    </w:p>
    <w:p w14:paraId="55847AE9"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27A3D188"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52AA18A9" w14:textId="77777777" w:rsidR="00E70281" w:rsidRPr="00476C88" w:rsidRDefault="00E70281"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Pr="00476C88" w:rsidRDefault="00E70281" w:rsidP="00E70281">
      <w:pPr>
        <w:pStyle w:val="Glossary"/>
        <w:widowControl/>
        <w:jc w:val="both"/>
      </w:pPr>
      <w:r w:rsidRPr="00476C88">
        <w:rPr>
          <w:b/>
          <w:bCs/>
        </w:rPr>
        <w:lastRenderedPageBreak/>
        <w:t>Confidential Information:</w:t>
      </w:r>
      <w:r w:rsidRPr="00476C88">
        <w:t xml:space="preserve"> </w:t>
      </w:r>
      <w:r>
        <w:t>See Proprietary Information</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5BBA321B"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1211160"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Pr="00476C88" w:rsidRDefault="00E70281" w:rsidP="00E70281">
      <w:pPr>
        <w:pStyle w:val="Glossary"/>
        <w:widowControl/>
        <w:jc w:val="both"/>
      </w:pPr>
    </w:p>
    <w:p w14:paraId="4A795CAF" w14:textId="77777777"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2CE572C0" w14:textId="77777777" w:rsidR="00E70281" w:rsidRPr="00476C88" w:rsidRDefault="00E70281" w:rsidP="00E70281">
      <w:pPr>
        <w:pStyle w:val="Glossary"/>
        <w:widowControl/>
        <w:jc w:val="both"/>
      </w:pPr>
    </w:p>
    <w:p w14:paraId="79700D08"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r>
        <w:t>Vendor</w:t>
      </w:r>
    </w:p>
    <w:p w14:paraId="5AB0F194" w14:textId="77777777" w:rsidR="00E70281" w:rsidRPr="00476C88" w:rsidRDefault="00E70281" w:rsidP="00E70281">
      <w:pPr>
        <w:pStyle w:val="Glossary"/>
        <w:widowControl/>
        <w:jc w:val="both"/>
      </w:pPr>
    </w:p>
    <w:p w14:paraId="51309667"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Pr="00476C88" w:rsidRDefault="00E70281" w:rsidP="00E70281">
      <w:pPr>
        <w:pStyle w:val="Glossary"/>
        <w:widowControl/>
        <w:jc w:val="both"/>
      </w:pPr>
    </w:p>
    <w:p w14:paraId="2FEE96F3"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F21BF7E" w14:textId="77777777" w:rsidR="00E70281" w:rsidRPr="00476C88" w:rsidRDefault="00E70281" w:rsidP="00E70281">
      <w:pPr>
        <w:pStyle w:val="Glossary"/>
        <w:widowControl/>
        <w:jc w:val="both"/>
      </w:pPr>
    </w:p>
    <w:p w14:paraId="7CBC2F18"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B843F57" w14:textId="77777777" w:rsidR="00E70281" w:rsidRPr="00476C88" w:rsidRDefault="00E70281" w:rsidP="00E70281">
      <w:pPr>
        <w:pStyle w:val="Glossary"/>
        <w:widowControl/>
        <w:jc w:val="both"/>
      </w:pPr>
    </w:p>
    <w:p w14:paraId="4B7ED1D5"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5B44C181" w14:textId="77777777" w:rsidR="00E70281" w:rsidRPr="00476C88" w:rsidRDefault="00E70281" w:rsidP="00E70281">
      <w:pPr>
        <w:pStyle w:val="Glossary"/>
        <w:widowControl/>
        <w:jc w:val="both"/>
      </w:pPr>
    </w:p>
    <w:p w14:paraId="77C045A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48A9CDA7" w14:textId="77777777" w:rsidR="00E70281" w:rsidRPr="00476C88" w:rsidRDefault="00E70281" w:rsidP="00E70281">
      <w:pPr>
        <w:pStyle w:val="Glossary"/>
        <w:widowControl/>
        <w:jc w:val="both"/>
      </w:pPr>
      <w:r w:rsidRPr="001C3C58">
        <w:rPr>
          <w:b/>
          <w:bCs/>
        </w:rPr>
        <w:t>Goods:</w:t>
      </w:r>
      <w:r>
        <w:t xml:space="preserve"> See Commodities</w:t>
      </w:r>
    </w:p>
    <w:p w14:paraId="35435F6D" w14:textId="77777777" w:rsidR="00E70281" w:rsidRPr="00476C88" w:rsidRDefault="00E70281" w:rsidP="00E70281">
      <w:pPr>
        <w:pStyle w:val="Glossary"/>
        <w:widowControl/>
        <w:jc w:val="both"/>
      </w:pPr>
    </w:p>
    <w:p w14:paraId="74B0B7AE"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t>Vendor</w:t>
      </w:r>
      <w:r w:rsidRPr="00476C88">
        <w:t>“ and “Installation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lastRenderedPageBreak/>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1C8A936" w14:textId="77777777" w:rsidR="00E70281" w:rsidRPr="00476C88" w:rsidRDefault="00E70281" w:rsidP="00E70281">
      <w:pPr>
        <w:pStyle w:val="Glossary"/>
        <w:widowControl/>
        <w:jc w:val="both"/>
      </w:pPr>
    </w:p>
    <w:p w14:paraId="2A1052B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D072135"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Pr="00476C88" w:rsidRDefault="00E70281" w:rsidP="00E70281">
      <w:pPr>
        <w:pStyle w:val="Glossary"/>
        <w:widowControl/>
        <w:jc w:val="both"/>
      </w:pPr>
    </w:p>
    <w:p w14:paraId="4029E6C5"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22CBFA1E"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0647140A" w14:textId="77777777" w:rsidR="00E70281" w:rsidRPr="00476C88" w:rsidRDefault="00E70281" w:rsidP="00E70281">
      <w:pPr>
        <w:pStyle w:val="Glossary"/>
        <w:widowControl/>
        <w:jc w:val="both"/>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3D68CC01"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86714EE" w14:textId="77777777" w:rsidR="00E70281" w:rsidRPr="00476C88" w:rsidRDefault="00E70281" w:rsidP="00E70281">
      <w:pPr>
        <w:pStyle w:val="Glossary"/>
        <w:widowControl/>
        <w:jc w:val="both"/>
      </w:pPr>
    </w:p>
    <w:p w14:paraId="259AF51C"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2D2DE4D2"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4B01040" w14:textId="77777777" w:rsidR="00E70281" w:rsidRPr="00476C88" w:rsidRDefault="00E70281"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58F2690F"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Pr="00476C88" w:rsidRDefault="00E70281"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 </w:t>
      </w:r>
    </w:p>
    <w:p w14:paraId="045091AC" w14:textId="77777777" w:rsidR="00E70281" w:rsidRDefault="00E70281" w:rsidP="00E70281">
      <w:pPr>
        <w:pStyle w:val="Glossary"/>
        <w:widowControl/>
        <w:jc w:val="both"/>
      </w:pPr>
    </w:p>
    <w:p w14:paraId="21F12311" w14:textId="77777777"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Pr="00476C88" w:rsidRDefault="00E70281" w:rsidP="00E70281">
      <w:pPr>
        <w:pStyle w:val="Glossary"/>
        <w:widowControl/>
        <w:jc w:val="both"/>
      </w:pPr>
    </w:p>
    <w:p w14:paraId="7F2C3FB4"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319EAE63"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77777777" w:rsidR="00E70281" w:rsidRPr="00476C88" w:rsidRDefault="00E70281" w:rsidP="00E70281">
      <w:pPr>
        <w:pStyle w:val="Glossary"/>
        <w:widowControl/>
        <w:jc w:val="both"/>
      </w:pPr>
      <w:r w:rsidRPr="00476C88">
        <w:rPr>
          <w:b/>
          <w:bCs/>
        </w:rPr>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0DC24552" w14:textId="0A834471"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 xml:space="preserve">ee Neb. Rev. Stat. § 84-712.05(3). In accordance with Attorney General Opinions 92068 and 97033, proof that information is proprietary requires </w:t>
      </w:r>
      <w:r w:rsidRPr="00476C88">
        <w:lastRenderedPageBreak/>
        <w:t>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0BE77251" w14:textId="77777777" w:rsidR="00275B78" w:rsidRPr="00476C88" w:rsidRDefault="00E70281" w:rsidP="00275B78">
      <w:pPr>
        <w:pStyle w:val="Glossary"/>
      </w:pPr>
      <w:r w:rsidRPr="00476C88">
        <w:rPr>
          <w:b/>
          <w:bCs/>
        </w:rPr>
        <w:t>Protest/Grievance:</w:t>
      </w:r>
      <w:r w:rsidRPr="00476C88">
        <w:t xml:space="preserve"> </w:t>
      </w:r>
    </w:p>
    <w:p w14:paraId="491949F8" w14:textId="77777777"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51750803"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11C12E6A" w14:textId="77777777" w:rsidR="00E70281" w:rsidRPr="00476C88" w:rsidRDefault="00E70281"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7CAB0F73" w14:textId="77777777" w:rsidR="00E70281" w:rsidRPr="00476C88" w:rsidRDefault="00E70281" w:rsidP="00E70281">
      <w:pPr>
        <w:pStyle w:val="Glossary"/>
        <w:widowControl/>
        <w:jc w:val="both"/>
      </w:pPr>
    </w:p>
    <w:p w14:paraId="497CB99F"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50E9DE1B" w14:textId="77777777" w:rsidR="00E70281" w:rsidRPr="00476C88" w:rsidRDefault="00E70281" w:rsidP="00E70281">
      <w:pPr>
        <w:pStyle w:val="Glossary"/>
        <w:widowControl/>
        <w:jc w:val="both"/>
      </w:pPr>
    </w:p>
    <w:p w14:paraId="36FA8761" w14:textId="77777777" w:rsidR="00E70281" w:rsidRPr="00476C88" w:rsidRDefault="00E70281" w:rsidP="00E70281">
      <w:pPr>
        <w:pStyle w:val="Glossary"/>
        <w:widowControl/>
        <w:jc w:val="both"/>
      </w:pPr>
      <w:r w:rsidRPr="00476C88">
        <w:rPr>
          <w:b/>
          <w:bCs/>
        </w:rPr>
        <w:t>Shall:</w:t>
      </w:r>
      <w:r>
        <w:t xml:space="preserve">  An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F0F0E22" w14:textId="77777777" w:rsidR="00E70281" w:rsidRPr="00476C88" w:rsidRDefault="00E70281" w:rsidP="00E70281">
      <w:pPr>
        <w:pStyle w:val="Glossary"/>
        <w:widowControl/>
        <w:jc w:val="both"/>
      </w:pPr>
    </w:p>
    <w:p w14:paraId="4F9DDB02"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5E7BF74" w14:textId="77777777" w:rsidR="00E70281" w:rsidRPr="00476C88" w:rsidRDefault="00E70281" w:rsidP="00E70281">
      <w:pPr>
        <w:pStyle w:val="Glossary"/>
        <w:widowControl/>
        <w:jc w:val="both"/>
      </w:pPr>
    </w:p>
    <w:p w14:paraId="56A8BC47"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Pr="00476C88" w:rsidRDefault="00E70281" w:rsidP="00E70281">
      <w:pPr>
        <w:pStyle w:val="Glossary"/>
        <w:widowControl/>
        <w:jc w:val="both"/>
      </w:pPr>
    </w:p>
    <w:p w14:paraId="4F6F29F0" w14:textId="77777777" w:rsidR="00275B78" w:rsidRPr="00476C88" w:rsidRDefault="00E70281" w:rsidP="00275B78">
      <w:pPr>
        <w:pStyle w:val="Glossary"/>
      </w:pPr>
      <w:r w:rsidRPr="00476C88">
        <w:rPr>
          <w:b/>
          <w:bCs/>
        </w:rPr>
        <w:t>Termination:</w:t>
      </w:r>
      <w:r w:rsidRPr="00476C88">
        <w:t xml:space="preserve"> </w:t>
      </w:r>
    </w:p>
    <w:p w14:paraId="76A8C19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D5B80F6" w14:textId="77777777" w:rsidR="00E70281" w:rsidRPr="00476C88" w:rsidRDefault="00E70281" w:rsidP="00E70281">
      <w:pPr>
        <w:pStyle w:val="Glossary"/>
        <w:widowControl/>
        <w:jc w:val="both"/>
      </w:pPr>
    </w:p>
    <w:p w14:paraId="4A6F4A3D"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56AD0386" w14:textId="7766BEA9"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77777777"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Pr="00476C88" w:rsidRDefault="00E70281" w:rsidP="00E70281">
      <w:pPr>
        <w:pStyle w:val="Glossary"/>
        <w:widowControl/>
        <w:jc w:val="both"/>
      </w:pPr>
      <w:r w:rsidRPr="00476C88">
        <w:rPr>
          <w:b/>
          <w:bCs/>
        </w:rPr>
        <w:t>Work Day:</w:t>
      </w:r>
      <w:r w:rsidRPr="00476C88">
        <w:t xml:space="preserve"> See Business Day</w:t>
      </w:r>
    </w:p>
    <w:p w14:paraId="2EF85BC1" w14:textId="77777777" w:rsidR="002972A7" w:rsidRDefault="002972A7" w:rsidP="009E6591">
      <w:pPr>
        <w:pStyle w:val="Glossary"/>
        <w:rPr>
          <w:rFonts w:cs="Arial"/>
          <w:szCs w:val="18"/>
        </w:rPr>
      </w:pPr>
    </w:p>
    <w:p w14:paraId="08E4BCE7"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4A2FAFD3" w14:textId="77777777" w:rsidR="002972A7" w:rsidRDefault="002972A7" w:rsidP="002D0B61">
      <w:pPr>
        <w:pStyle w:val="Heading1"/>
      </w:pPr>
      <w:bookmarkStart w:id="11" w:name="_Toc126238506"/>
      <w:bookmarkStart w:id="12" w:name="_Toc129770763"/>
      <w:bookmarkStart w:id="13" w:name="_Toc169814757"/>
      <w:bookmarkStart w:id="14" w:name="_Toc200373229"/>
      <w:r w:rsidRPr="002D0B61">
        <w:lastRenderedPageBreak/>
        <w:t>ACRONYM LIST</w:t>
      </w:r>
      <w:bookmarkEnd w:id="11"/>
      <w:bookmarkEnd w:id="12"/>
      <w:bookmarkEnd w:id="13"/>
      <w:bookmarkEnd w:id="14"/>
    </w:p>
    <w:p w14:paraId="1B6F7348" w14:textId="77777777" w:rsidR="002D0B61" w:rsidRPr="002D0B61" w:rsidRDefault="002D0B61" w:rsidP="002D0B61">
      <w:pPr>
        <w:pStyle w:val="Glossary"/>
        <w:rPr>
          <w:highlight w:val="black"/>
        </w:rPr>
      </w:pPr>
    </w:p>
    <w:p w14:paraId="1DA64875" w14:textId="77777777" w:rsidR="00847242" w:rsidRPr="00AA3593" w:rsidRDefault="00847242" w:rsidP="00AA3593">
      <w:pPr>
        <w:pStyle w:val="Glossary"/>
      </w:pPr>
    </w:p>
    <w:p w14:paraId="5D2053B7"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1422F185" w14:textId="77777777" w:rsidR="00A70EE3" w:rsidRDefault="00A70EE3" w:rsidP="005B7A65">
      <w:pPr>
        <w:pStyle w:val="Glossary"/>
        <w:widowControl/>
        <w:jc w:val="both"/>
        <w:rPr>
          <w:rStyle w:val="Glossary-Bold"/>
        </w:rPr>
      </w:pPr>
    </w:p>
    <w:p w14:paraId="0F3665EE" w14:textId="7ACFE220" w:rsidR="005B7A65" w:rsidRPr="00AA3593" w:rsidRDefault="005B7A65" w:rsidP="005B7A65">
      <w:pPr>
        <w:pStyle w:val="Glossary"/>
        <w:widowControl/>
        <w:jc w:val="both"/>
      </w:pPr>
      <w:r w:rsidRPr="00AA3593">
        <w:rPr>
          <w:rStyle w:val="Glossary-Bold"/>
        </w:rPr>
        <w:t>ARO</w:t>
      </w:r>
      <w:r w:rsidRPr="00AA3593">
        <w:t xml:space="preserve"> – After Receipt of Order</w:t>
      </w:r>
    </w:p>
    <w:p w14:paraId="21FA6CC7" w14:textId="77777777" w:rsidR="005B7A65" w:rsidRPr="00AA3593" w:rsidRDefault="005B7A65" w:rsidP="005B7A65">
      <w:pPr>
        <w:pStyle w:val="Glossary"/>
        <w:widowControl/>
        <w:jc w:val="both"/>
      </w:pPr>
    </w:p>
    <w:p w14:paraId="1F2BCB36" w14:textId="77777777" w:rsidR="005B7A65" w:rsidRPr="00AA3593" w:rsidRDefault="005B7A65" w:rsidP="005B7A65">
      <w:pPr>
        <w:pStyle w:val="Glossary"/>
        <w:widowControl/>
        <w:jc w:val="both"/>
      </w:pPr>
      <w:r w:rsidRPr="00AA3593">
        <w:rPr>
          <w:rStyle w:val="Glossary-Bold"/>
        </w:rPr>
        <w:t>BAFO</w:t>
      </w:r>
      <w:r w:rsidRPr="00AA3593">
        <w:t xml:space="preserve"> – Best and Final Offer</w:t>
      </w:r>
    </w:p>
    <w:p w14:paraId="6E1FA3F1" w14:textId="77777777" w:rsidR="005B7A65" w:rsidRPr="00AA3593" w:rsidRDefault="005B7A65" w:rsidP="005B7A65">
      <w:pPr>
        <w:pStyle w:val="Glossary"/>
        <w:widowControl/>
        <w:jc w:val="both"/>
      </w:pPr>
    </w:p>
    <w:p w14:paraId="4EE13FC6"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2586613" w14:textId="77777777" w:rsidR="005B7A65" w:rsidRPr="00AA3593" w:rsidRDefault="005B7A65" w:rsidP="005B7A65">
      <w:pPr>
        <w:pStyle w:val="Glossary"/>
        <w:widowControl/>
        <w:jc w:val="both"/>
      </w:pPr>
    </w:p>
    <w:p w14:paraId="0450A3E6"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AC5C7D" w14:textId="77777777" w:rsidR="005B7A65" w:rsidRPr="00AA3593" w:rsidRDefault="005B7A65" w:rsidP="005B7A65">
      <w:pPr>
        <w:pStyle w:val="Glossary"/>
        <w:widowControl/>
        <w:jc w:val="both"/>
      </w:pPr>
    </w:p>
    <w:p w14:paraId="0364E827"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512AD13F" w14:textId="77777777" w:rsidR="005B7A65" w:rsidRPr="00AA3593" w:rsidRDefault="005B7A65" w:rsidP="005B7A65">
      <w:pPr>
        <w:pStyle w:val="Glossary"/>
        <w:widowControl/>
        <w:jc w:val="both"/>
      </w:pPr>
    </w:p>
    <w:p w14:paraId="72AA36C0"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07034DED" w14:textId="77777777" w:rsidR="005B7A65" w:rsidRPr="00AA3593" w:rsidRDefault="005B7A65" w:rsidP="005B7A65">
      <w:pPr>
        <w:pStyle w:val="Glossary"/>
        <w:widowControl/>
        <w:jc w:val="both"/>
      </w:pPr>
    </w:p>
    <w:p w14:paraId="24D13F69"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0A7A6F79" w14:textId="77777777" w:rsidR="005B7A65" w:rsidRDefault="005B7A65" w:rsidP="005B7A65">
      <w:pPr>
        <w:rPr>
          <w:rStyle w:val="GlossaryChar"/>
        </w:rPr>
      </w:pPr>
    </w:p>
    <w:p w14:paraId="16131DA5" w14:textId="77777777" w:rsidR="005B7A65" w:rsidRPr="00AA3593" w:rsidRDefault="005B7A65" w:rsidP="005B7A65">
      <w:pPr>
        <w:pStyle w:val="Glossary"/>
        <w:widowControl/>
        <w:jc w:val="both"/>
      </w:pPr>
      <w:r w:rsidRPr="00AA3593">
        <w:rPr>
          <w:rStyle w:val="Glossary-Bold"/>
        </w:rPr>
        <w:t>ITB</w:t>
      </w:r>
      <w:r w:rsidRPr="00AA3593">
        <w:t xml:space="preserve"> – Invitation to Bid</w:t>
      </w:r>
    </w:p>
    <w:p w14:paraId="76650E9E" w14:textId="77777777" w:rsidR="005B7A65" w:rsidRPr="00AA3593" w:rsidRDefault="005B7A65" w:rsidP="005B7A65">
      <w:pPr>
        <w:pStyle w:val="Glossary"/>
        <w:widowControl/>
        <w:jc w:val="both"/>
      </w:pPr>
    </w:p>
    <w:p w14:paraId="1DEEAEC6"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68B3A0A4" w14:textId="77777777" w:rsidR="005B7A65" w:rsidRPr="00AA3593" w:rsidRDefault="005B7A65" w:rsidP="005B7A65">
      <w:pPr>
        <w:pStyle w:val="Glossary"/>
        <w:widowControl/>
        <w:jc w:val="both"/>
      </w:pPr>
    </w:p>
    <w:p w14:paraId="4E26B50E" w14:textId="77777777" w:rsidR="005B7A65" w:rsidRDefault="005B7A65" w:rsidP="005B7A65">
      <w:pPr>
        <w:pStyle w:val="Glossary"/>
        <w:widowControl/>
        <w:jc w:val="both"/>
      </w:pPr>
      <w:r w:rsidRPr="00AA3593">
        <w:rPr>
          <w:rStyle w:val="Glossary-Bold"/>
        </w:rPr>
        <w:t>PA</w:t>
      </w:r>
      <w:r w:rsidRPr="00AA3593">
        <w:t xml:space="preserve"> – Participating Addendum</w:t>
      </w:r>
    </w:p>
    <w:p w14:paraId="3DFCAF21" w14:textId="77777777" w:rsidR="004C3F9F" w:rsidRDefault="004C3F9F" w:rsidP="005B7A65">
      <w:pPr>
        <w:pStyle w:val="Glossary"/>
        <w:widowControl/>
        <w:jc w:val="both"/>
      </w:pPr>
    </w:p>
    <w:p w14:paraId="21D7650C" w14:textId="77777777" w:rsidR="004C3F9F" w:rsidRPr="00AA3593" w:rsidRDefault="004C3F9F" w:rsidP="005B7A65">
      <w:pPr>
        <w:pStyle w:val="Glossary"/>
        <w:widowControl/>
        <w:jc w:val="both"/>
      </w:pPr>
      <w:bookmarkStart w:id="15" w:name="_Hlk169563978"/>
      <w:r w:rsidRPr="002139EA">
        <w:rPr>
          <w:b/>
          <w:bCs/>
        </w:rPr>
        <w:t>RFP</w:t>
      </w:r>
      <w:r>
        <w:t xml:space="preserve"> – Request for Proposal</w:t>
      </w:r>
    </w:p>
    <w:bookmarkEnd w:id="15"/>
    <w:p w14:paraId="5F4C51F4" w14:textId="77777777" w:rsidR="005B7A65" w:rsidRPr="00AA3593" w:rsidRDefault="005B7A65" w:rsidP="005B7A65">
      <w:pPr>
        <w:pStyle w:val="Glossary"/>
        <w:widowControl/>
        <w:jc w:val="both"/>
      </w:pPr>
    </w:p>
    <w:p w14:paraId="0DF0DA41" w14:textId="77777777" w:rsidR="005B7A65" w:rsidRPr="00AA3593" w:rsidRDefault="005B7A65" w:rsidP="005B7A65">
      <w:pPr>
        <w:pStyle w:val="Glossary"/>
        <w:widowControl/>
        <w:jc w:val="both"/>
      </w:pPr>
      <w:r w:rsidRPr="00AA3593">
        <w:rPr>
          <w:rStyle w:val="Glossary-Bold"/>
        </w:rPr>
        <w:t>SPB</w:t>
      </w:r>
      <w:bookmarkStart w:id="16" w:name="_Hlk131487815"/>
      <w:r w:rsidRPr="00AA3593">
        <w:t xml:space="preserve"> – </w:t>
      </w:r>
      <w:bookmarkEnd w:id="16"/>
      <w:r w:rsidRPr="00AA3593">
        <w:t>State Purchasing Bureau</w:t>
      </w:r>
      <w:r>
        <w:t xml:space="preserve"> </w:t>
      </w:r>
    </w:p>
    <w:p w14:paraId="6BF1B691" w14:textId="77777777" w:rsidR="005B7A65" w:rsidRDefault="005B7A65" w:rsidP="005B7A65">
      <w:pPr>
        <w:rPr>
          <w:rStyle w:val="GlossaryChar"/>
        </w:rPr>
      </w:pPr>
    </w:p>
    <w:p w14:paraId="32F5D967" w14:textId="77777777" w:rsidR="005B7A65" w:rsidRDefault="005B7A65" w:rsidP="005B7A65">
      <w:pPr>
        <w:rPr>
          <w:rStyle w:val="GlossaryChar"/>
        </w:rPr>
      </w:pPr>
    </w:p>
    <w:p w14:paraId="1CA220A8" w14:textId="2EEE07C7" w:rsidR="005B7A65" w:rsidRPr="00AA3593" w:rsidRDefault="005B7A65" w:rsidP="005B7A65">
      <w:pPr>
        <w:pStyle w:val="Glossary"/>
        <w:widowControl/>
        <w:jc w:val="both"/>
      </w:pPr>
    </w:p>
    <w:p w14:paraId="12CB9783" w14:textId="77777777" w:rsidR="002972A7" w:rsidRPr="00AA3593" w:rsidRDefault="002972A7" w:rsidP="00AA3593">
      <w:pPr>
        <w:pStyle w:val="Glossary"/>
        <w:rPr>
          <w:highlight w:val="black"/>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4D4ECD30" w14:textId="77777777" w:rsidR="008C1AFE" w:rsidRPr="009F2E87" w:rsidRDefault="00361DB7" w:rsidP="00A4250E">
      <w:pPr>
        <w:pStyle w:val="Level1"/>
        <w:ind w:left="630" w:hanging="630"/>
        <w:rPr>
          <w:sz w:val="36"/>
          <w:szCs w:val="40"/>
        </w:rPr>
      </w:pPr>
      <w:bookmarkStart w:id="17" w:name="_Toc126238507"/>
      <w:bookmarkStart w:id="18" w:name="_Toc129770764"/>
      <w:bookmarkStart w:id="19" w:name="_Toc169814758"/>
      <w:bookmarkStart w:id="20" w:name="_Toc200373230"/>
      <w:r w:rsidRPr="00784607">
        <w:rPr>
          <w:sz w:val="28"/>
          <w:szCs w:val="32"/>
        </w:rPr>
        <w:lastRenderedPageBreak/>
        <w:t>PROCUREMENT</w:t>
      </w:r>
      <w:r w:rsidRPr="009F2E87">
        <w:rPr>
          <w:sz w:val="36"/>
          <w:szCs w:val="40"/>
        </w:rPr>
        <w:t xml:space="preserve"> </w:t>
      </w:r>
      <w:r w:rsidR="004F62A6" w:rsidRPr="00784607">
        <w:rPr>
          <w:sz w:val="28"/>
          <w:szCs w:val="32"/>
        </w:rPr>
        <w:t>PROCEDURE</w:t>
      </w:r>
      <w:bookmarkEnd w:id="17"/>
      <w:bookmarkEnd w:id="18"/>
      <w:bookmarkEnd w:id="19"/>
      <w:bookmarkEnd w:id="20"/>
    </w:p>
    <w:p w14:paraId="63228181" w14:textId="77777777" w:rsidR="00D84EE2" w:rsidRPr="00D83826" w:rsidRDefault="00D84EE2" w:rsidP="00D83826">
      <w:pPr>
        <w:pStyle w:val="Level1Body"/>
      </w:pPr>
    </w:p>
    <w:p w14:paraId="3DCF0E40" w14:textId="77777777" w:rsidR="00D84EE2" w:rsidRPr="002A04D7" w:rsidRDefault="00D84EE2" w:rsidP="003E0FF4">
      <w:pPr>
        <w:pStyle w:val="Level2"/>
        <w:numPr>
          <w:ilvl w:val="1"/>
          <w:numId w:val="13"/>
        </w:numPr>
        <w:jc w:val="both"/>
      </w:pPr>
      <w:bookmarkStart w:id="21" w:name="_Toc126238508"/>
      <w:bookmarkStart w:id="22" w:name="_Toc129770765"/>
      <w:bookmarkStart w:id="23" w:name="_Toc169814759"/>
      <w:bookmarkStart w:id="24" w:name="_Toc200373231"/>
      <w:r w:rsidRPr="003763B4">
        <w:t>GENERAL INFORMATION</w:t>
      </w:r>
      <w:bookmarkEnd w:id="21"/>
      <w:bookmarkEnd w:id="22"/>
      <w:bookmarkEnd w:id="23"/>
      <w:bookmarkEnd w:id="24"/>
      <w:r w:rsidRPr="003763B4">
        <w:t xml:space="preserve"> </w:t>
      </w:r>
    </w:p>
    <w:p w14:paraId="4B6285AA" w14:textId="0E5E5F33"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F87B8D" w:rsidRPr="006A30B5">
        <w:t>Administrative Support Services for the State of Nebraska Employee Health Care Medical Benefit Plans</w:t>
      </w:r>
      <w:r w:rsidR="00F87B8D" w:rsidRPr="006A30B5" w:rsidDel="004C1F55">
        <w:t xml:space="preserve"> </w:t>
      </w:r>
      <w:r w:rsidRPr="006F5B27">
        <w:t xml:space="preserve">at a competitive and reasonable cost. </w:t>
      </w:r>
    </w:p>
    <w:p w14:paraId="1DAEB17D" w14:textId="77777777" w:rsidR="00D84EE2" w:rsidRPr="006F5B27" w:rsidRDefault="00D84EE2" w:rsidP="00B63AA9">
      <w:pPr>
        <w:pStyle w:val="Level2Body"/>
      </w:pPr>
    </w:p>
    <w:p w14:paraId="51DBBD02"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5EEE332" w14:textId="77777777" w:rsidR="00D84EE2" w:rsidRPr="006F5B27" w:rsidRDefault="00D84EE2" w:rsidP="00D53335">
      <w:pPr>
        <w:pStyle w:val="Level2Body"/>
      </w:pPr>
    </w:p>
    <w:p w14:paraId="688EDD76" w14:textId="77777777" w:rsidR="00D84EE2" w:rsidRPr="006F5B27" w:rsidRDefault="00D84EE2" w:rsidP="003E0FF4">
      <w:pPr>
        <w:pStyle w:val="Level2"/>
        <w:numPr>
          <w:ilvl w:val="1"/>
          <w:numId w:val="13"/>
        </w:numPr>
        <w:jc w:val="both"/>
      </w:pPr>
      <w:bookmarkStart w:id="25" w:name="_Toc126238509"/>
      <w:bookmarkStart w:id="26" w:name="_Toc129770766"/>
      <w:bookmarkStart w:id="27" w:name="_Toc169814760"/>
      <w:bookmarkStart w:id="28" w:name="_Toc200373232"/>
      <w:r w:rsidRPr="006F5B27">
        <w:t>PROCURING OFFICE AND COMMUNICATION WITH STATE STAFF AND EVALUATORS</w:t>
      </w:r>
      <w:bookmarkEnd w:id="25"/>
      <w:bookmarkEnd w:id="26"/>
      <w:bookmarkEnd w:id="27"/>
      <w:bookmarkEnd w:id="28"/>
      <w:r w:rsidRPr="006F5B27">
        <w:t xml:space="preserve"> </w:t>
      </w:r>
    </w:p>
    <w:p w14:paraId="4BD2F213" w14:textId="77777777"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Pr="001A6E83">
        <w:t>State Purchasing Bureau</w:t>
      </w:r>
      <w:r w:rsidRPr="00D85DEA">
        <w:t>.</w:t>
      </w:r>
      <w:r w:rsidRPr="006F5B27">
        <w:t xml:space="preserve"> The point of contact</w:t>
      </w:r>
      <w:r w:rsidR="005B5726" w:rsidRPr="006F5B27">
        <w:t xml:space="preserve"> (POC)</w:t>
      </w:r>
      <w:r w:rsidRPr="006F5B27">
        <w:t xml:space="preserve"> for the procurement is as follows:</w:t>
      </w:r>
    </w:p>
    <w:p w14:paraId="769DA68E" w14:textId="77777777" w:rsidR="00D84EE2" w:rsidRPr="006F5B27" w:rsidRDefault="00D84EE2" w:rsidP="00B63AA9">
      <w:pPr>
        <w:pStyle w:val="Level2Body"/>
      </w:pPr>
    </w:p>
    <w:p w14:paraId="190B85C2" w14:textId="7D6C1B8D" w:rsidR="00E94172" w:rsidRDefault="00003B2A" w:rsidP="00D53335">
      <w:pPr>
        <w:pStyle w:val="Level2Body"/>
      </w:pPr>
      <w:r>
        <w:t>RFP</w:t>
      </w:r>
      <w:r w:rsidR="00E94172">
        <w:t xml:space="preserve"> Number: </w:t>
      </w:r>
      <w:r w:rsidR="00E94172">
        <w:tab/>
      </w:r>
      <w:r w:rsidR="00EE5D27" w:rsidRPr="001A6E83">
        <w:t>122435 O5</w:t>
      </w:r>
    </w:p>
    <w:p w14:paraId="6A1713CE" w14:textId="06699621" w:rsidR="00D84EE2" w:rsidRPr="006F5B27" w:rsidRDefault="00D84EE2" w:rsidP="00D53335">
      <w:pPr>
        <w:pStyle w:val="Level2Body"/>
      </w:pPr>
      <w:r w:rsidRPr="006F5B27">
        <w:t xml:space="preserve">Name: </w:t>
      </w:r>
      <w:r w:rsidRPr="006F5B27">
        <w:tab/>
      </w:r>
      <w:r w:rsidRPr="006F5B27">
        <w:tab/>
      </w:r>
      <w:bookmarkStart w:id="29" w:name="_Hlk200016198"/>
      <w:r w:rsidR="00EE5D27" w:rsidRPr="001A6E83">
        <w:t>Brook Taylor</w:t>
      </w:r>
      <w:bookmarkEnd w:id="29"/>
      <w:r w:rsidR="00AE1CF5">
        <w:t>,</w:t>
      </w:r>
      <w:r w:rsidR="005E21FF">
        <w:t xml:space="preserve"> </w:t>
      </w:r>
      <w:r w:rsidR="00E94172">
        <w:t>Procurement Contract Officer</w:t>
      </w:r>
      <w:r w:rsidRPr="006F5B27">
        <w:tab/>
        <w:t xml:space="preserve"> </w:t>
      </w:r>
    </w:p>
    <w:p w14:paraId="125FA5BF" w14:textId="77777777" w:rsidR="00D84EE2" w:rsidRPr="00D85DEA" w:rsidRDefault="00D84EE2" w:rsidP="00D53335">
      <w:pPr>
        <w:pStyle w:val="Level2Body"/>
      </w:pPr>
      <w:r w:rsidRPr="006F5B27">
        <w:t xml:space="preserve">Agency: </w:t>
      </w:r>
      <w:r w:rsidRPr="006F5B27">
        <w:tab/>
      </w:r>
      <w:r w:rsidRPr="006F5B27">
        <w:tab/>
      </w:r>
      <w:r w:rsidRPr="001A6E83">
        <w:t>State Purchasing Bureau</w:t>
      </w:r>
      <w:r w:rsidRPr="00D85DEA">
        <w:t xml:space="preserve"> </w:t>
      </w:r>
    </w:p>
    <w:p w14:paraId="7A66570A" w14:textId="77777777" w:rsidR="00D84EE2" w:rsidRPr="00D85DEA" w:rsidRDefault="00D84EE2" w:rsidP="00D53335">
      <w:pPr>
        <w:pStyle w:val="Level2Body"/>
      </w:pPr>
      <w:r w:rsidRPr="00D85DEA">
        <w:t xml:space="preserve">Address: </w:t>
      </w:r>
      <w:r w:rsidRPr="00D85DEA">
        <w:tab/>
      </w:r>
      <w:r w:rsidRPr="001A6E83">
        <w:t>1526 K Street, Suite 130</w:t>
      </w:r>
    </w:p>
    <w:p w14:paraId="432625DA" w14:textId="77777777" w:rsidR="00D84EE2" w:rsidRPr="00D85DEA" w:rsidRDefault="00D84EE2" w:rsidP="00D53335">
      <w:pPr>
        <w:pStyle w:val="Level2Body"/>
      </w:pPr>
      <w:r w:rsidRPr="00D85DEA">
        <w:tab/>
      </w:r>
      <w:r w:rsidRPr="00D85DEA">
        <w:tab/>
      </w:r>
      <w:r w:rsidRPr="001A6E83">
        <w:t>Lincoln, NE  68508</w:t>
      </w:r>
    </w:p>
    <w:p w14:paraId="2986E28E" w14:textId="77777777" w:rsidR="00D84EE2" w:rsidRPr="00D85DEA" w:rsidRDefault="00D84EE2" w:rsidP="00D53335">
      <w:pPr>
        <w:pStyle w:val="Level2Body"/>
      </w:pPr>
      <w:r w:rsidRPr="00D85DEA">
        <w:t>Telephone:</w:t>
      </w:r>
      <w:r w:rsidRPr="00D85DEA">
        <w:tab/>
      </w:r>
      <w:r w:rsidRPr="001A6E83">
        <w:t>402-471-6500</w:t>
      </w:r>
    </w:p>
    <w:p w14:paraId="36AE2A91" w14:textId="77777777" w:rsidR="00D84EE2" w:rsidRPr="006F5B27" w:rsidRDefault="00D84EE2" w:rsidP="00D53335">
      <w:pPr>
        <w:pStyle w:val="Level2Body"/>
      </w:pPr>
      <w:r w:rsidRPr="00D85DEA">
        <w:t>E-Mail:</w:t>
      </w:r>
      <w:r w:rsidRPr="00D85DEA">
        <w:tab/>
      </w:r>
      <w:r w:rsidRPr="00D85DEA">
        <w:tab/>
      </w:r>
      <w:hyperlink r:id="rId12" w:history="1">
        <w:r w:rsidR="00003B2A" w:rsidRPr="001A6E83">
          <w:rPr>
            <w:rStyle w:val="Hyperlink"/>
            <w:sz w:val="18"/>
          </w:rPr>
          <w:t>as.materielpurchasing@nebraska.gov</w:t>
        </w:r>
      </w:hyperlink>
    </w:p>
    <w:p w14:paraId="52A3D35E" w14:textId="77777777" w:rsidR="00D84EE2" w:rsidRPr="006F5B27" w:rsidRDefault="00D84EE2" w:rsidP="00EA352C">
      <w:pPr>
        <w:pStyle w:val="Level2Body"/>
      </w:pPr>
    </w:p>
    <w:p w14:paraId="71F09D0E"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6C60F1C" w14:textId="77777777" w:rsidR="00D84EE2" w:rsidRPr="006F5B27" w:rsidRDefault="00D84EE2" w:rsidP="007A5874">
      <w:pPr>
        <w:pStyle w:val="Level2Body"/>
      </w:pPr>
    </w:p>
    <w:p w14:paraId="673E63BC" w14:textId="77777777" w:rsidR="00D84EE2" w:rsidRPr="006F5B27" w:rsidRDefault="00D84EE2" w:rsidP="007A5874">
      <w:pPr>
        <w:pStyle w:val="Level2Body"/>
      </w:pPr>
      <w:r w:rsidRPr="006F5B27">
        <w:t>The following exceptions to these restrictions are permitted:</w:t>
      </w:r>
    </w:p>
    <w:p w14:paraId="5F8516D6" w14:textId="77777777" w:rsidR="00D84EE2" w:rsidRPr="006F5B27" w:rsidRDefault="00D84EE2" w:rsidP="007A5874">
      <w:pPr>
        <w:pStyle w:val="Level2Body"/>
      </w:pPr>
    </w:p>
    <w:p w14:paraId="0FC9ED08" w14:textId="77777777" w:rsidR="00D84EE2" w:rsidRDefault="00801CB1" w:rsidP="00A16CEF">
      <w:pPr>
        <w:pStyle w:val="Level3"/>
        <w:numPr>
          <w:ilvl w:val="0"/>
          <w:numId w:val="31"/>
        </w:numPr>
        <w:jc w:val="both"/>
      </w:pPr>
      <w:r w:rsidRPr="006F5B27">
        <w:t>Contact</w:t>
      </w:r>
      <w:r w:rsidR="00D84EE2" w:rsidRPr="006F5B27">
        <w:t xml:space="preserve"> made pursuant to pre-existing contracts or obligations;</w:t>
      </w:r>
    </w:p>
    <w:p w14:paraId="509704DA" w14:textId="77777777" w:rsidR="00761977" w:rsidRPr="006F5B27" w:rsidRDefault="00761977" w:rsidP="00A16CEF">
      <w:pPr>
        <w:pStyle w:val="Level3"/>
        <w:ind w:left="1440"/>
        <w:jc w:val="both"/>
      </w:pPr>
    </w:p>
    <w:p w14:paraId="4CA1FAD5" w14:textId="77777777" w:rsidR="00D84EE2" w:rsidRDefault="00801CB1" w:rsidP="00A16CEF">
      <w:pPr>
        <w:pStyle w:val="Level3"/>
        <w:numPr>
          <w:ilvl w:val="0"/>
          <w:numId w:val="31"/>
        </w:numPr>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7D209CD6" w14:textId="77777777" w:rsidR="00761977" w:rsidRPr="006F5B27" w:rsidRDefault="00761977" w:rsidP="00A16CEF">
      <w:pPr>
        <w:pStyle w:val="Level3"/>
        <w:ind w:left="1440"/>
        <w:jc w:val="both"/>
      </w:pPr>
    </w:p>
    <w:p w14:paraId="672DA750" w14:textId="77777777" w:rsidR="00D84EE2" w:rsidRPr="006F5B27" w:rsidRDefault="00801CB1" w:rsidP="00A16CEF">
      <w:pPr>
        <w:pStyle w:val="Level3"/>
        <w:numPr>
          <w:ilvl w:val="0"/>
          <w:numId w:val="31"/>
        </w:numPr>
        <w:jc w:val="both"/>
      </w:pPr>
      <w:r w:rsidRPr="006F5B27">
        <w:t>C</w:t>
      </w:r>
      <w:r w:rsidR="00D84EE2" w:rsidRPr="006F5B27">
        <w:t>ontact required for negotiation and execution of the final contract.</w:t>
      </w:r>
    </w:p>
    <w:p w14:paraId="5D78A5B7" w14:textId="77777777" w:rsidR="00D84EE2" w:rsidRPr="00514090" w:rsidRDefault="00D84EE2" w:rsidP="00B63AA9">
      <w:pPr>
        <w:pStyle w:val="Level2Body"/>
      </w:pPr>
    </w:p>
    <w:p w14:paraId="787A4EC5" w14:textId="196D5C60"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w:t>
      </w:r>
      <w:r w:rsidR="003D735E">
        <w:rPr>
          <w:rStyle w:val="Emphasis"/>
        </w:rPr>
        <w:t>it to be in the best interest of the State.</w:t>
      </w:r>
    </w:p>
    <w:p w14:paraId="072CCDFC" w14:textId="77777777" w:rsidR="009F2E87" w:rsidRDefault="009F2E87" w:rsidP="00D53335">
      <w:pPr>
        <w:pStyle w:val="Level1Body"/>
        <w:rPr>
          <w:rStyle w:val="Emphasis"/>
        </w:rPr>
      </w:pPr>
    </w:p>
    <w:p w14:paraId="5CE6FE1C" w14:textId="77777777" w:rsidR="00CC7DED" w:rsidRPr="006F5B27" w:rsidRDefault="008C1AFE" w:rsidP="003E0FF4">
      <w:pPr>
        <w:pStyle w:val="Level2"/>
        <w:numPr>
          <w:ilvl w:val="1"/>
          <w:numId w:val="13"/>
        </w:numPr>
        <w:jc w:val="both"/>
      </w:pPr>
      <w:bookmarkStart w:id="30" w:name="_Toc126238510"/>
      <w:bookmarkStart w:id="31" w:name="_Ref130383949"/>
      <w:bookmarkStart w:id="32" w:name="_Ref130384725"/>
      <w:bookmarkStart w:id="33" w:name="_Ref130385235"/>
      <w:bookmarkStart w:id="34" w:name="_Ref130386542"/>
      <w:bookmarkStart w:id="35" w:name="_Ref130386580"/>
      <w:bookmarkStart w:id="36" w:name="_Toc129770767"/>
      <w:bookmarkStart w:id="37" w:name="_Toc169814761"/>
      <w:bookmarkStart w:id="38" w:name="_Ref176432924"/>
      <w:bookmarkStart w:id="39" w:name="_Ref176432931"/>
      <w:bookmarkStart w:id="40" w:name="_Toc200373233"/>
      <w:r w:rsidRPr="006F5B27">
        <w:t>SCHEDULE OF EVENTS</w:t>
      </w:r>
      <w:bookmarkEnd w:id="30"/>
      <w:bookmarkEnd w:id="31"/>
      <w:bookmarkEnd w:id="32"/>
      <w:bookmarkEnd w:id="33"/>
      <w:bookmarkEnd w:id="34"/>
      <w:bookmarkEnd w:id="35"/>
      <w:bookmarkEnd w:id="36"/>
      <w:bookmarkEnd w:id="37"/>
      <w:bookmarkEnd w:id="38"/>
      <w:bookmarkEnd w:id="39"/>
      <w:bookmarkEnd w:id="40"/>
      <w:r w:rsidRPr="006F5B27">
        <w:t xml:space="preserve"> </w:t>
      </w:r>
    </w:p>
    <w:p w14:paraId="24AF4F8A" w14:textId="036D5667"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748B3307" w14:textId="77777777" w:rsidR="00166A79" w:rsidRDefault="00166A79" w:rsidP="00B63AA9">
      <w:pPr>
        <w:pStyle w:val="Level2Body"/>
      </w:pPr>
    </w:p>
    <w:p w14:paraId="1B3181D7"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5576B571" w14:textId="77777777" w:rsidTr="000E2EF2">
        <w:trPr>
          <w:cantSplit/>
          <w:tblHeader/>
        </w:trPr>
        <w:tc>
          <w:tcPr>
            <w:tcW w:w="9123" w:type="dxa"/>
            <w:gridSpan w:val="3"/>
            <w:vAlign w:val="center"/>
          </w:tcPr>
          <w:p w14:paraId="3FC075DF"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4476CC74" w14:textId="77777777" w:rsidTr="00540C87">
        <w:trPr>
          <w:cantSplit/>
          <w:tblHeader/>
        </w:trPr>
        <w:tc>
          <w:tcPr>
            <w:tcW w:w="6614" w:type="dxa"/>
            <w:gridSpan w:val="2"/>
            <w:vAlign w:val="bottom"/>
          </w:tcPr>
          <w:p w14:paraId="461B8A31"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299140FC" w14:textId="77777777" w:rsidR="009B4981" w:rsidRPr="00D83826" w:rsidRDefault="009B4981" w:rsidP="00D83826">
            <w:pPr>
              <w:keepNext/>
              <w:rPr>
                <w:rStyle w:val="Glossary-Bold"/>
              </w:rPr>
            </w:pPr>
            <w:r w:rsidRPr="00D83826">
              <w:rPr>
                <w:rStyle w:val="Glossary-Bold"/>
              </w:rPr>
              <w:t>DATE/TIME</w:t>
            </w:r>
          </w:p>
        </w:tc>
      </w:tr>
      <w:tr w:rsidR="00166A79" w:rsidRPr="003763B4" w14:paraId="2453C022" w14:textId="77777777" w:rsidTr="00540C87">
        <w:trPr>
          <w:cantSplit/>
        </w:trPr>
        <w:tc>
          <w:tcPr>
            <w:tcW w:w="494" w:type="dxa"/>
            <w:vAlign w:val="center"/>
          </w:tcPr>
          <w:p w14:paraId="1C8E4DD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1A4DFB51" w14:textId="77777777" w:rsidR="00166A79" w:rsidRPr="003D735E" w:rsidRDefault="00166A79" w:rsidP="00540C87">
            <w:pPr>
              <w:pStyle w:val="SchedofEventsbody-Left"/>
              <w:rPr>
                <w:sz w:val="18"/>
              </w:rPr>
            </w:pPr>
            <w:r w:rsidRPr="003D735E">
              <w:rPr>
                <w:sz w:val="18"/>
              </w:rPr>
              <w:t xml:space="preserve">Release </w:t>
            </w:r>
            <w:r w:rsidR="00C97CA9" w:rsidRPr="003D735E">
              <w:rPr>
                <w:sz w:val="18"/>
              </w:rPr>
              <w:t>solicitation</w:t>
            </w:r>
          </w:p>
        </w:tc>
        <w:tc>
          <w:tcPr>
            <w:tcW w:w="2509" w:type="dxa"/>
            <w:vAlign w:val="center"/>
          </w:tcPr>
          <w:p w14:paraId="3CAF18B6" w14:textId="2C8123D3" w:rsidR="00166A79" w:rsidRPr="003D735E" w:rsidRDefault="003F50DA" w:rsidP="002D0B61">
            <w:pPr>
              <w:pStyle w:val="SchedofEventsbody-Left"/>
              <w:rPr>
                <w:sz w:val="18"/>
              </w:rPr>
            </w:pPr>
            <w:r w:rsidRPr="00821AA9">
              <w:rPr>
                <w:sz w:val="18"/>
              </w:rPr>
              <w:t xml:space="preserve">June </w:t>
            </w:r>
            <w:r w:rsidR="00BF3297" w:rsidRPr="003D735E">
              <w:rPr>
                <w:sz w:val="18"/>
              </w:rPr>
              <w:t>9</w:t>
            </w:r>
            <w:r w:rsidRPr="00821AA9">
              <w:rPr>
                <w:sz w:val="18"/>
              </w:rPr>
              <w:t>, 2025</w:t>
            </w:r>
          </w:p>
        </w:tc>
      </w:tr>
      <w:tr w:rsidR="00166A79" w:rsidRPr="002B2CFA" w14:paraId="1CC31BDA" w14:textId="77777777" w:rsidTr="00540C87">
        <w:trPr>
          <w:cantSplit/>
        </w:trPr>
        <w:tc>
          <w:tcPr>
            <w:tcW w:w="494" w:type="dxa"/>
            <w:shd w:val="clear" w:color="auto" w:fill="auto"/>
            <w:vAlign w:val="center"/>
          </w:tcPr>
          <w:p w14:paraId="3BFE8CCD" w14:textId="77777777" w:rsidR="00166A79" w:rsidRPr="004F49E0" w:rsidRDefault="00166A79" w:rsidP="00360C6A">
            <w:pPr>
              <w:keepNext/>
              <w:numPr>
                <w:ilvl w:val="0"/>
                <w:numId w:val="4"/>
              </w:numPr>
              <w:jc w:val="left"/>
              <w:rPr>
                <w:rFonts w:cs="Arial"/>
                <w:sz w:val="18"/>
                <w:szCs w:val="18"/>
              </w:rPr>
            </w:pPr>
          </w:p>
        </w:tc>
        <w:tc>
          <w:tcPr>
            <w:tcW w:w="6120" w:type="dxa"/>
            <w:shd w:val="clear" w:color="auto" w:fill="auto"/>
            <w:vAlign w:val="center"/>
          </w:tcPr>
          <w:p w14:paraId="2F6C7402" w14:textId="106303C9" w:rsidR="00166A79" w:rsidRDefault="00166A79" w:rsidP="00540C87">
            <w:pPr>
              <w:pStyle w:val="SchedofEventsbody-Left"/>
              <w:keepNext/>
              <w:rPr>
                <w:sz w:val="18"/>
                <w:szCs w:val="18"/>
              </w:rPr>
            </w:pPr>
            <w:r w:rsidRPr="00D83826">
              <w:rPr>
                <w:sz w:val="18"/>
              </w:rPr>
              <w:t xml:space="preserve">Last day to submit </w:t>
            </w:r>
            <w:r w:rsidR="00960FF5">
              <w:rPr>
                <w:sz w:val="18"/>
              </w:rPr>
              <w:t>“</w:t>
            </w:r>
            <w:r w:rsidR="002D00E6">
              <w:rPr>
                <w:sz w:val="18"/>
              </w:rPr>
              <w:t xml:space="preserve">Attachment A - </w:t>
            </w:r>
            <w:r w:rsidRPr="00D83826">
              <w:rPr>
                <w:sz w:val="18"/>
              </w:rPr>
              <w:t xml:space="preserve">Intent to </w:t>
            </w:r>
            <w:r w:rsidR="004C1F55">
              <w:rPr>
                <w:sz w:val="18"/>
              </w:rPr>
              <w:t>Propose Form</w:t>
            </w:r>
            <w:r w:rsidR="00960FF5">
              <w:rPr>
                <w:sz w:val="18"/>
              </w:rPr>
              <w:t>”</w:t>
            </w:r>
            <w:r w:rsidRPr="00D83826">
              <w:rPr>
                <w:sz w:val="18"/>
              </w:rPr>
              <w:t xml:space="preserve"> </w:t>
            </w:r>
          </w:p>
          <w:p w14:paraId="6EAB3AE7" w14:textId="77777777" w:rsidR="0002200A" w:rsidRDefault="0002200A" w:rsidP="0002200A">
            <w:pPr>
              <w:pStyle w:val="SchedofEventsbody-Left"/>
              <w:rPr>
                <w:sz w:val="18"/>
              </w:rPr>
            </w:pPr>
          </w:p>
          <w:p w14:paraId="2011B2A6" w14:textId="02A687CA" w:rsidR="0002200A" w:rsidRPr="002D00E6" w:rsidRDefault="002D00E6" w:rsidP="002D00E6">
            <w:pPr>
              <w:pStyle w:val="SchedofEventsbody-Left"/>
              <w:rPr>
                <w:b/>
                <w:bCs/>
                <w:sz w:val="18"/>
              </w:rPr>
            </w:pPr>
            <w:r w:rsidRPr="002D00E6">
              <w:rPr>
                <w:b/>
                <w:bCs/>
                <w:sz w:val="18"/>
              </w:rPr>
              <w:t>See Section I.H. for submission instructions.</w:t>
            </w:r>
          </w:p>
        </w:tc>
        <w:tc>
          <w:tcPr>
            <w:tcW w:w="2509" w:type="dxa"/>
            <w:shd w:val="clear" w:color="auto" w:fill="auto"/>
            <w:vAlign w:val="center"/>
          </w:tcPr>
          <w:p w14:paraId="61FF5DEC" w14:textId="78B52A8F" w:rsidR="00166A79" w:rsidRPr="00C20A2A" w:rsidRDefault="00C20A2A" w:rsidP="002D0B61">
            <w:pPr>
              <w:pStyle w:val="SchedofEventsbody-Left"/>
              <w:rPr>
                <w:sz w:val="18"/>
              </w:rPr>
            </w:pPr>
            <w:r w:rsidRPr="00C20A2A">
              <w:rPr>
                <w:sz w:val="18"/>
              </w:rPr>
              <w:t>June 18, 2025</w:t>
            </w:r>
          </w:p>
        </w:tc>
      </w:tr>
      <w:tr w:rsidR="00166A79" w:rsidRPr="002B2CFA" w14:paraId="71E67679" w14:textId="77777777" w:rsidTr="00540C87">
        <w:trPr>
          <w:cantSplit/>
        </w:trPr>
        <w:tc>
          <w:tcPr>
            <w:tcW w:w="494" w:type="dxa"/>
            <w:vAlign w:val="center"/>
          </w:tcPr>
          <w:p w14:paraId="04102A01"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7B28177D" w14:textId="4E1E22FD" w:rsidR="00166A79" w:rsidRDefault="00166A79" w:rsidP="00540C87">
            <w:pPr>
              <w:pStyle w:val="SchedofEventsbody-Left"/>
              <w:rPr>
                <w:sz w:val="18"/>
              </w:rPr>
            </w:pPr>
            <w:r w:rsidRPr="002D0B61">
              <w:rPr>
                <w:sz w:val="18"/>
              </w:rPr>
              <w:t>Last day to submit</w:t>
            </w:r>
            <w:r w:rsidR="00960FF5">
              <w:rPr>
                <w:sz w:val="18"/>
              </w:rPr>
              <w:t xml:space="preserve"> </w:t>
            </w:r>
            <w:r w:rsidRPr="002D0B61">
              <w:rPr>
                <w:sz w:val="18"/>
              </w:rPr>
              <w:t xml:space="preserve">written </w:t>
            </w:r>
            <w:r w:rsidR="003871D6" w:rsidRPr="002D0B61">
              <w:rPr>
                <w:sz w:val="18"/>
              </w:rPr>
              <w:t>questions</w:t>
            </w:r>
            <w:r w:rsidR="00FD355B">
              <w:rPr>
                <w:sz w:val="18"/>
              </w:rPr>
              <w:t xml:space="preserve"> – </w:t>
            </w:r>
            <w:r w:rsidR="00960FF5">
              <w:rPr>
                <w:sz w:val="18"/>
              </w:rPr>
              <w:t>Round</w:t>
            </w:r>
            <w:r w:rsidR="00FD355B">
              <w:rPr>
                <w:sz w:val="18"/>
              </w:rPr>
              <w:t xml:space="preserve"> 1</w:t>
            </w:r>
          </w:p>
          <w:p w14:paraId="4C1A2047" w14:textId="77777777" w:rsidR="0002200A" w:rsidRDefault="0002200A" w:rsidP="0002200A">
            <w:pPr>
              <w:pStyle w:val="SchedofEventsbody-Left"/>
              <w:rPr>
                <w:sz w:val="18"/>
              </w:rPr>
            </w:pPr>
          </w:p>
          <w:p w14:paraId="6CDEA804" w14:textId="77777777" w:rsidR="00B8184C" w:rsidRDefault="0002200A" w:rsidP="0002200A">
            <w:pPr>
              <w:pStyle w:val="SchedofEventsbody-Left"/>
              <w:rPr>
                <w:sz w:val="18"/>
              </w:rPr>
            </w:pPr>
            <w:r>
              <w:rPr>
                <w:sz w:val="18"/>
              </w:rPr>
              <w:t>ShareFile link for uploading questions:</w:t>
            </w:r>
            <w:r w:rsidR="00E94172">
              <w:rPr>
                <w:sz w:val="18"/>
              </w:rPr>
              <w:t xml:space="preserve"> </w:t>
            </w:r>
          </w:p>
          <w:p w14:paraId="5AA0930A" w14:textId="62E32D4C" w:rsidR="0002200A" w:rsidRPr="002D0B61" w:rsidRDefault="00B8184C" w:rsidP="00540C87">
            <w:pPr>
              <w:pStyle w:val="SchedofEventsbody-Left"/>
              <w:rPr>
                <w:sz w:val="18"/>
              </w:rPr>
            </w:pPr>
            <w:hyperlink r:id="rId13" w:history="1">
              <w:r w:rsidRPr="006C0731">
                <w:rPr>
                  <w:rStyle w:val="Hyperlink"/>
                  <w:sz w:val="18"/>
                </w:rPr>
                <w:t>https://nebraska.sharefile.com/r-r50065950ae7548eda6662d3901e8d646</w:t>
              </w:r>
            </w:hyperlink>
            <w:r>
              <w:rPr>
                <w:sz w:val="18"/>
              </w:rPr>
              <w:t xml:space="preserve"> </w:t>
            </w:r>
          </w:p>
        </w:tc>
        <w:tc>
          <w:tcPr>
            <w:tcW w:w="2509" w:type="dxa"/>
            <w:vAlign w:val="center"/>
          </w:tcPr>
          <w:p w14:paraId="5D35BED2" w14:textId="75312C35" w:rsidR="00166A79" w:rsidRPr="00C20A2A" w:rsidRDefault="00C20A2A" w:rsidP="002D0B61">
            <w:pPr>
              <w:pStyle w:val="SchedofEventsbody-Left"/>
              <w:rPr>
                <w:sz w:val="18"/>
              </w:rPr>
            </w:pPr>
            <w:r w:rsidRPr="00821AA9">
              <w:rPr>
                <w:sz w:val="18"/>
              </w:rPr>
              <w:t>June 2</w:t>
            </w:r>
            <w:r w:rsidR="00A96A0F">
              <w:rPr>
                <w:sz w:val="18"/>
              </w:rPr>
              <w:t>2</w:t>
            </w:r>
            <w:r w:rsidRPr="00821AA9">
              <w:rPr>
                <w:sz w:val="18"/>
              </w:rPr>
              <w:t>, 2025</w:t>
            </w:r>
          </w:p>
        </w:tc>
      </w:tr>
      <w:tr w:rsidR="00166A79" w:rsidRPr="002B2CFA" w14:paraId="640E3C37" w14:textId="77777777" w:rsidTr="00540C87">
        <w:trPr>
          <w:cantSplit/>
        </w:trPr>
        <w:tc>
          <w:tcPr>
            <w:tcW w:w="494" w:type="dxa"/>
            <w:vAlign w:val="center"/>
          </w:tcPr>
          <w:p w14:paraId="1B8F4C85"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3774B3D" w14:textId="6CD8AACA" w:rsidR="00166A79" w:rsidRPr="00237FAC" w:rsidRDefault="00166A79" w:rsidP="00540C87">
            <w:pPr>
              <w:pStyle w:val="SchedofEventsbody-Left"/>
              <w:rPr>
                <w:sz w:val="18"/>
                <w:szCs w:val="18"/>
              </w:rPr>
            </w:pPr>
            <w:r w:rsidRPr="00237FAC">
              <w:rPr>
                <w:sz w:val="18"/>
              </w:rPr>
              <w:t>State responds to</w:t>
            </w:r>
            <w:r w:rsidR="00A96A0F">
              <w:rPr>
                <w:sz w:val="18"/>
              </w:rPr>
              <w:t xml:space="preserve"> Round 1</w:t>
            </w:r>
            <w:r w:rsidRPr="00237FAC">
              <w:rPr>
                <w:sz w:val="18"/>
              </w:rPr>
              <w:t xml:space="preserve"> </w:t>
            </w:r>
            <w:r w:rsidR="00A96A0F">
              <w:rPr>
                <w:sz w:val="18"/>
              </w:rPr>
              <w:t xml:space="preserve">of </w:t>
            </w:r>
            <w:r w:rsidRPr="00237FAC">
              <w:rPr>
                <w:sz w:val="18"/>
              </w:rPr>
              <w:t>written questions</w:t>
            </w:r>
            <w:r w:rsidR="00FD355B">
              <w:rPr>
                <w:sz w:val="18"/>
              </w:rPr>
              <w:t xml:space="preserve"> </w:t>
            </w:r>
            <w:r w:rsidRPr="00237FAC">
              <w:rPr>
                <w:sz w:val="18"/>
              </w:rPr>
              <w:t xml:space="preserve">through </w:t>
            </w:r>
            <w:r w:rsidR="00C97CA9">
              <w:rPr>
                <w:sz w:val="18"/>
              </w:rPr>
              <w:t>solicitation</w:t>
            </w:r>
            <w:r w:rsidR="008E1AD8" w:rsidRPr="00237FAC">
              <w:rPr>
                <w:sz w:val="18"/>
              </w:rPr>
              <w:t xml:space="preserve"> </w:t>
            </w:r>
            <w:r w:rsidRPr="00237FAC">
              <w:rPr>
                <w:sz w:val="18"/>
              </w:rPr>
              <w:t xml:space="preserve">“Addendum” to be posted to the </w:t>
            </w:r>
            <w:r w:rsidRPr="00237FAC">
              <w:rPr>
                <w:sz w:val="18"/>
                <w:szCs w:val="18"/>
              </w:rPr>
              <w:t>Internet at:</w:t>
            </w:r>
          </w:p>
          <w:p w14:paraId="5AE72F99" w14:textId="192719DB" w:rsidR="00166A79" w:rsidRPr="00D83826" w:rsidRDefault="0002200A" w:rsidP="00540C87">
            <w:pPr>
              <w:pStyle w:val="SchedofEventsbody-Left"/>
              <w:rPr>
                <w:rStyle w:val="Hyperlink"/>
                <w:rFonts w:cs="Arial"/>
                <w:color w:val="auto"/>
                <w:sz w:val="18"/>
                <w:szCs w:val="18"/>
                <w:u w:val="none"/>
              </w:rPr>
            </w:pPr>
            <w:hyperlink r:id="rId14" w:history="1">
              <w:r w:rsidRPr="00DF3834">
                <w:rPr>
                  <w:rStyle w:val="Hyperlink"/>
                  <w:sz w:val="18"/>
                  <w:szCs w:val="18"/>
                </w:rPr>
                <w:t>http://das.nebraska.gov/materiel/bidopps.html</w:t>
              </w:r>
            </w:hyperlink>
            <w:r w:rsidR="006F0200" w:rsidRPr="00237FAC">
              <w:rPr>
                <w:rStyle w:val="Level2BodyChar"/>
                <w:color w:val="auto"/>
                <w:szCs w:val="18"/>
              </w:rPr>
              <w:t xml:space="preserve"> </w:t>
            </w:r>
          </w:p>
        </w:tc>
        <w:tc>
          <w:tcPr>
            <w:tcW w:w="2509" w:type="dxa"/>
            <w:vAlign w:val="center"/>
          </w:tcPr>
          <w:p w14:paraId="7219D506" w14:textId="36F7CA75" w:rsidR="00166A79" w:rsidRPr="00C20A2A" w:rsidRDefault="00C20A2A" w:rsidP="002D0B61">
            <w:pPr>
              <w:pStyle w:val="SchedofEventsbody-Left"/>
              <w:rPr>
                <w:sz w:val="18"/>
              </w:rPr>
            </w:pPr>
            <w:r w:rsidRPr="00C20A2A">
              <w:rPr>
                <w:sz w:val="18"/>
              </w:rPr>
              <w:t>June 26, 2026</w:t>
            </w:r>
          </w:p>
        </w:tc>
      </w:tr>
      <w:tr w:rsidR="00B606F2" w:rsidRPr="002B2CFA" w14:paraId="2E6C7B6B" w14:textId="77777777" w:rsidTr="00540C87">
        <w:trPr>
          <w:cantSplit/>
        </w:trPr>
        <w:tc>
          <w:tcPr>
            <w:tcW w:w="494" w:type="dxa"/>
            <w:vAlign w:val="center"/>
          </w:tcPr>
          <w:p w14:paraId="636F6021" w14:textId="77777777" w:rsidR="00B606F2" w:rsidRPr="002B2CFA" w:rsidRDefault="00B606F2" w:rsidP="00B606F2">
            <w:pPr>
              <w:keepNext/>
              <w:numPr>
                <w:ilvl w:val="0"/>
                <w:numId w:val="4"/>
              </w:numPr>
              <w:jc w:val="left"/>
              <w:rPr>
                <w:rFonts w:cs="Arial"/>
                <w:sz w:val="18"/>
                <w:szCs w:val="18"/>
              </w:rPr>
            </w:pPr>
          </w:p>
        </w:tc>
        <w:tc>
          <w:tcPr>
            <w:tcW w:w="6120" w:type="dxa"/>
            <w:vAlign w:val="center"/>
          </w:tcPr>
          <w:p w14:paraId="0E510FBB" w14:textId="4F1D00E1" w:rsidR="00B606F2" w:rsidRDefault="00B606F2" w:rsidP="00B606F2">
            <w:pPr>
              <w:pStyle w:val="SchedofEventsbody-Left"/>
              <w:rPr>
                <w:sz w:val="18"/>
              </w:rPr>
            </w:pPr>
            <w:r w:rsidRPr="002D0B61">
              <w:rPr>
                <w:sz w:val="18"/>
              </w:rPr>
              <w:t>Last day to submit written questions</w:t>
            </w:r>
            <w:r>
              <w:rPr>
                <w:sz w:val="18"/>
              </w:rPr>
              <w:t xml:space="preserve"> –</w:t>
            </w:r>
            <w:r w:rsidR="00A96A0F">
              <w:rPr>
                <w:sz w:val="18"/>
              </w:rPr>
              <w:t xml:space="preserve"> </w:t>
            </w:r>
            <w:r w:rsidR="00960FF5">
              <w:rPr>
                <w:sz w:val="18"/>
              </w:rPr>
              <w:t>Round</w:t>
            </w:r>
            <w:r w:rsidR="00AE1CF5">
              <w:rPr>
                <w:sz w:val="18"/>
              </w:rPr>
              <w:t xml:space="preserve"> </w:t>
            </w:r>
            <w:r>
              <w:rPr>
                <w:sz w:val="18"/>
              </w:rPr>
              <w:t>2</w:t>
            </w:r>
          </w:p>
          <w:p w14:paraId="56D53B8B" w14:textId="77777777" w:rsidR="00B606F2" w:rsidRDefault="00B606F2" w:rsidP="00B606F2">
            <w:pPr>
              <w:pStyle w:val="SchedofEventsbody-Left"/>
              <w:rPr>
                <w:sz w:val="18"/>
              </w:rPr>
            </w:pPr>
          </w:p>
          <w:p w14:paraId="6813C9ED" w14:textId="77777777" w:rsidR="00B8184C" w:rsidRDefault="00B606F2" w:rsidP="00B606F2">
            <w:pPr>
              <w:pStyle w:val="SchedofEventsbody-Left"/>
              <w:rPr>
                <w:sz w:val="18"/>
              </w:rPr>
            </w:pPr>
            <w:r>
              <w:rPr>
                <w:sz w:val="18"/>
              </w:rPr>
              <w:t xml:space="preserve">ShareFile link for uploading questions: </w:t>
            </w:r>
          </w:p>
          <w:p w14:paraId="42C7C262" w14:textId="2D775B8B" w:rsidR="00B606F2" w:rsidRPr="00237FAC" w:rsidRDefault="00B8184C" w:rsidP="00B606F2">
            <w:pPr>
              <w:pStyle w:val="SchedofEventsbody-Left"/>
              <w:rPr>
                <w:sz w:val="18"/>
              </w:rPr>
            </w:pPr>
            <w:hyperlink r:id="rId15" w:history="1">
              <w:r w:rsidRPr="006C0731">
                <w:rPr>
                  <w:rStyle w:val="Hyperlink"/>
                  <w:sz w:val="18"/>
                </w:rPr>
                <w:t>https://nebraska.sharefile.com/r-r48890836731c439584badd2f7230622e</w:t>
              </w:r>
            </w:hyperlink>
            <w:r>
              <w:rPr>
                <w:sz w:val="18"/>
              </w:rPr>
              <w:t xml:space="preserve"> </w:t>
            </w:r>
          </w:p>
        </w:tc>
        <w:tc>
          <w:tcPr>
            <w:tcW w:w="2509" w:type="dxa"/>
            <w:vAlign w:val="center"/>
          </w:tcPr>
          <w:p w14:paraId="0478EEC4" w14:textId="26B792C7" w:rsidR="00B606F2" w:rsidRDefault="00A96A0F" w:rsidP="00B606F2">
            <w:pPr>
              <w:pStyle w:val="SchedofEventsbody-Left"/>
              <w:rPr>
                <w:sz w:val="18"/>
              </w:rPr>
            </w:pPr>
            <w:r>
              <w:rPr>
                <w:sz w:val="18"/>
              </w:rPr>
              <w:t>July 6</w:t>
            </w:r>
            <w:r w:rsidR="00B606F2">
              <w:rPr>
                <w:sz w:val="18"/>
              </w:rPr>
              <w:t>, 2025</w:t>
            </w:r>
          </w:p>
        </w:tc>
      </w:tr>
      <w:tr w:rsidR="00B606F2" w:rsidRPr="002B2CFA" w14:paraId="15758484" w14:textId="77777777" w:rsidTr="00540C87">
        <w:trPr>
          <w:cantSplit/>
        </w:trPr>
        <w:tc>
          <w:tcPr>
            <w:tcW w:w="494" w:type="dxa"/>
            <w:vAlign w:val="center"/>
          </w:tcPr>
          <w:p w14:paraId="5E8BBA05" w14:textId="77777777" w:rsidR="00B606F2" w:rsidRPr="002B2CFA" w:rsidRDefault="00B606F2" w:rsidP="00B606F2">
            <w:pPr>
              <w:keepNext/>
              <w:numPr>
                <w:ilvl w:val="0"/>
                <w:numId w:val="4"/>
              </w:numPr>
              <w:jc w:val="left"/>
              <w:rPr>
                <w:rFonts w:cs="Arial"/>
                <w:sz w:val="18"/>
                <w:szCs w:val="18"/>
              </w:rPr>
            </w:pPr>
          </w:p>
        </w:tc>
        <w:tc>
          <w:tcPr>
            <w:tcW w:w="6120" w:type="dxa"/>
            <w:vAlign w:val="center"/>
          </w:tcPr>
          <w:p w14:paraId="15009BFD" w14:textId="6084D25F" w:rsidR="00B606F2" w:rsidRPr="00237FAC" w:rsidRDefault="00B606F2" w:rsidP="00B606F2">
            <w:pPr>
              <w:pStyle w:val="SchedofEventsbody-Left"/>
              <w:rPr>
                <w:sz w:val="18"/>
                <w:szCs w:val="18"/>
              </w:rPr>
            </w:pPr>
            <w:r w:rsidRPr="00237FAC">
              <w:rPr>
                <w:sz w:val="18"/>
              </w:rPr>
              <w:t xml:space="preserve">State responds to </w:t>
            </w:r>
            <w:r w:rsidR="00A96A0F">
              <w:rPr>
                <w:sz w:val="18"/>
              </w:rPr>
              <w:t xml:space="preserve">Round 2 of </w:t>
            </w:r>
            <w:r w:rsidRPr="00237FAC">
              <w:rPr>
                <w:sz w:val="18"/>
              </w:rPr>
              <w:t>written questions</w:t>
            </w:r>
            <w:r>
              <w:rPr>
                <w:sz w:val="18"/>
              </w:rPr>
              <w:t xml:space="preserve"> </w:t>
            </w:r>
            <w:r w:rsidRPr="00237FAC">
              <w:rPr>
                <w:sz w:val="18"/>
              </w:rPr>
              <w:t xml:space="preserve">through </w:t>
            </w:r>
            <w:r>
              <w:rPr>
                <w:sz w:val="18"/>
              </w:rPr>
              <w:t>solicitation</w:t>
            </w:r>
            <w:r w:rsidRPr="00237FAC">
              <w:rPr>
                <w:sz w:val="18"/>
              </w:rPr>
              <w:t xml:space="preserve"> “Addendum” to be posted to the </w:t>
            </w:r>
            <w:r w:rsidRPr="00237FAC">
              <w:rPr>
                <w:sz w:val="18"/>
                <w:szCs w:val="18"/>
              </w:rPr>
              <w:t>Internet at:</w:t>
            </w:r>
          </w:p>
          <w:p w14:paraId="316C29C9" w14:textId="536D03D6" w:rsidR="00B606F2" w:rsidRPr="00237FAC" w:rsidRDefault="00B606F2" w:rsidP="00B606F2">
            <w:pPr>
              <w:pStyle w:val="SchedofEventsbody-Left"/>
              <w:rPr>
                <w:sz w:val="18"/>
              </w:rPr>
            </w:pPr>
            <w:hyperlink r:id="rId16" w:history="1">
              <w:r w:rsidRPr="00DF3834">
                <w:rPr>
                  <w:rStyle w:val="Hyperlink"/>
                  <w:sz w:val="18"/>
                  <w:szCs w:val="18"/>
                </w:rPr>
                <w:t>http://das.nebraska.gov/materiel/bidopps.html</w:t>
              </w:r>
            </w:hyperlink>
          </w:p>
        </w:tc>
        <w:tc>
          <w:tcPr>
            <w:tcW w:w="2509" w:type="dxa"/>
            <w:vAlign w:val="center"/>
          </w:tcPr>
          <w:p w14:paraId="1D8BC0F0" w14:textId="010091EB" w:rsidR="00B606F2" w:rsidRPr="00640AC7" w:rsidDel="00C20A2A" w:rsidRDefault="00B606F2" w:rsidP="00B606F2">
            <w:pPr>
              <w:pStyle w:val="SchedofEventsbody-Left"/>
              <w:rPr>
                <w:sz w:val="18"/>
              </w:rPr>
            </w:pPr>
            <w:r>
              <w:rPr>
                <w:sz w:val="18"/>
              </w:rPr>
              <w:t xml:space="preserve">July </w:t>
            </w:r>
            <w:r w:rsidR="00A96A0F">
              <w:rPr>
                <w:sz w:val="18"/>
              </w:rPr>
              <w:t>9</w:t>
            </w:r>
            <w:r>
              <w:rPr>
                <w:sz w:val="18"/>
              </w:rPr>
              <w:t>, 202</w:t>
            </w:r>
            <w:r w:rsidR="00A96A0F">
              <w:rPr>
                <w:sz w:val="18"/>
              </w:rPr>
              <w:t>5</w:t>
            </w:r>
          </w:p>
        </w:tc>
      </w:tr>
      <w:tr w:rsidR="00B606F2" w:rsidRPr="002B2CFA" w14:paraId="0EDE841A" w14:textId="77777777" w:rsidTr="00540C87">
        <w:trPr>
          <w:cantSplit/>
        </w:trPr>
        <w:tc>
          <w:tcPr>
            <w:tcW w:w="494" w:type="dxa"/>
            <w:vAlign w:val="center"/>
          </w:tcPr>
          <w:p w14:paraId="1128FFB2" w14:textId="77777777" w:rsidR="00B606F2" w:rsidRPr="002B2CFA" w:rsidRDefault="00B606F2" w:rsidP="00B606F2">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CE610D9" w14:textId="77777777" w:rsidR="00B606F2" w:rsidRDefault="00B606F2" w:rsidP="00B606F2">
            <w:pPr>
              <w:pStyle w:val="SchedofEventsbody-Left"/>
              <w:keepNext/>
              <w:rPr>
                <w:sz w:val="18"/>
              </w:rPr>
            </w:pPr>
            <w:r>
              <w:rPr>
                <w:sz w:val="18"/>
              </w:rPr>
              <w:t>Electronic Solicitation</w:t>
            </w:r>
            <w:r w:rsidRPr="002B2CFA">
              <w:rPr>
                <w:sz w:val="18"/>
              </w:rPr>
              <w:t xml:space="preserve"> </w:t>
            </w:r>
            <w:r>
              <w:rPr>
                <w:sz w:val="18"/>
              </w:rPr>
              <w:t>O</w:t>
            </w:r>
            <w:r w:rsidRPr="002B2CFA">
              <w:rPr>
                <w:sz w:val="18"/>
              </w:rPr>
              <w:t>pening</w:t>
            </w:r>
            <w:r>
              <w:rPr>
                <w:sz w:val="18"/>
              </w:rPr>
              <w:t xml:space="preserve"> – Online Via Webex</w:t>
            </w:r>
            <w:r>
              <w:rPr>
                <w:sz w:val="18"/>
              </w:rPr>
              <w:br/>
            </w:r>
          </w:p>
          <w:p w14:paraId="51215615" w14:textId="77777777" w:rsidR="00B606F2" w:rsidRDefault="00B606F2" w:rsidP="00B606F2">
            <w:pPr>
              <w:pStyle w:val="SchedofEventsbody-Left"/>
              <w:keepNext/>
              <w:rPr>
                <w:sz w:val="18"/>
              </w:rPr>
            </w:pPr>
            <w:r w:rsidRPr="00101B49">
              <w:rPr>
                <w:sz w:val="18"/>
              </w:rPr>
              <w:t xml:space="preserve">IT IS THE BIDDER’S RESPONSIBILTY TO UPLOAD ELECTRONIC FILES </w:t>
            </w:r>
            <w:r>
              <w:rPr>
                <w:sz w:val="18"/>
              </w:rPr>
              <w:t>BY OPENING DATE AND TIME. EXCEPTIONS WILL NOT BE MADE FOR TECHNOLOGY ISSUES</w:t>
            </w:r>
            <w:r w:rsidRPr="00101B49">
              <w:rPr>
                <w:sz w:val="18"/>
              </w:rPr>
              <w:t>.</w:t>
            </w:r>
          </w:p>
          <w:p w14:paraId="06F04A36" w14:textId="77777777" w:rsidR="00B606F2" w:rsidRDefault="00B606F2" w:rsidP="00B606F2">
            <w:pPr>
              <w:pStyle w:val="SchedofEventsbody-Left"/>
              <w:keepNext/>
              <w:rPr>
                <w:sz w:val="18"/>
              </w:rPr>
            </w:pPr>
          </w:p>
          <w:p w14:paraId="4B5BA048" w14:textId="699B3370" w:rsidR="00B606F2" w:rsidRDefault="00B606F2" w:rsidP="00B606F2">
            <w:pPr>
              <w:pStyle w:val="SchedofEventsbody-Left"/>
              <w:keepNext/>
              <w:rPr>
                <w:sz w:val="18"/>
              </w:rPr>
            </w:pPr>
            <w:r>
              <w:rPr>
                <w:sz w:val="18"/>
              </w:rPr>
              <w:t xml:space="preserve">ShareFile Electronic Solicitation Submission Link: </w:t>
            </w:r>
            <w:hyperlink r:id="rId17" w:history="1">
              <w:r w:rsidR="00B8184C" w:rsidRPr="006C0731">
                <w:rPr>
                  <w:rStyle w:val="Hyperlink"/>
                  <w:sz w:val="18"/>
                </w:rPr>
                <w:t>https://nebraska.sharefile.com/r-r14686af9d0784cbab23ef31808eaa130</w:t>
              </w:r>
            </w:hyperlink>
            <w:r w:rsidR="00B8184C">
              <w:rPr>
                <w:sz w:val="18"/>
              </w:rPr>
              <w:t xml:space="preserve"> </w:t>
            </w:r>
          </w:p>
          <w:p w14:paraId="1520B982" w14:textId="77777777" w:rsidR="00B606F2" w:rsidRDefault="00B606F2" w:rsidP="00B606F2">
            <w:pPr>
              <w:pStyle w:val="SchedofEventsbody-Left"/>
              <w:keepNext/>
              <w:rPr>
                <w:sz w:val="18"/>
              </w:rPr>
            </w:pPr>
          </w:p>
          <w:p w14:paraId="2379716B" w14:textId="77777777" w:rsidR="00B606F2" w:rsidRDefault="00B606F2" w:rsidP="00B606F2">
            <w:pPr>
              <w:pStyle w:val="SchedofEventsbody-Left"/>
              <w:keepNext/>
              <w:rPr>
                <w:sz w:val="18"/>
              </w:rPr>
            </w:pPr>
            <w:r>
              <w:rPr>
                <w:sz w:val="18"/>
              </w:rPr>
              <w:t>Join Webex Meeting</w:t>
            </w:r>
          </w:p>
          <w:p w14:paraId="52974046" w14:textId="05BF3773" w:rsidR="00952E57" w:rsidRDefault="00952E57" w:rsidP="00952E57">
            <w:pPr>
              <w:pStyle w:val="SchedofEventsbody-Left"/>
              <w:keepNext/>
              <w:rPr>
                <w:rFonts w:cs="Arial"/>
                <w:sz w:val="18"/>
                <w:szCs w:val="18"/>
              </w:rPr>
            </w:pPr>
            <w:hyperlink r:id="rId18" w:history="1">
              <w:r w:rsidRPr="00952E57">
                <w:rPr>
                  <w:rStyle w:val="Hyperlink"/>
                  <w:rFonts w:cs="Arial"/>
                  <w:sz w:val="18"/>
                  <w:szCs w:val="18"/>
                </w:rPr>
                <w:t>https://sonvideo.webex.com/sonvideo/j.php?MTID=m42b63d8979ec2dfbc80e842e9061bb0b</w:t>
              </w:r>
            </w:hyperlink>
            <w:r>
              <w:rPr>
                <w:rFonts w:cs="Arial"/>
                <w:sz w:val="18"/>
                <w:szCs w:val="18"/>
              </w:rPr>
              <w:t xml:space="preserve"> </w:t>
            </w:r>
            <w:r w:rsidRPr="00952E57">
              <w:rPr>
                <w:rFonts w:cs="Arial"/>
                <w:sz w:val="18"/>
                <w:szCs w:val="18"/>
              </w:rPr>
              <w:t> </w:t>
            </w:r>
            <w:r>
              <w:rPr>
                <w:rFonts w:cs="Arial"/>
                <w:sz w:val="18"/>
                <w:szCs w:val="18"/>
              </w:rPr>
              <w:t xml:space="preserve"> </w:t>
            </w:r>
          </w:p>
          <w:p w14:paraId="06CC077D" w14:textId="77777777" w:rsidR="00952E57" w:rsidRPr="00952E57" w:rsidRDefault="00952E57" w:rsidP="00952E57">
            <w:pPr>
              <w:pStyle w:val="SchedofEventsbody-Left"/>
              <w:keepNext/>
              <w:rPr>
                <w:rFonts w:cs="Arial"/>
                <w:sz w:val="18"/>
                <w:szCs w:val="18"/>
              </w:rPr>
            </w:pPr>
          </w:p>
          <w:p w14:paraId="0F899F5D" w14:textId="77777777" w:rsidR="00952E57" w:rsidRPr="00952E57" w:rsidRDefault="00952E57" w:rsidP="00952E57">
            <w:pPr>
              <w:pStyle w:val="SchedofEventsbody-Left"/>
              <w:keepNext/>
              <w:rPr>
                <w:rFonts w:cs="Arial"/>
                <w:sz w:val="18"/>
                <w:szCs w:val="18"/>
              </w:rPr>
            </w:pPr>
            <w:r w:rsidRPr="00952E57">
              <w:rPr>
                <w:rFonts w:cs="Arial"/>
                <w:sz w:val="18"/>
                <w:szCs w:val="18"/>
              </w:rPr>
              <w:t>Webinar number:</w:t>
            </w:r>
          </w:p>
          <w:p w14:paraId="656270B7" w14:textId="0C8B102C" w:rsidR="00952E57" w:rsidRDefault="00952E57" w:rsidP="00952E57">
            <w:pPr>
              <w:pStyle w:val="SchedofEventsbody-Left"/>
              <w:keepNext/>
              <w:rPr>
                <w:rFonts w:cs="Arial"/>
                <w:sz w:val="18"/>
                <w:szCs w:val="18"/>
              </w:rPr>
            </w:pPr>
            <w:r w:rsidRPr="00952E57">
              <w:rPr>
                <w:rFonts w:cs="Arial"/>
                <w:sz w:val="18"/>
                <w:szCs w:val="18"/>
              </w:rPr>
              <w:t>2499 030 6908</w:t>
            </w:r>
          </w:p>
          <w:p w14:paraId="30A0DCA5" w14:textId="77777777" w:rsidR="00952E57" w:rsidRPr="00952E57" w:rsidRDefault="00952E57" w:rsidP="00952E57">
            <w:pPr>
              <w:pStyle w:val="SchedofEventsbody-Left"/>
              <w:keepNext/>
              <w:rPr>
                <w:rFonts w:cs="Arial"/>
                <w:sz w:val="18"/>
                <w:szCs w:val="18"/>
              </w:rPr>
            </w:pPr>
          </w:p>
          <w:p w14:paraId="58B9EF3D" w14:textId="77777777" w:rsidR="00952E57" w:rsidRPr="00952E57" w:rsidRDefault="00952E57" w:rsidP="00952E57">
            <w:pPr>
              <w:pStyle w:val="SchedofEventsbody-Left"/>
              <w:keepNext/>
              <w:rPr>
                <w:rFonts w:cs="Arial"/>
                <w:sz w:val="18"/>
                <w:szCs w:val="18"/>
              </w:rPr>
            </w:pPr>
            <w:r w:rsidRPr="00952E57">
              <w:rPr>
                <w:rFonts w:cs="Arial"/>
                <w:sz w:val="18"/>
                <w:szCs w:val="18"/>
              </w:rPr>
              <w:t>Webinar password:</w:t>
            </w:r>
          </w:p>
          <w:p w14:paraId="701BEDD8" w14:textId="77777777" w:rsidR="00952E57" w:rsidRPr="00952E57" w:rsidRDefault="00952E57" w:rsidP="00952E57">
            <w:pPr>
              <w:pStyle w:val="SchedofEventsbody-Left"/>
              <w:keepNext/>
              <w:rPr>
                <w:rFonts w:cs="Arial"/>
                <w:sz w:val="18"/>
                <w:szCs w:val="18"/>
              </w:rPr>
            </w:pPr>
            <w:r w:rsidRPr="00952E57">
              <w:rPr>
                <w:rFonts w:cs="Arial"/>
                <w:sz w:val="18"/>
                <w:szCs w:val="18"/>
              </w:rPr>
              <w:t>9H2NqabJqB2 (94267225 when dialing from a phone or video system)</w:t>
            </w:r>
          </w:p>
          <w:p w14:paraId="70D81B45" w14:textId="77777777" w:rsidR="00952E57" w:rsidRDefault="00952E57" w:rsidP="00952E57">
            <w:pPr>
              <w:pStyle w:val="SchedofEventsbody-Left"/>
              <w:keepNext/>
              <w:rPr>
                <w:rFonts w:cs="Arial"/>
                <w:sz w:val="18"/>
                <w:szCs w:val="18"/>
              </w:rPr>
            </w:pPr>
          </w:p>
          <w:p w14:paraId="20700C6D" w14:textId="002043DD" w:rsidR="00952E57" w:rsidRPr="00952E57" w:rsidRDefault="00952E57" w:rsidP="00952E57">
            <w:pPr>
              <w:pStyle w:val="SchedofEventsbody-Left"/>
              <w:keepNext/>
              <w:rPr>
                <w:rFonts w:cs="Arial"/>
                <w:sz w:val="18"/>
                <w:szCs w:val="18"/>
              </w:rPr>
            </w:pPr>
            <w:r w:rsidRPr="00952E57">
              <w:rPr>
                <w:rFonts w:cs="Arial"/>
                <w:sz w:val="18"/>
                <w:szCs w:val="18"/>
              </w:rPr>
              <w:t>Agenda:</w:t>
            </w:r>
          </w:p>
          <w:p w14:paraId="71825406" w14:textId="77777777" w:rsidR="00952E57" w:rsidRPr="00952E57" w:rsidRDefault="00952E57" w:rsidP="00952E57">
            <w:pPr>
              <w:pStyle w:val="SchedofEventsbody-Left"/>
              <w:keepNext/>
              <w:rPr>
                <w:rFonts w:cs="Arial"/>
                <w:sz w:val="18"/>
                <w:szCs w:val="18"/>
              </w:rPr>
            </w:pPr>
            <w:r w:rsidRPr="00952E57">
              <w:rPr>
                <w:rFonts w:cs="Arial"/>
                <w:sz w:val="18"/>
                <w:szCs w:val="18"/>
              </w:rPr>
              <w:t>122435 O5 Electronic Solicitation Opening</w:t>
            </w:r>
          </w:p>
          <w:p w14:paraId="44DD3189" w14:textId="77777777" w:rsidR="00952E57" w:rsidRDefault="00952E57" w:rsidP="00952E57">
            <w:pPr>
              <w:pStyle w:val="SchedofEventsbody-Left"/>
              <w:keepNext/>
              <w:rPr>
                <w:rFonts w:cs="Arial"/>
                <w:sz w:val="18"/>
                <w:szCs w:val="18"/>
              </w:rPr>
            </w:pPr>
          </w:p>
          <w:p w14:paraId="484FB42D" w14:textId="4DF82CD8" w:rsidR="00952E57" w:rsidRPr="00952E57" w:rsidRDefault="00952E57" w:rsidP="00952E57">
            <w:pPr>
              <w:pStyle w:val="SchedofEventsbody-Left"/>
              <w:keepNext/>
              <w:rPr>
                <w:rFonts w:cs="Arial"/>
                <w:sz w:val="18"/>
                <w:szCs w:val="18"/>
              </w:rPr>
            </w:pPr>
            <w:r w:rsidRPr="00952E57">
              <w:rPr>
                <w:rFonts w:cs="Arial"/>
                <w:sz w:val="18"/>
                <w:szCs w:val="18"/>
              </w:rPr>
              <w:t>Join by video system</w:t>
            </w:r>
          </w:p>
          <w:p w14:paraId="34C0022F" w14:textId="4322BAFA" w:rsidR="00952E57" w:rsidRDefault="00952E57" w:rsidP="00952E57">
            <w:pPr>
              <w:pStyle w:val="SchedofEventsbody-Left"/>
              <w:keepNext/>
              <w:rPr>
                <w:rFonts w:cs="Arial"/>
                <w:sz w:val="18"/>
                <w:szCs w:val="18"/>
              </w:rPr>
            </w:pPr>
            <w:r w:rsidRPr="00952E57">
              <w:rPr>
                <w:rFonts w:cs="Arial"/>
                <w:sz w:val="18"/>
                <w:szCs w:val="18"/>
              </w:rPr>
              <w:t>Dial </w:t>
            </w:r>
            <w:hyperlink r:id="rId19" w:history="1">
              <w:r w:rsidRPr="00952E57">
                <w:rPr>
                  <w:rStyle w:val="Hyperlink"/>
                  <w:rFonts w:cs="Arial"/>
                  <w:sz w:val="18"/>
                  <w:szCs w:val="18"/>
                </w:rPr>
                <w:t>24990306908@sonvideo.webex.com</w:t>
              </w:r>
            </w:hyperlink>
          </w:p>
          <w:p w14:paraId="58E4A3F2" w14:textId="77777777" w:rsidR="00952E57" w:rsidRPr="00952E57" w:rsidRDefault="00952E57" w:rsidP="00952E57">
            <w:pPr>
              <w:pStyle w:val="SchedofEventsbody-Left"/>
              <w:keepNext/>
              <w:rPr>
                <w:rFonts w:cs="Arial"/>
                <w:sz w:val="18"/>
                <w:szCs w:val="18"/>
              </w:rPr>
            </w:pPr>
          </w:p>
          <w:p w14:paraId="452084C3" w14:textId="77777777" w:rsidR="00952E57" w:rsidRDefault="00952E57" w:rsidP="00952E57">
            <w:pPr>
              <w:pStyle w:val="SchedofEventsbody-Left"/>
              <w:keepNext/>
              <w:rPr>
                <w:rFonts w:cs="Arial"/>
                <w:sz w:val="18"/>
                <w:szCs w:val="18"/>
              </w:rPr>
            </w:pPr>
            <w:r w:rsidRPr="00952E57">
              <w:rPr>
                <w:rFonts w:cs="Arial"/>
                <w:sz w:val="18"/>
                <w:szCs w:val="18"/>
              </w:rPr>
              <w:t>You can also dial 173.243.2.68 and enter your webinar number.</w:t>
            </w:r>
          </w:p>
          <w:p w14:paraId="349F1F0C" w14:textId="77777777" w:rsidR="00952E57" w:rsidRPr="00952E57" w:rsidRDefault="00952E57" w:rsidP="00952E57">
            <w:pPr>
              <w:pStyle w:val="SchedofEventsbody-Left"/>
              <w:keepNext/>
              <w:rPr>
                <w:rFonts w:cs="Arial"/>
                <w:sz w:val="18"/>
                <w:szCs w:val="18"/>
              </w:rPr>
            </w:pPr>
          </w:p>
          <w:p w14:paraId="0B9215D1" w14:textId="77777777" w:rsidR="00952E57" w:rsidRPr="00952E57" w:rsidRDefault="00952E57" w:rsidP="00952E57">
            <w:pPr>
              <w:pStyle w:val="SchedofEventsbody-Left"/>
              <w:keepNext/>
              <w:rPr>
                <w:rFonts w:cs="Arial"/>
                <w:sz w:val="18"/>
                <w:szCs w:val="18"/>
              </w:rPr>
            </w:pPr>
            <w:r w:rsidRPr="00952E57">
              <w:rPr>
                <w:rFonts w:cs="Arial"/>
                <w:sz w:val="18"/>
                <w:szCs w:val="18"/>
              </w:rPr>
              <w:t>Join by phone</w:t>
            </w:r>
          </w:p>
          <w:p w14:paraId="7E5BB8C1" w14:textId="77777777" w:rsidR="00952E57" w:rsidRPr="00952E57" w:rsidRDefault="00952E57" w:rsidP="00952E57">
            <w:pPr>
              <w:pStyle w:val="SchedofEventsbody-Left"/>
              <w:keepNext/>
              <w:rPr>
                <w:rFonts w:cs="Arial"/>
                <w:sz w:val="18"/>
                <w:szCs w:val="18"/>
              </w:rPr>
            </w:pPr>
            <w:r w:rsidRPr="00952E57">
              <w:rPr>
                <w:rFonts w:cs="Arial"/>
                <w:sz w:val="18"/>
                <w:szCs w:val="18"/>
              </w:rPr>
              <w:t>+1-408-418-9388 United States Toll</w:t>
            </w:r>
          </w:p>
          <w:p w14:paraId="1FCBCF68" w14:textId="77777777" w:rsidR="00952E57" w:rsidRPr="00952E57" w:rsidRDefault="00952E57" w:rsidP="00952E57">
            <w:pPr>
              <w:pStyle w:val="SchedofEventsbody-Left"/>
              <w:keepNext/>
              <w:rPr>
                <w:rFonts w:cs="Arial"/>
                <w:sz w:val="18"/>
                <w:szCs w:val="18"/>
              </w:rPr>
            </w:pPr>
            <w:r w:rsidRPr="00952E57">
              <w:rPr>
                <w:rFonts w:cs="Arial"/>
                <w:sz w:val="18"/>
                <w:szCs w:val="18"/>
              </w:rPr>
              <w:t>Access code: 2499 030 6908</w:t>
            </w:r>
          </w:p>
          <w:p w14:paraId="68E09608" w14:textId="77777777" w:rsidR="00952E57" w:rsidRPr="00952E57" w:rsidRDefault="00952E57" w:rsidP="00952E57">
            <w:pPr>
              <w:pStyle w:val="SchedofEventsbody-Left"/>
              <w:keepNext/>
              <w:rPr>
                <w:rFonts w:cs="Arial"/>
                <w:sz w:val="18"/>
                <w:szCs w:val="18"/>
              </w:rPr>
            </w:pPr>
            <w:hyperlink r:id="rId20" w:history="1">
              <w:r w:rsidRPr="00952E57">
                <w:rPr>
                  <w:rStyle w:val="Hyperlink"/>
                  <w:rFonts w:cs="Arial"/>
                  <w:sz w:val="18"/>
                  <w:szCs w:val="18"/>
                </w:rPr>
                <w:t>Global call-in numbers</w:t>
              </w:r>
            </w:hyperlink>
          </w:p>
          <w:p w14:paraId="565A2339" w14:textId="7943E027" w:rsidR="00B606F2" w:rsidRPr="002B2CFA" w:rsidRDefault="00B606F2" w:rsidP="00B606F2">
            <w:pPr>
              <w:pStyle w:val="SchedofEventsbody-Left"/>
              <w:keepNext/>
              <w:rPr>
                <w:rFonts w:cs="Arial"/>
                <w:sz w:val="18"/>
                <w:szCs w:val="18"/>
              </w:rPr>
            </w:pPr>
          </w:p>
        </w:tc>
        <w:tc>
          <w:tcPr>
            <w:tcW w:w="2509" w:type="dxa"/>
            <w:vAlign w:val="center"/>
          </w:tcPr>
          <w:p w14:paraId="5B06152D" w14:textId="0DEAA57D" w:rsidR="00B606F2" w:rsidRPr="00C20A2A" w:rsidRDefault="00B606F2" w:rsidP="00B606F2">
            <w:pPr>
              <w:pStyle w:val="SchedofEventsbody-Left"/>
              <w:rPr>
                <w:sz w:val="18"/>
              </w:rPr>
            </w:pPr>
            <w:r w:rsidRPr="00821AA9">
              <w:rPr>
                <w:sz w:val="18"/>
              </w:rPr>
              <w:t xml:space="preserve">July </w:t>
            </w:r>
            <w:r>
              <w:rPr>
                <w:sz w:val="18"/>
              </w:rPr>
              <w:t>1</w:t>
            </w:r>
            <w:r w:rsidR="00A96A0F">
              <w:rPr>
                <w:sz w:val="18"/>
              </w:rPr>
              <w:t>7</w:t>
            </w:r>
            <w:r w:rsidRPr="00821AA9">
              <w:rPr>
                <w:sz w:val="18"/>
              </w:rPr>
              <w:t>, 2025</w:t>
            </w:r>
          </w:p>
          <w:p w14:paraId="13674687" w14:textId="77777777" w:rsidR="00B606F2" w:rsidRPr="00821AA9" w:rsidRDefault="00B606F2" w:rsidP="00B606F2">
            <w:pPr>
              <w:pStyle w:val="SchedofEventsbody-Left"/>
              <w:rPr>
                <w:sz w:val="18"/>
              </w:rPr>
            </w:pPr>
            <w:r w:rsidRPr="00821AA9">
              <w:rPr>
                <w:sz w:val="18"/>
              </w:rPr>
              <w:t>2:00 PM</w:t>
            </w:r>
          </w:p>
          <w:p w14:paraId="7C096116" w14:textId="77777777" w:rsidR="00B606F2" w:rsidRPr="00C20A2A" w:rsidRDefault="00B606F2" w:rsidP="00B606F2">
            <w:pPr>
              <w:pStyle w:val="SchedofEventsbody-Left"/>
              <w:rPr>
                <w:sz w:val="18"/>
              </w:rPr>
            </w:pPr>
            <w:r w:rsidRPr="00821AA9">
              <w:rPr>
                <w:sz w:val="18"/>
              </w:rPr>
              <w:t>Central Time</w:t>
            </w:r>
          </w:p>
        </w:tc>
      </w:tr>
      <w:tr w:rsidR="00B606F2" w:rsidRPr="002B2CFA" w14:paraId="7D0889A0" w14:textId="77777777" w:rsidTr="00540C87">
        <w:trPr>
          <w:cantSplit/>
        </w:trPr>
        <w:tc>
          <w:tcPr>
            <w:tcW w:w="494" w:type="dxa"/>
            <w:vAlign w:val="center"/>
          </w:tcPr>
          <w:p w14:paraId="097E9DB5" w14:textId="77777777" w:rsidR="00B606F2" w:rsidRPr="002B2CFA" w:rsidRDefault="00B606F2" w:rsidP="00B606F2">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974EE70" w14:textId="77777777" w:rsidR="00B606F2" w:rsidRPr="002B2CFA" w:rsidRDefault="00B606F2" w:rsidP="00B606F2">
            <w:pPr>
              <w:pStyle w:val="SchedofEventsbody-Left"/>
              <w:keepNext/>
              <w:rPr>
                <w:sz w:val="18"/>
              </w:rPr>
            </w:pPr>
            <w:r w:rsidRPr="002B2CFA">
              <w:rPr>
                <w:sz w:val="18"/>
              </w:rPr>
              <w:t xml:space="preserve">Review for conformance </w:t>
            </w:r>
            <w:r>
              <w:rPr>
                <w:sz w:val="18"/>
              </w:rPr>
              <w:t>to solicitation requirements</w:t>
            </w:r>
            <w:r w:rsidRPr="002B2CFA">
              <w:rPr>
                <w:sz w:val="18"/>
              </w:rPr>
              <w:t xml:space="preserve"> </w:t>
            </w:r>
          </w:p>
        </w:tc>
        <w:tc>
          <w:tcPr>
            <w:tcW w:w="2509" w:type="dxa"/>
            <w:vAlign w:val="center"/>
          </w:tcPr>
          <w:p w14:paraId="75EC15AD" w14:textId="115864BF" w:rsidR="00B606F2" w:rsidRPr="00C20A2A" w:rsidRDefault="00A96A0F" w:rsidP="00B606F2">
            <w:pPr>
              <w:pStyle w:val="SchedofEventsbody-Left"/>
              <w:rPr>
                <w:sz w:val="18"/>
              </w:rPr>
            </w:pPr>
            <w:r>
              <w:rPr>
                <w:sz w:val="18"/>
              </w:rPr>
              <w:t>July 17</w:t>
            </w:r>
            <w:r w:rsidR="00DF3834">
              <w:rPr>
                <w:sz w:val="18"/>
              </w:rPr>
              <w:t xml:space="preserve"> </w:t>
            </w:r>
            <w:r>
              <w:rPr>
                <w:sz w:val="18"/>
              </w:rPr>
              <w:t>- 23, 2025</w:t>
            </w:r>
          </w:p>
        </w:tc>
      </w:tr>
      <w:tr w:rsidR="00B606F2" w:rsidRPr="002B2CFA" w14:paraId="0CCC496F" w14:textId="77777777" w:rsidTr="00540C87">
        <w:trPr>
          <w:cantSplit/>
        </w:trPr>
        <w:tc>
          <w:tcPr>
            <w:tcW w:w="494" w:type="dxa"/>
            <w:vAlign w:val="center"/>
          </w:tcPr>
          <w:p w14:paraId="4B94C206" w14:textId="77777777" w:rsidR="00B606F2" w:rsidRPr="002B2CFA" w:rsidRDefault="00B606F2" w:rsidP="00B606F2">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4E4469C" w14:textId="77777777" w:rsidR="00B606F2" w:rsidRPr="002B2CFA" w:rsidRDefault="00B606F2" w:rsidP="00B606F2">
            <w:pPr>
              <w:pStyle w:val="SchedofEventsbody-Left"/>
              <w:keepNext/>
              <w:rPr>
                <w:sz w:val="18"/>
              </w:rPr>
            </w:pPr>
            <w:r w:rsidRPr="002B2CFA">
              <w:rPr>
                <w:sz w:val="18"/>
              </w:rPr>
              <w:t>Evaluation period</w:t>
            </w:r>
          </w:p>
        </w:tc>
        <w:tc>
          <w:tcPr>
            <w:tcW w:w="2509" w:type="dxa"/>
            <w:vAlign w:val="center"/>
          </w:tcPr>
          <w:p w14:paraId="64758DC2" w14:textId="63174EDA" w:rsidR="00B606F2" w:rsidRPr="00C20A2A" w:rsidRDefault="00B4038A" w:rsidP="00B606F2">
            <w:pPr>
              <w:pStyle w:val="SchedofEventsbody-Left"/>
              <w:rPr>
                <w:sz w:val="18"/>
              </w:rPr>
            </w:pPr>
            <w:r>
              <w:rPr>
                <w:sz w:val="18"/>
              </w:rPr>
              <w:t>July 23, 2025 - TBD</w:t>
            </w:r>
          </w:p>
        </w:tc>
      </w:tr>
      <w:tr w:rsidR="00B606F2" w:rsidRPr="002B2CFA" w14:paraId="1B77DCAF" w14:textId="09F8ADD9" w:rsidTr="00540C87">
        <w:trPr>
          <w:cantSplit/>
        </w:trPr>
        <w:tc>
          <w:tcPr>
            <w:tcW w:w="494" w:type="dxa"/>
            <w:vAlign w:val="center"/>
          </w:tcPr>
          <w:p w14:paraId="1429E7C4" w14:textId="0B666CEF" w:rsidR="00B606F2" w:rsidRPr="002B2CFA" w:rsidRDefault="00B606F2" w:rsidP="00B606F2">
            <w:pPr>
              <w:keepNext/>
              <w:numPr>
                <w:ilvl w:val="0"/>
                <w:numId w:val="4"/>
              </w:numPr>
              <w:jc w:val="left"/>
              <w:rPr>
                <w:rFonts w:cs="Arial"/>
                <w:sz w:val="18"/>
                <w:szCs w:val="18"/>
              </w:rPr>
            </w:pPr>
            <w:bookmarkStart w:id="41" w:name="_Hlk168400681"/>
            <w:r w:rsidRPr="002B2CFA">
              <w:rPr>
                <w:rFonts w:cs="Arial"/>
                <w:sz w:val="18"/>
                <w:szCs w:val="18"/>
              </w:rPr>
              <w:t>1</w:t>
            </w:r>
          </w:p>
        </w:tc>
        <w:tc>
          <w:tcPr>
            <w:tcW w:w="6120" w:type="dxa"/>
            <w:vAlign w:val="center"/>
          </w:tcPr>
          <w:p w14:paraId="26AD05C6" w14:textId="134676B1" w:rsidR="00B606F2" w:rsidRPr="00EC7659" w:rsidRDefault="00B606F2" w:rsidP="00B606F2">
            <w:pPr>
              <w:pStyle w:val="SchedofEventsbody-Left"/>
              <w:keepNext/>
              <w:rPr>
                <w:b/>
                <w:sz w:val="18"/>
              </w:rPr>
            </w:pPr>
            <w:r w:rsidRPr="002B2CFA">
              <w:rPr>
                <w:sz w:val="18"/>
              </w:rPr>
              <w:t>“</w:t>
            </w:r>
            <w:r>
              <w:rPr>
                <w:sz w:val="18"/>
              </w:rPr>
              <w:t>Vendor</w:t>
            </w:r>
            <w:r w:rsidRPr="002B2CFA">
              <w:rPr>
                <w:sz w:val="18"/>
              </w:rPr>
              <w:t xml:space="preserve"> Demonstrations” (if required)</w:t>
            </w:r>
          </w:p>
        </w:tc>
        <w:tc>
          <w:tcPr>
            <w:tcW w:w="2509" w:type="dxa"/>
            <w:vAlign w:val="center"/>
          </w:tcPr>
          <w:p w14:paraId="56C33FEA" w14:textId="1038FC02" w:rsidR="00B606F2" w:rsidRPr="00C20A2A" w:rsidRDefault="00A96A0F" w:rsidP="00B606F2">
            <w:pPr>
              <w:pStyle w:val="SchedofEventsbody-Left"/>
              <w:rPr>
                <w:sz w:val="18"/>
              </w:rPr>
            </w:pPr>
            <w:r>
              <w:rPr>
                <w:sz w:val="18"/>
              </w:rPr>
              <w:t>TBD</w:t>
            </w:r>
          </w:p>
        </w:tc>
      </w:tr>
      <w:bookmarkEnd w:id="41"/>
      <w:tr w:rsidR="00B606F2" w:rsidRPr="002B2CFA" w14:paraId="60FC3F11" w14:textId="77777777" w:rsidTr="00540C87">
        <w:trPr>
          <w:cantSplit/>
        </w:trPr>
        <w:tc>
          <w:tcPr>
            <w:tcW w:w="494" w:type="dxa"/>
            <w:vAlign w:val="center"/>
          </w:tcPr>
          <w:p w14:paraId="6059F5E5" w14:textId="77777777" w:rsidR="00B606F2" w:rsidRPr="002B2CFA" w:rsidRDefault="00B606F2" w:rsidP="00B606F2">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3B479A" w14:textId="1D009041" w:rsidR="00B606F2" w:rsidRPr="004F49E0" w:rsidRDefault="00B606F2" w:rsidP="00B606F2">
            <w:pPr>
              <w:pStyle w:val="SchedofEventsbody-Left"/>
              <w:keepNext/>
              <w:rPr>
                <w:rFonts w:cs="Arial"/>
                <w:sz w:val="18"/>
                <w:szCs w:val="18"/>
              </w:rPr>
            </w:pPr>
            <w:r w:rsidRPr="002B2CFA">
              <w:rPr>
                <w:sz w:val="18"/>
              </w:rPr>
              <w:t>Post “</w:t>
            </w:r>
            <w:r>
              <w:rPr>
                <w:sz w:val="18"/>
              </w:rPr>
              <w:t xml:space="preserve">Notification of Intent to Award” </w:t>
            </w:r>
            <w:r w:rsidRPr="00096BFF">
              <w:rPr>
                <w:sz w:val="18"/>
                <w:szCs w:val="18"/>
              </w:rPr>
              <w:t xml:space="preserve">to Internet at: </w:t>
            </w:r>
            <w:hyperlink r:id="rId21" w:history="1">
              <w:r w:rsidRPr="00BE4E60">
                <w:rPr>
                  <w:rStyle w:val="Hyperlink"/>
                  <w:sz w:val="18"/>
                  <w:szCs w:val="18"/>
                </w:rPr>
                <w:t>https://das.nebraska.gov/materiel/bidopps.html</w:t>
              </w:r>
            </w:hyperlink>
          </w:p>
        </w:tc>
        <w:tc>
          <w:tcPr>
            <w:tcW w:w="2509" w:type="dxa"/>
            <w:vAlign w:val="center"/>
          </w:tcPr>
          <w:p w14:paraId="5B36D0FC" w14:textId="7B9C5418" w:rsidR="00B606F2" w:rsidRPr="00C20A2A" w:rsidRDefault="00B606F2" w:rsidP="00B606F2">
            <w:pPr>
              <w:pStyle w:val="SchedofEventsbody-Left"/>
              <w:rPr>
                <w:sz w:val="18"/>
              </w:rPr>
            </w:pPr>
            <w:r>
              <w:rPr>
                <w:sz w:val="18"/>
              </w:rPr>
              <w:t>October 10, 2025</w:t>
            </w:r>
          </w:p>
        </w:tc>
      </w:tr>
      <w:tr w:rsidR="00B606F2" w:rsidRPr="002B2CFA" w14:paraId="069EBC9C" w14:textId="77777777" w:rsidTr="00540C87">
        <w:trPr>
          <w:cantSplit/>
        </w:trPr>
        <w:tc>
          <w:tcPr>
            <w:tcW w:w="494" w:type="dxa"/>
            <w:shd w:val="clear" w:color="auto" w:fill="auto"/>
            <w:vAlign w:val="center"/>
          </w:tcPr>
          <w:p w14:paraId="480C621E" w14:textId="77777777" w:rsidR="00B606F2" w:rsidRPr="002B2CFA" w:rsidRDefault="00B606F2" w:rsidP="00B606F2">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1E1CE4CE" w14:textId="162B3DD9" w:rsidR="00B606F2" w:rsidRPr="004F49E0" w:rsidRDefault="00B606F2" w:rsidP="00B606F2">
            <w:pPr>
              <w:pStyle w:val="SchedofEventsbody-Left"/>
              <w:keepNext/>
              <w:rPr>
                <w:rFonts w:cs="Arial"/>
                <w:sz w:val="18"/>
                <w:szCs w:val="18"/>
              </w:rPr>
            </w:pPr>
            <w:r w:rsidRPr="002B2CFA">
              <w:rPr>
                <w:sz w:val="18"/>
              </w:rPr>
              <w:t xml:space="preserve">Contract finalization period </w:t>
            </w:r>
          </w:p>
        </w:tc>
        <w:tc>
          <w:tcPr>
            <w:tcW w:w="2509" w:type="dxa"/>
            <w:shd w:val="clear" w:color="auto" w:fill="auto"/>
            <w:vAlign w:val="center"/>
          </w:tcPr>
          <w:p w14:paraId="55826663" w14:textId="39AAC270" w:rsidR="00B606F2" w:rsidRPr="00C20A2A" w:rsidRDefault="00B4038A" w:rsidP="00B606F2">
            <w:pPr>
              <w:pStyle w:val="SchedofEventsbody-Left"/>
              <w:rPr>
                <w:sz w:val="18"/>
              </w:rPr>
            </w:pPr>
            <w:r>
              <w:rPr>
                <w:sz w:val="18"/>
              </w:rPr>
              <w:t>October 10, 2025 - TBD</w:t>
            </w:r>
          </w:p>
        </w:tc>
      </w:tr>
      <w:tr w:rsidR="00B606F2" w:rsidRPr="002B2CFA" w14:paraId="6CFDAFF9" w14:textId="77777777" w:rsidTr="00821AA9">
        <w:trPr>
          <w:cantSplit/>
        </w:trPr>
        <w:tc>
          <w:tcPr>
            <w:tcW w:w="494" w:type="dxa"/>
            <w:vAlign w:val="center"/>
          </w:tcPr>
          <w:p w14:paraId="12B65B95" w14:textId="77777777" w:rsidR="00B606F2" w:rsidRPr="002B2CFA" w:rsidRDefault="00B606F2" w:rsidP="00B606F2">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8E40B5D" w14:textId="77777777" w:rsidR="00B606F2" w:rsidRPr="00C20A2A" w:rsidRDefault="00B606F2" w:rsidP="00B606F2">
            <w:pPr>
              <w:pStyle w:val="SchedofEventsbody-Left"/>
              <w:keepNext/>
              <w:rPr>
                <w:sz w:val="18"/>
              </w:rPr>
            </w:pPr>
            <w:r w:rsidRPr="00C20A2A">
              <w:rPr>
                <w:sz w:val="18"/>
              </w:rPr>
              <w:t>Contract award</w:t>
            </w:r>
          </w:p>
        </w:tc>
        <w:tc>
          <w:tcPr>
            <w:tcW w:w="2509" w:type="dxa"/>
            <w:shd w:val="clear" w:color="auto" w:fill="auto"/>
            <w:vAlign w:val="center"/>
          </w:tcPr>
          <w:p w14:paraId="5F94DD61" w14:textId="66F21EB3" w:rsidR="00B606F2" w:rsidRPr="00C20A2A" w:rsidRDefault="00B4038A" w:rsidP="00B606F2">
            <w:pPr>
              <w:pStyle w:val="SchedofEventsbody-Left"/>
              <w:rPr>
                <w:sz w:val="18"/>
              </w:rPr>
            </w:pPr>
            <w:r>
              <w:rPr>
                <w:sz w:val="18"/>
              </w:rPr>
              <w:t>TBD</w:t>
            </w:r>
          </w:p>
        </w:tc>
      </w:tr>
      <w:tr w:rsidR="00B606F2" w:rsidRPr="002B2CFA" w14:paraId="4D6269FF" w14:textId="77777777" w:rsidTr="00540C87">
        <w:trPr>
          <w:cantSplit/>
        </w:trPr>
        <w:tc>
          <w:tcPr>
            <w:tcW w:w="494" w:type="dxa"/>
            <w:vAlign w:val="center"/>
          </w:tcPr>
          <w:p w14:paraId="5B54C636" w14:textId="77777777" w:rsidR="00B606F2" w:rsidRPr="002B2CFA" w:rsidRDefault="00B606F2" w:rsidP="00B606F2">
            <w:pPr>
              <w:keepNext/>
              <w:numPr>
                <w:ilvl w:val="0"/>
                <w:numId w:val="4"/>
              </w:numPr>
              <w:jc w:val="left"/>
              <w:rPr>
                <w:rFonts w:cs="Arial"/>
                <w:sz w:val="18"/>
                <w:szCs w:val="18"/>
              </w:rPr>
            </w:pPr>
            <w:r w:rsidRPr="002B2CFA">
              <w:rPr>
                <w:rFonts w:cs="Arial"/>
                <w:sz w:val="18"/>
                <w:szCs w:val="18"/>
              </w:rPr>
              <w:t>2</w:t>
            </w:r>
          </w:p>
        </w:tc>
        <w:tc>
          <w:tcPr>
            <w:tcW w:w="6120" w:type="dxa"/>
            <w:vAlign w:val="center"/>
          </w:tcPr>
          <w:p w14:paraId="5E44EF0A" w14:textId="4EBAE650" w:rsidR="00B606F2" w:rsidRPr="00C20A2A" w:rsidRDefault="00155C1C" w:rsidP="00B606F2">
            <w:pPr>
              <w:pStyle w:val="SchedofEventsbody-Left"/>
              <w:keepNext/>
              <w:rPr>
                <w:sz w:val="18"/>
              </w:rPr>
            </w:pPr>
            <w:r>
              <w:rPr>
                <w:sz w:val="18"/>
              </w:rPr>
              <w:t>Benefit plan year begins</w:t>
            </w:r>
          </w:p>
        </w:tc>
        <w:tc>
          <w:tcPr>
            <w:tcW w:w="2509" w:type="dxa"/>
            <w:vAlign w:val="center"/>
          </w:tcPr>
          <w:p w14:paraId="15934247" w14:textId="342ACF6F" w:rsidR="00B606F2" w:rsidRPr="00C20A2A" w:rsidRDefault="00B606F2" w:rsidP="00B606F2">
            <w:pPr>
              <w:pStyle w:val="SchedofEventsbody-Left"/>
              <w:rPr>
                <w:sz w:val="18"/>
              </w:rPr>
            </w:pPr>
            <w:r w:rsidRPr="00821AA9">
              <w:rPr>
                <w:sz w:val="18"/>
              </w:rPr>
              <w:t>July 1, 2026</w:t>
            </w:r>
          </w:p>
        </w:tc>
      </w:tr>
    </w:tbl>
    <w:p w14:paraId="53892B0F" w14:textId="77777777" w:rsidR="00632DAC" w:rsidRDefault="00632DAC" w:rsidP="00D83826">
      <w:pPr>
        <w:pStyle w:val="Level1"/>
        <w:keepNext/>
        <w:sectPr w:rsidR="00632DAC" w:rsidSect="00731093">
          <w:headerReference w:type="even" r:id="rId22"/>
          <w:footerReference w:type="default" r:id="rId23"/>
          <w:pgSz w:w="12240" w:h="15840"/>
          <w:pgMar w:top="1440" w:right="1152" w:bottom="634" w:left="1152" w:header="1440" w:footer="634" w:gutter="0"/>
          <w:pgNumType w:start="1"/>
          <w:cols w:space="720"/>
        </w:sectPr>
      </w:pPr>
      <w:bookmarkStart w:id="42" w:name="_Toc461029520"/>
      <w:bookmarkStart w:id="43" w:name="_Toc461085118"/>
      <w:bookmarkStart w:id="44" w:name="_Toc461087269"/>
      <w:bookmarkStart w:id="45" w:name="_Toc461087370"/>
      <w:bookmarkStart w:id="46" w:name="_Toc461087514"/>
      <w:bookmarkStart w:id="47" w:name="_Toc461087693"/>
      <w:bookmarkStart w:id="48" w:name="_Toc461089981"/>
      <w:bookmarkStart w:id="49" w:name="_Toc461090084"/>
      <w:bookmarkStart w:id="50" w:name="_Toc461090187"/>
      <w:bookmarkStart w:id="51" w:name="_Toc461094005"/>
      <w:bookmarkStart w:id="52" w:name="_Toc461094107"/>
      <w:bookmarkStart w:id="53" w:name="_Toc461094209"/>
      <w:bookmarkStart w:id="54" w:name="_Toc461094312"/>
      <w:bookmarkStart w:id="55" w:name="_Toc461094423"/>
      <w:bookmarkStart w:id="56" w:name="_Toc464199415"/>
      <w:bookmarkStart w:id="57" w:name="_Toc464199517"/>
      <w:bookmarkStart w:id="58" w:name="_Toc464204869"/>
      <w:bookmarkStart w:id="59" w:name="_Toc464205006"/>
      <w:bookmarkStart w:id="60" w:name="_Toc464205111"/>
      <w:bookmarkStart w:id="61" w:name="_Toc464552485"/>
      <w:bookmarkStart w:id="62" w:name="_Toc464552699"/>
      <w:bookmarkStart w:id="63" w:name="_Toc464552805"/>
      <w:bookmarkStart w:id="64" w:name="_Toc46455291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045CCF8" w14:textId="77777777" w:rsidR="00D84EE2" w:rsidRPr="006852ED" w:rsidRDefault="00D84EE2" w:rsidP="003E0FF4">
      <w:pPr>
        <w:pStyle w:val="Level2"/>
        <w:numPr>
          <w:ilvl w:val="1"/>
          <w:numId w:val="13"/>
        </w:numPr>
        <w:jc w:val="both"/>
      </w:pPr>
      <w:bookmarkStart w:id="65" w:name="_Toc126238511"/>
      <w:bookmarkStart w:id="66" w:name="_Toc129770768"/>
      <w:bookmarkStart w:id="67" w:name="_Toc169814762"/>
      <w:bookmarkStart w:id="68" w:name="_Toc200373234"/>
      <w:r w:rsidRPr="006852ED">
        <w:lastRenderedPageBreak/>
        <w:t>WRITTEN QUESTIONS AND ANSWERS</w:t>
      </w:r>
      <w:bookmarkEnd w:id="65"/>
      <w:bookmarkEnd w:id="66"/>
      <w:bookmarkEnd w:id="67"/>
      <w:bookmarkEnd w:id="68"/>
      <w:r w:rsidRPr="006852ED">
        <w:t xml:space="preserve"> </w:t>
      </w:r>
    </w:p>
    <w:p w14:paraId="20D51CDD" w14:textId="3090F111"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Pr="00E23F2B">
        <w:t>State Purchasing Bureau</w:t>
      </w:r>
      <w:r w:rsidRPr="002B2CFA">
        <w:t xml:space="preserve"> and clearly marked “</w:t>
      </w:r>
      <w:r w:rsidR="00A357B7">
        <w:t>Solicitation</w:t>
      </w:r>
      <w:r w:rsidR="00A357B7" w:rsidRPr="002B2CFA">
        <w:t xml:space="preserve"> </w:t>
      </w:r>
      <w:r w:rsidRPr="002B2CFA">
        <w:t>Number</w:t>
      </w:r>
      <w:r w:rsidR="00C07B7E">
        <w:t xml:space="preserve"> </w:t>
      </w:r>
      <w:r w:rsidR="00EE5D27">
        <w:t>122435 O5</w:t>
      </w:r>
      <w:r w:rsidR="00C07B7E">
        <w:t>;</w:t>
      </w:r>
      <w:r w:rsidR="00734086">
        <w:t xml:space="preserve"> </w:t>
      </w:r>
      <w:r w:rsidR="00D85DEA" w:rsidRPr="00E23F2B">
        <w:t>Administrative Support Services for the State of Nebraska Employee Health Care Medical Benefit Plans</w:t>
      </w:r>
      <w:r w:rsidR="00D85DEA" w:rsidRPr="00E23F2B" w:rsidDel="00D85DEA">
        <w:t xml:space="preserve"> </w:t>
      </w:r>
      <w:r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7BCA0BB0" w14:textId="5932B4B3"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7B139FE6" w14:textId="388252EE" w:rsidR="002E7542" w:rsidRDefault="00CF4048" w:rsidP="00C07B7E">
      <w:pPr>
        <w:pStyle w:val="Level2Body"/>
      </w:pPr>
      <w:r w:rsidRPr="003763B4">
        <w:rPr>
          <w:rFonts w:cs="Arial"/>
          <w:szCs w:val="18"/>
        </w:rPr>
        <w:t xml:space="preserve">Written answers will be posted at </w:t>
      </w:r>
      <w:hyperlink r:id="rId24"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bookmarkStart w:id="69" w:name="_Toc410040603"/>
      <w:bookmarkStart w:id="70" w:name="_Toc410738081"/>
      <w:bookmarkStart w:id="71" w:name="_Toc410738380"/>
      <w:bookmarkStart w:id="72" w:name="_Toc410739086"/>
      <w:bookmarkEnd w:id="69"/>
      <w:bookmarkEnd w:id="70"/>
      <w:bookmarkEnd w:id="71"/>
      <w:bookmarkEnd w:id="72"/>
    </w:p>
    <w:p w14:paraId="3AEA4300" w14:textId="77777777" w:rsidR="00C07B7E" w:rsidRDefault="00C07B7E" w:rsidP="00C07B7E">
      <w:pPr>
        <w:pStyle w:val="Level2Body"/>
        <w:rPr>
          <w:rFonts w:cs="Arial"/>
          <w:szCs w:val="18"/>
        </w:rPr>
      </w:pPr>
    </w:p>
    <w:p w14:paraId="481927FF" w14:textId="77777777" w:rsidR="00CF4048" w:rsidRPr="003763B4" w:rsidRDefault="00CF4048" w:rsidP="003E0FF4">
      <w:pPr>
        <w:pStyle w:val="Level2"/>
        <w:numPr>
          <w:ilvl w:val="1"/>
          <w:numId w:val="7"/>
        </w:numPr>
        <w:jc w:val="both"/>
      </w:pPr>
      <w:bookmarkStart w:id="73" w:name="_Toc126238515"/>
      <w:bookmarkStart w:id="74" w:name="_Toc129770772"/>
      <w:bookmarkStart w:id="75" w:name="_Toc169814765"/>
      <w:bookmarkStart w:id="76" w:name="_Toc200373235"/>
      <w:r w:rsidRPr="003763B4">
        <w:t>SECRETARY OF STATE/TAX COMMISSIONER REGISTRATION REQUIREMENTS</w:t>
      </w:r>
      <w:bookmarkEnd w:id="73"/>
      <w:bookmarkEnd w:id="74"/>
      <w:r w:rsidRPr="003763B4">
        <w:t xml:space="preserve"> </w:t>
      </w:r>
      <w:r w:rsidR="00900F75">
        <w:t>(Nonnegotiable)</w:t>
      </w:r>
      <w:bookmarkEnd w:id="75"/>
      <w:bookmarkEnd w:id="76"/>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784607" w:rsidP="00B63AA9">
      <w:pPr>
        <w:pStyle w:val="Level2Body"/>
        <w:rPr>
          <w:rFonts w:cs="Arial"/>
          <w:szCs w:val="18"/>
        </w:rPr>
      </w:pPr>
      <w:hyperlink r:id="rId25"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3E0FF4">
      <w:pPr>
        <w:pStyle w:val="Level2"/>
        <w:numPr>
          <w:ilvl w:val="1"/>
          <w:numId w:val="7"/>
        </w:numPr>
        <w:jc w:val="both"/>
      </w:pPr>
      <w:bookmarkStart w:id="77" w:name="_Toc126238516"/>
      <w:bookmarkStart w:id="78" w:name="_Toc129770773"/>
      <w:bookmarkStart w:id="79" w:name="_Toc169814766"/>
      <w:bookmarkStart w:id="80" w:name="_Toc200373236"/>
      <w:r w:rsidRPr="00514090">
        <w:t>ETHICS</w:t>
      </w:r>
      <w:r w:rsidRPr="003763B4">
        <w:t xml:space="preserve"> IN PUBLIC CONTRACTING</w:t>
      </w:r>
      <w:bookmarkEnd w:id="77"/>
      <w:bookmarkEnd w:id="78"/>
      <w:bookmarkEnd w:id="79"/>
      <w:bookmarkEnd w:id="80"/>
      <w:r w:rsidRPr="003763B4">
        <w:t xml:space="preserve"> </w:t>
      </w:r>
    </w:p>
    <w:p w14:paraId="068B3917" w14:textId="77777777" w:rsidR="00B261C4" w:rsidRPr="002B2CFA" w:rsidRDefault="00B261C4" w:rsidP="00B63AA9">
      <w:pPr>
        <w:pStyle w:val="Level2Body"/>
      </w:pPr>
      <w:bookmarkStart w:id="81"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4B59D31E" w14:textId="77777777" w:rsidR="00761977" w:rsidRDefault="00B261C4" w:rsidP="00A16CEF">
      <w:pPr>
        <w:pStyle w:val="Level3"/>
        <w:numPr>
          <w:ilvl w:val="0"/>
          <w:numId w:val="53"/>
        </w:numPr>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5004F77F" w14:textId="77777777" w:rsidR="00761977" w:rsidRDefault="00AA37B7" w:rsidP="00A16CEF">
      <w:pPr>
        <w:pStyle w:val="Level3"/>
        <w:numPr>
          <w:ilvl w:val="0"/>
          <w:numId w:val="53"/>
        </w:numPr>
        <w:jc w:val="both"/>
      </w:pPr>
      <w:r>
        <w:t>Utiliz</w:t>
      </w:r>
      <w:r w:rsidR="00293818">
        <w:t>ing</w:t>
      </w:r>
      <w:r w:rsidRPr="003763B4">
        <w:t xml:space="preserve"> the services of lobbyists, attorneys, political activists, or consultants to </w:t>
      </w:r>
      <w:r>
        <w:t>influence or subvert the bidding process;</w:t>
      </w:r>
    </w:p>
    <w:p w14:paraId="6997958E" w14:textId="77777777" w:rsidR="00761977" w:rsidRDefault="00AA37B7" w:rsidP="00A16CEF">
      <w:pPr>
        <w:pStyle w:val="Level3"/>
        <w:numPr>
          <w:ilvl w:val="0"/>
          <w:numId w:val="53"/>
        </w:numPr>
        <w:jc w:val="both"/>
      </w:pPr>
      <w:r>
        <w:t>Being considered for, presently being, or becoming debarred, suspended, ineligible, or excluded from contracting with any state or federal entity:</w:t>
      </w:r>
    </w:p>
    <w:p w14:paraId="7751614B" w14:textId="77777777" w:rsidR="00761977" w:rsidRDefault="00DA2208" w:rsidP="00A16CEF">
      <w:pPr>
        <w:pStyle w:val="Level3"/>
        <w:numPr>
          <w:ilvl w:val="0"/>
          <w:numId w:val="53"/>
        </w:numPr>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80E6BFE" w14:textId="77777777" w:rsidR="00DA2208" w:rsidRDefault="005B7DF6" w:rsidP="00A16CEF">
      <w:pPr>
        <w:pStyle w:val="Level3"/>
        <w:numPr>
          <w:ilvl w:val="0"/>
          <w:numId w:val="53"/>
        </w:numPr>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81"/>
    <w:p w14:paraId="5A030343" w14:textId="77777777" w:rsidR="00176F72" w:rsidRDefault="00176F72" w:rsidP="00EA352C">
      <w:pPr>
        <w:pStyle w:val="Level2Body"/>
        <w:rPr>
          <w:rFonts w:cs="Arial"/>
          <w:szCs w:val="18"/>
        </w:rPr>
      </w:pPr>
    </w:p>
    <w:p w14:paraId="40A1157B" w14:textId="77777777" w:rsidR="00176F72" w:rsidRPr="003763B4" w:rsidRDefault="00176F72" w:rsidP="003E0FF4">
      <w:pPr>
        <w:pStyle w:val="Level2"/>
        <w:numPr>
          <w:ilvl w:val="1"/>
          <w:numId w:val="7"/>
        </w:numPr>
        <w:jc w:val="both"/>
      </w:pPr>
      <w:bookmarkStart w:id="82" w:name="_Toc126238517"/>
      <w:bookmarkStart w:id="83" w:name="_Toc129770774"/>
      <w:bookmarkStart w:id="84" w:name="_Toc169814767"/>
      <w:bookmarkStart w:id="85" w:name="_Toc200373237"/>
      <w:r w:rsidRPr="003763B4">
        <w:t xml:space="preserve">DEVIATIONS FROM </w:t>
      </w:r>
      <w:bookmarkEnd w:id="82"/>
      <w:bookmarkEnd w:id="83"/>
      <w:r w:rsidR="00900F75">
        <w:t>THE SOLICITATION</w:t>
      </w:r>
      <w:bookmarkEnd w:id="84"/>
      <w:bookmarkEnd w:id="85"/>
    </w:p>
    <w:p w14:paraId="7EC1D7FC" w14:textId="1D82202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D87E99C" w14:textId="77777777" w:rsidR="00CA605C" w:rsidRDefault="00CA605C" w:rsidP="00C7550D">
      <w:pPr>
        <w:pStyle w:val="Level2Body"/>
        <w:ind w:left="0"/>
      </w:pPr>
    </w:p>
    <w:p w14:paraId="34671510" w14:textId="53B3EEA5" w:rsidR="004C1F55" w:rsidRPr="00A26464" w:rsidRDefault="004C1F55" w:rsidP="003E0FF4">
      <w:pPr>
        <w:pStyle w:val="Level2"/>
        <w:numPr>
          <w:ilvl w:val="1"/>
          <w:numId w:val="7"/>
        </w:numPr>
        <w:jc w:val="both"/>
      </w:pPr>
      <w:bookmarkStart w:id="86" w:name="_Toc200373238"/>
      <w:bookmarkStart w:id="87" w:name="_Toc126238519"/>
      <w:bookmarkStart w:id="88" w:name="_Toc129770776"/>
      <w:bookmarkStart w:id="89" w:name="_Toc169814768"/>
      <w:r>
        <w:t>SECURE DATA</w:t>
      </w:r>
      <w:bookmarkEnd w:id="86"/>
    </w:p>
    <w:p w14:paraId="719FE751" w14:textId="0F80BB10" w:rsidR="004C1F55" w:rsidRPr="00476ABF" w:rsidRDefault="004C1F55" w:rsidP="004C1F55">
      <w:pPr>
        <w:pStyle w:val="Level2Body"/>
      </w:pPr>
      <w:r w:rsidRPr="009E5B58">
        <w:t xml:space="preserve">If </w:t>
      </w:r>
      <w:r>
        <w:t>Bidder</w:t>
      </w:r>
      <w:r w:rsidRPr="009E5B58">
        <w:t xml:space="preserve"> intends to submit a proposal for this procurement, and wishes to access the secure data (e.g., claims, </w:t>
      </w:r>
      <w:r w:rsidR="00D621D2">
        <w:t xml:space="preserve">census, </w:t>
      </w:r>
      <w:r w:rsidRPr="009E5B58">
        <w:t>etc.)</w:t>
      </w:r>
      <w:r>
        <w:t xml:space="preserve"> in connection with this procurement</w:t>
      </w:r>
      <w:r w:rsidRPr="009E5B58">
        <w:t xml:space="preserve">, please complete the Intent to Propose Form </w:t>
      </w:r>
      <w:r>
        <w:t xml:space="preserve">attached to this RFP.  </w:t>
      </w:r>
      <w:r>
        <w:lastRenderedPageBreak/>
        <w:t xml:space="preserve">The Intent to Propose Form is to be emailed to mcasarez@segalco.com.  </w:t>
      </w:r>
      <w:r w:rsidRPr="00476ABF">
        <w:t>Upon receipt of the Intent to Propose Form, Segal</w:t>
      </w:r>
      <w:r>
        <w:t xml:space="preserve">, the State’s Health and Actuarial Consultant, </w:t>
      </w:r>
      <w:r w:rsidRPr="00476ABF">
        <w:t xml:space="preserve">will review its files for a current Global or Bid-Related NDA/Confidentiality Agreement. If there is a NDA/Confidentiality Agreement on file with Segal, Segal will send </w:t>
      </w:r>
      <w:r>
        <w:t xml:space="preserve">an email to the Bidder, with the existing, fully executed agreement on file to confirm it may be used in connection with this RFP.  Once confirmed, Segal will send the </w:t>
      </w:r>
      <w:r w:rsidRPr="00476ABF">
        <w:t xml:space="preserve">data securely to the interested </w:t>
      </w:r>
      <w:r>
        <w:t>Bidder, using the designated data contact information in the Intent to Propose Form</w:t>
      </w:r>
      <w:r w:rsidRPr="00476ABF">
        <w:t>, as appropriate.</w:t>
      </w:r>
      <w:r>
        <w:t xml:space="preserve"> </w:t>
      </w:r>
      <w:r w:rsidRPr="00476ABF">
        <w:t xml:space="preserve">If there is no NDA/Confidentiality Agreement on file with Segal, an NDA document will be issued to the interested </w:t>
      </w:r>
      <w:r>
        <w:t>Bidder</w:t>
      </w:r>
      <w:r w:rsidRPr="00476ABF">
        <w:t xml:space="preserve"> for signature. </w:t>
      </w:r>
      <w:r w:rsidRPr="00476ABF">
        <w:rPr>
          <w:b/>
          <w:bCs/>
        </w:rPr>
        <w:t>Verbiage is non-negotiable.</w:t>
      </w:r>
      <w:r w:rsidRPr="00476ABF">
        <w:t xml:space="preserve"> Upon receipt of the newly signed NDA, or confirmation of an existing NDA on file, the data will be securely released to the </w:t>
      </w:r>
      <w:r w:rsidR="00DE2C0E">
        <w:t>Bidder</w:t>
      </w:r>
      <w:r w:rsidRPr="00476ABF">
        <w:t xml:space="preserve"> via Segal's Secure File Transfer (SFT) system.</w:t>
      </w:r>
      <w:r>
        <w:t xml:space="preserve">  Bidders must register to use the SFT site in order to obtain the data.</w:t>
      </w:r>
    </w:p>
    <w:p w14:paraId="6E4D6D68" w14:textId="262358FD" w:rsidR="00D621D2" w:rsidRDefault="004C1F55" w:rsidP="001B725A">
      <w:pPr>
        <w:pStyle w:val="Level2Body"/>
        <w:rPr>
          <w:b/>
          <w:bCs/>
        </w:rPr>
      </w:pPr>
      <w:r w:rsidRPr="00EA0D6D">
        <w:rPr>
          <w:b/>
          <w:bCs/>
        </w:rPr>
        <w:t xml:space="preserve">Secure data will not be released until </w:t>
      </w:r>
      <w:r w:rsidR="00EA0D6D" w:rsidRPr="00F56561">
        <w:rPr>
          <w:b/>
          <w:bCs/>
        </w:rPr>
        <w:t>Bidder</w:t>
      </w:r>
      <w:r w:rsidRPr="00EA0D6D">
        <w:rPr>
          <w:b/>
          <w:bCs/>
        </w:rPr>
        <w:t>'s Intent</w:t>
      </w:r>
      <w:r w:rsidRPr="00476ABF">
        <w:rPr>
          <w:b/>
          <w:bCs/>
        </w:rPr>
        <w:t xml:space="preserve"> to Propose form is submitted and a signed NDA between the Vendor and Segal is in place.</w:t>
      </w:r>
    </w:p>
    <w:p w14:paraId="60F9D7AC" w14:textId="77777777" w:rsidR="00DE2C0E" w:rsidRPr="00476ABF" w:rsidRDefault="00DE2C0E" w:rsidP="004C1F55">
      <w:pPr>
        <w:pStyle w:val="Level2Body"/>
      </w:pPr>
    </w:p>
    <w:p w14:paraId="121A0AAC" w14:textId="2104A844" w:rsidR="00176F72" w:rsidRPr="002A04D7" w:rsidRDefault="00176F72" w:rsidP="003E0FF4">
      <w:pPr>
        <w:pStyle w:val="Level2"/>
        <w:numPr>
          <w:ilvl w:val="1"/>
          <w:numId w:val="7"/>
        </w:numPr>
        <w:jc w:val="both"/>
      </w:pPr>
      <w:bookmarkStart w:id="90" w:name="_Toc200373239"/>
      <w:r w:rsidRPr="003763B4">
        <w:t xml:space="preserve">SUBMISSION OF </w:t>
      </w:r>
      <w:r w:rsidR="00280402">
        <w:t>SOLICITATION RESPONSES</w:t>
      </w:r>
      <w:bookmarkEnd w:id="87"/>
      <w:bookmarkEnd w:id="88"/>
      <w:bookmarkEnd w:id="89"/>
      <w:bookmarkEnd w:id="90"/>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7726264" w14:textId="77777777" w:rsidR="00E76D53" w:rsidRDefault="00E76D53" w:rsidP="00D53335">
      <w:pPr>
        <w:pStyle w:val="Level2Body"/>
      </w:pPr>
    </w:p>
    <w:p w14:paraId="3A3576C3" w14:textId="77777777"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3019E7EA" w14:textId="77777777" w:rsidR="008F4673" w:rsidRDefault="008F4673" w:rsidP="007A5874">
      <w:pPr>
        <w:pStyle w:val="Level3"/>
        <w:tabs>
          <w:tab w:val="num" w:pos="1440"/>
        </w:tabs>
        <w:ind w:left="810"/>
        <w:jc w:val="both"/>
      </w:pPr>
    </w:p>
    <w:p w14:paraId="6CE2C403" w14:textId="77777777" w:rsidR="008F4673" w:rsidRDefault="008F4673" w:rsidP="00B63AA9">
      <w:pPr>
        <w:pStyle w:val="Level2Body"/>
      </w:pPr>
      <w:bookmarkStart w:id="91" w:name="_Hlk167186810"/>
      <w:bookmarkStart w:id="92"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91"/>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6"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93"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92"/>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15947E7D"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93"/>
    <w:p w14:paraId="7CC53C60" w14:textId="77777777" w:rsidR="008F4673" w:rsidRPr="00DB09AF" w:rsidRDefault="008F4673" w:rsidP="002139EA">
      <w:pPr>
        <w:pStyle w:val="Level2Body"/>
        <w:ind w:left="0"/>
        <w:rPr>
          <w:color w:val="auto"/>
        </w:rPr>
      </w:pPr>
    </w:p>
    <w:p w14:paraId="35AA2D34" w14:textId="77777777" w:rsidR="008F4673" w:rsidRDefault="008F4673" w:rsidP="003E0FF4">
      <w:pPr>
        <w:pStyle w:val="Level3"/>
        <w:numPr>
          <w:ilvl w:val="2"/>
          <w:numId w:val="9"/>
        </w:numPr>
        <w:tabs>
          <w:tab w:val="num" w:pos="1440"/>
        </w:tabs>
        <w:jc w:val="both"/>
        <w:rPr>
          <w:b/>
        </w:rPr>
      </w:pPr>
      <w:bookmarkStart w:id="94"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77777777"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5C257E">
        <w:t>I.C</w:t>
      </w:r>
      <w:r w:rsidR="001237EC" w:rsidRPr="002139EA">
        <w:fldChar w:fldCharType="end"/>
      </w:r>
      <w:r w:rsidR="001237EC" w:rsidRPr="002139EA">
        <w:t>.</w:t>
      </w:r>
      <w:r w:rsidRPr="002139EA">
        <w:t xml:space="preserve"> </w:t>
      </w:r>
    </w:p>
    <w:bookmarkEnd w:id="94"/>
    <w:p w14:paraId="16996236" w14:textId="77777777" w:rsidR="008F4673" w:rsidRDefault="008F4673" w:rsidP="007A5874">
      <w:pPr>
        <w:pStyle w:val="Level3"/>
        <w:tabs>
          <w:tab w:val="left" w:pos="720"/>
        </w:tabs>
        <w:ind w:left="1620"/>
        <w:jc w:val="both"/>
      </w:pPr>
    </w:p>
    <w:p w14:paraId="1559609A" w14:textId="77777777" w:rsidR="008F4673" w:rsidRDefault="008F4673" w:rsidP="003E0FF4">
      <w:pPr>
        <w:pStyle w:val="Level4"/>
        <w:numPr>
          <w:ilvl w:val="3"/>
          <w:numId w:val="9"/>
        </w:numPr>
        <w:jc w:val="both"/>
      </w:pPr>
      <w:bookmarkStart w:id="95"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ind w:left="2160"/>
        <w:jc w:val="both"/>
      </w:pPr>
    </w:p>
    <w:p w14:paraId="250ED348" w14:textId="77777777" w:rsidR="00761977" w:rsidRDefault="008F4673" w:rsidP="003E0FF4">
      <w:pPr>
        <w:pStyle w:val="Level4"/>
        <w:numPr>
          <w:ilvl w:val="4"/>
          <w:numId w:val="9"/>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3E0FF4">
      <w:pPr>
        <w:pStyle w:val="Level4"/>
        <w:numPr>
          <w:ilvl w:val="4"/>
          <w:numId w:val="9"/>
        </w:numPr>
        <w:jc w:val="both"/>
      </w:pPr>
      <w:r>
        <w:t xml:space="preserve">If it is the bidder’s intent to submit multiple </w:t>
      </w:r>
      <w:r w:rsidR="006D3E44">
        <w:t>responses</w:t>
      </w:r>
      <w:r>
        <w:t>, the bidder must clearly identify the separate submissions.</w:t>
      </w:r>
    </w:p>
    <w:p w14:paraId="1DB47DD7" w14:textId="5B9DB2E8" w:rsidR="00AE1CF5" w:rsidRPr="00B4406B" w:rsidRDefault="008F4673" w:rsidP="00934710">
      <w:pPr>
        <w:pStyle w:val="Level4"/>
        <w:numPr>
          <w:ilvl w:val="4"/>
          <w:numId w:val="9"/>
        </w:numPr>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bookmarkEnd w:id="95"/>
      <w:r w:rsidR="00AE1CF5">
        <w:br w:type="page"/>
      </w:r>
    </w:p>
    <w:p w14:paraId="304C5E53" w14:textId="77777777" w:rsidR="008F4673" w:rsidRDefault="008F4673" w:rsidP="003E0FF4">
      <w:pPr>
        <w:pStyle w:val="Level4"/>
        <w:numPr>
          <w:ilvl w:val="3"/>
          <w:numId w:val="9"/>
        </w:numPr>
        <w:jc w:val="both"/>
      </w:pPr>
      <w:bookmarkStart w:id="96" w:name="_Toc29548559"/>
      <w:r>
        <w:lastRenderedPageBreak/>
        <w:t xml:space="preserve">ELECTRONIC </w:t>
      </w:r>
      <w:r w:rsidR="006D3E44">
        <w:t xml:space="preserve">SOLICITATION RESPONSE </w:t>
      </w:r>
      <w:r>
        <w:t>FILE NAMES</w:t>
      </w:r>
      <w:bookmarkEnd w:id="96"/>
    </w:p>
    <w:p w14:paraId="7CCB58FC" w14:textId="77777777" w:rsidR="008F4673" w:rsidRDefault="008F4673" w:rsidP="002139EA">
      <w:pPr>
        <w:pStyle w:val="Level3"/>
        <w:tabs>
          <w:tab w:val="left" w:pos="720"/>
        </w:tabs>
        <w:ind w:left="2160"/>
        <w:jc w:val="both"/>
        <w:rPr>
          <w:color w:val="auto"/>
        </w:rPr>
      </w:pPr>
      <w:bookmarkStart w:id="97"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2021BCA7" w14:textId="64E13AEF" w:rsidR="008F4673" w:rsidRDefault="00806D10" w:rsidP="003E0FF4">
      <w:pPr>
        <w:pStyle w:val="Level4"/>
        <w:numPr>
          <w:ilvl w:val="4"/>
          <w:numId w:val="9"/>
        </w:numPr>
        <w:jc w:val="both"/>
      </w:pPr>
      <w:bookmarkStart w:id="98" w:name="_Hlk200017120"/>
      <w:bookmarkStart w:id="99" w:name="_Hlk167187482"/>
      <w:r>
        <w:t xml:space="preserve">122435 O5 </w:t>
      </w:r>
      <w:bookmarkEnd w:id="98"/>
      <w:r w:rsidR="008F4673">
        <w:t xml:space="preserve">Company Name   </w:t>
      </w:r>
    </w:p>
    <w:p w14:paraId="494F04F2" w14:textId="77777777" w:rsidR="008F4673" w:rsidRDefault="008F4673" w:rsidP="002139EA">
      <w:pPr>
        <w:pStyle w:val="Level4"/>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77D8D2E" w14:textId="3AC59758" w:rsidR="008F4673" w:rsidRDefault="00806D10" w:rsidP="002139EA">
      <w:pPr>
        <w:pStyle w:val="Level6"/>
        <w:numPr>
          <w:ilvl w:val="0"/>
          <w:numId w:val="0"/>
        </w:numPr>
        <w:ind w:left="2880"/>
      </w:pPr>
      <w:r>
        <w:t xml:space="preserve">122435 O5 </w:t>
      </w:r>
      <w:r w:rsidR="008F4673">
        <w:t xml:space="preserve">Company Name File 1 of 2 </w:t>
      </w:r>
    </w:p>
    <w:p w14:paraId="269E12AD" w14:textId="214567A1" w:rsidR="008F4673" w:rsidRDefault="00806D10" w:rsidP="002139EA">
      <w:pPr>
        <w:pStyle w:val="Level6"/>
        <w:numPr>
          <w:ilvl w:val="0"/>
          <w:numId w:val="0"/>
        </w:numPr>
        <w:ind w:left="2880"/>
      </w:pPr>
      <w:r>
        <w:t xml:space="preserve">122435 O5 </w:t>
      </w:r>
      <w:r w:rsidR="008F4673">
        <w:t>Company Name File 2 of 2</w:t>
      </w:r>
    </w:p>
    <w:p w14:paraId="193F3F28" w14:textId="77777777" w:rsidR="008F4673" w:rsidRDefault="008F4673" w:rsidP="003E0FF4">
      <w:pPr>
        <w:pStyle w:val="Level4"/>
        <w:numPr>
          <w:ilvl w:val="4"/>
          <w:numId w:val="9"/>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A669FE0" w14:textId="4CC610AF" w:rsidR="008F4673" w:rsidRDefault="00806D10" w:rsidP="002139EA">
      <w:pPr>
        <w:pStyle w:val="Level6"/>
        <w:numPr>
          <w:ilvl w:val="0"/>
          <w:numId w:val="0"/>
        </w:numPr>
        <w:ind w:left="2880"/>
      </w:pPr>
      <w:r>
        <w:t xml:space="preserve">122435 O5 </w:t>
      </w:r>
      <w:r w:rsidR="008F4673">
        <w:t>Company Name</w:t>
      </w:r>
      <w:r w:rsidR="00784607">
        <w:t xml:space="preserve"> </w:t>
      </w:r>
      <w:r w:rsidR="006D3E44">
        <w:t xml:space="preserve">Response </w:t>
      </w:r>
      <w:r w:rsidR="008F4673">
        <w:t xml:space="preserve">1 File 1 of 2 </w:t>
      </w:r>
    </w:p>
    <w:bookmarkEnd w:id="97"/>
    <w:bookmarkEnd w:id="99"/>
    <w:p w14:paraId="3E100CA6" w14:textId="77777777" w:rsidR="008F4673" w:rsidRDefault="008F4673" w:rsidP="00B63AA9">
      <w:pPr>
        <w:pStyle w:val="Level2Body"/>
      </w:pPr>
    </w:p>
    <w:p w14:paraId="08C1FF98" w14:textId="77777777" w:rsidR="008F4673" w:rsidRDefault="008F4673" w:rsidP="00D53335">
      <w:pPr>
        <w:pStyle w:val="Level2Body"/>
      </w:pPr>
      <w:bookmarkStart w:id="100"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1577220B" w14:textId="77777777" w:rsidR="008F4673" w:rsidRDefault="008F4673" w:rsidP="00D53335">
      <w:pPr>
        <w:pStyle w:val="Level2Body"/>
      </w:pPr>
    </w:p>
    <w:p w14:paraId="1661BFD6" w14:textId="77777777" w:rsidR="00003B2A" w:rsidRDefault="00003B2A" w:rsidP="00EA352C">
      <w:pPr>
        <w:pStyle w:val="Level2Body"/>
      </w:pPr>
      <w:r w:rsidRPr="00003B2A">
        <w:t>By signing this Contractual Agreement Form, the bidder guarantees compliance with the provisions stated in this solicitation and agrees to the terms and conditions unless otherwise indicated in writing.</w:t>
      </w:r>
      <w:bookmarkEnd w:id="100"/>
    </w:p>
    <w:p w14:paraId="3F09454A" w14:textId="77777777" w:rsidR="00176F72" w:rsidRPr="002B2CFA" w:rsidRDefault="00176F72" w:rsidP="007A5874">
      <w:pPr>
        <w:pStyle w:val="Level2Body"/>
      </w:pPr>
    </w:p>
    <w:p w14:paraId="54F39183" w14:textId="77777777" w:rsidR="006D4F2F" w:rsidRPr="0025153F" w:rsidRDefault="00003B2A" w:rsidP="003E0FF4">
      <w:pPr>
        <w:pStyle w:val="Level2"/>
        <w:numPr>
          <w:ilvl w:val="1"/>
          <w:numId w:val="7"/>
        </w:numPr>
        <w:jc w:val="both"/>
      </w:pPr>
      <w:bookmarkStart w:id="101" w:name="_Toc126238521"/>
      <w:bookmarkStart w:id="102" w:name="_Toc129770778"/>
      <w:bookmarkStart w:id="103" w:name="_Toc169814771"/>
      <w:bookmarkStart w:id="104" w:name="_Toc200373240"/>
      <w:r>
        <w:t>SOLICITATION</w:t>
      </w:r>
      <w:r w:rsidRPr="0025153F">
        <w:t xml:space="preserve"> </w:t>
      </w:r>
      <w:r w:rsidR="006D4F2F" w:rsidRPr="0025153F">
        <w:t>PREPARATION COSTS</w:t>
      </w:r>
      <w:bookmarkEnd w:id="101"/>
      <w:bookmarkEnd w:id="102"/>
      <w:bookmarkEnd w:id="103"/>
      <w:bookmarkEnd w:id="104"/>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3E0FF4">
      <w:pPr>
        <w:pStyle w:val="Level2"/>
        <w:numPr>
          <w:ilvl w:val="1"/>
          <w:numId w:val="7"/>
        </w:numPr>
        <w:jc w:val="both"/>
      </w:pPr>
      <w:bookmarkStart w:id="105" w:name="_Toc126238522"/>
      <w:bookmarkStart w:id="106" w:name="_Toc129770779"/>
      <w:bookmarkStart w:id="107" w:name="_Toc169814772"/>
      <w:bookmarkStart w:id="108" w:name="_Toc200373241"/>
      <w:r>
        <w:t xml:space="preserve">FAILURE TO COMPLY WITH </w:t>
      </w:r>
      <w:r w:rsidR="00003B2A">
        <w:t>SOLICITATION</w:t>
      </w:r>
      <w:bookmarkEnd w:id="105"/>
      <w:bookmarkEnd w:id="106"/>
      <w:bookmarkEnd w:id="107"/>
      <w:bookmarkEnd w:id="108"/>
    </w:p>
    <w:p w14:paraId="040B1B1A" w14:textId="77777777" w:rsidR="00176F72" w:rsidRPr="002B2CFA" w:rsidRDefault="00176F72" w:rsidP="00B63AA9">
      <w:pPr>
        <w:pStyle w:val="Level2Body"/>
      </w:pPr>
      <w:bookmarkStart w:id="109"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9E71EB" w:rsidRDefault="00176F72" w:rsidP="00DA73F2">
      <w:pPr>
        <w:pStyle w:val="Level3"/>
        <w:numPr>
          <w:ilvl w:val="0"/>
          <w:numId w:val="32"/>
        </w:numPr>
        <w:jc w:val="both"/>
      </w:pPr>
      <w:r w:rsidRPr="009E71EB">
        <w:t xml:space="preserve">Rejection of a </w:t>
      </w:r>
      <w:r w:rsidR="00C47335">
        <w:t>bidder’s</w:t>
      </w:r>
      <w:r w:rsidR="000215E4" w:rsidRPr="009E71EB">
        <w:t xml:space="preserve"> </w:t>
      </w:r>
      <w:r w:rsidR="001737EF">
        <w:t>solicitation response</w:t>
      </w:r>
      <w:r w:rsidR="006632CC">
        <w:t>,</w:t>
      </w:r>
    </w:p>
    <w:p w14:paraId="42B07AD2" w14:textId="77777777" w:rsidR="00761977" w:rsidRDefault="00176F72" w:rsidP="00DA73F2">
      <w:pPr>
        <w:pStyle w:val="Level3"/>
        <w:numPr>
          <w:ilvl w:val="0"/>
          <w:numId w:val="32"/>
        </w:numPr>
        <w:jc w:val="both"/>
      </w:pPr>
      <w:r w:rsidRPr="009E71EB">
        <w:t>Withdrawal of the Intent to Award</w:t>
      </w:r>
      <w:r w:rsidR="006632CC">
        <w:t>,</w:t>
      </w:r>
    </w:p>
    <w:p w14:paraId="07649B11" w14:textId="77777777" w:rsidR="00761977" w:rsidRDefault="007C48C4" w:rsidP="00DA73F2">
      <w:pPr>
        <w:pStyle w:val="Level3"/>
        <w:numPr>
          <w:ilvl w:val="0"/>
          <w:numId w:val="32"/>
        </w:numPr>
        <w:jc w:val="both"/>
      </w:pPr>
      <w:r>
        <w:t>Withdrawal of the Award</w:t>
      </w:r>
      <w:r w:rsidR="006632CC">
        <w:t>,</w:t>
      </w:r>
    </w:p>
    <w:p w14:paraId="399D874F" w14:textId="77777777" w:rsidR="00761977" w:rsidRPr="009E71EB" w:rsidRDefault="006D2196" w:rsidP="00DA73F2">
      <w:pPr>
        <w:pStyle w:val="Level3"/>
        <w:numPr>
          <w:ilvl w:val="0"/>
          <w:numId w:val="32"/>
        </w:numPr>
        <w:jc w:val="both"/>
      </w:pPr>
      <w:r>
        <w:t>Negative</w:t>
      </w:r>
      <w:r w:rsidR="007C02CA">
        <w:t xml:space="preserve"> documentation regarding</w:t>
      </w:r>
      <w:r>
        <w:t xml:space="preserve"> Vendor Performance</w:t>
      </w:r>
      <w:r w:rsidR="006632CC">
        <w:t>,</w:t>
      </w:r>
    </w:p>
    <w:p w14:paraId="6B5CBB03" w14:textId="77777777" w:rsidR="00761977" w:rsidRPr="009E71EB" w:rsidRDefault="00176F72" w:rsidP="00DA73F2">
      <w:pPr>
        <w:pStyle w:val="Level3"/>
        <w:numPr>
          <w:ilvl w:val="0"/>
          <w:numId w:val="32"/>
        </w:numPr>
        <w:jc w:val="both"/>
      </w:pPr>
      <w:r w:rsidRPr="009E71EB">
        <w:t>Termination of the resulting contract</w:t>
      </w:r>
      <w:r w:rsidR="006632CC">
        <w:t>,</w:t>
      </w:r>
    </w:p>
    <w:p w14:paraId="5F7F4FB5" w14:textId="77777777" w:rsidR="00761977" w:rsidRPr="009E71EB" w:rsidRDefault="00176F72" w:rsidP="00DA73F2">
      <w:pPr>
        <w:pStyle w:val="Level3"/>
        <w:numPr>
          <w:ilvl w:val="0"/>
          <w:numId w:val="32"/>
        </w:numPr>
        <w:jc w:val="both"/>
      </w:pPr>
      <w:r w:rsidRPr="009E71EB">
        <w:t>Legal action</w:t>
      </w:r>
      <w:r w:rsidR="007231B8">
        <w:t>; and</w:t>
      </w:r>
    </w:p>
    <w:p w14:paraId="3221C911" w14:textId="77777777" w:rsidR="00176F72" w:rsidRDefault="00176F72" w:rsidP="00DA73F2">
      <w:pPr>
        <w:pStyle w:val="Level3"/>
        <w:numPr>
          <w:ilvl w:val="0"/>
          <w:numId w:val="32"/>
        </w:numPr>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09"/>
    <w:p w14:paraId="552B63BF" w14:textId="77777777" w:rsidR="007A7904" w:rsidRDefault="007A7904" w:rsidP="00B63AA9">
      <w:pPr>
        <w:pStyle w:val="Level2Body"/>
      </w:pPr>
    </w:p>
    <w:p w14:paraId="7C9E76AB" w14:textId="77777777" w:rsidR="00D80916" w:rsidRPr="00D80916" w:rsidRDefault="00DF59B7" w:rsidP="003E0FF4">
      <w:pPr>
        <w:pStyle w:val="Level2"/>
        <w:numPr>
          <w:ilvl w:val="1"/>
          <w:numId w:val="7"/>
        </w:numPr>
        <w:jc w:val="both"/>
      </w:pPr>
      <w:bookmarkStart w:id="110" w:name="_Toc126238523"/>
      <w:bookmarkStart w:id="111" w:name="_Toc129770780"/>
      <w:bookmarkStart w:id="112" w:name="_Toc169814773"/>
      <w:bookmarkStart w:id="113" w:name="_Toc200373242"/>
      <w:bookmarkStart w:id="114" w:name="_Hlk168400095"/>
      <w:r>
        <w:t>SOLICITATION RESPONSE</w:t>
      </w:r>
      <w:r w:rsidRPr="00D80916">
        <w:t xml:space="preserve"> </w:t>
      </w:r>
      <w:r w:rsidR="00D80916" w:rsidRPr="00D80916">
        <w:t>CORRECTIONS</w:t>
      </w:r>
      <w:bookmarkEnd w:id="110"/>
      <w:bookmarkEnd w:id="111"/>
      <w:bookmarkEnd w:id="112"/>
      <w:bookmarkEnd w:id="113"/>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10030F03" w14:textId="77777777" w:rsidR="001937B5" w:rsidRDefault="001937B5" w:rsidP="00B63AA9">
      <w:pPr>
        <w:pStyle w:val="Level2Body"/>
      </w:pPr>
    </w:p>
    <w:p w14:paraId="6063AE2B"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6B1D9DC8" w14:textId="77777777" w:rsidR="006632CC" w:rsidRDefault="006632CC" w:rsidP="00D53335">
      <w:pPr>
        <w:pStyle w:val="Level2Body"/>
        <w:ind w:left="1440" w:hanging="720"/>
      </w:pPr>
    </w:p>
    <w:p w14:paraId="6A3AECA7" w14:textId="048AA6CC" w:rsidR="001937B5" w:rsidRDefault="001937B5" w:rsidP="00EA352C">
      <w:pPr>
        <w:pStyle w:val="Level2Body"/>
        <w:ind w:firstLine="720"/>
      </w:pPr>
      <w:r>
        <w:t>a.</w:t>
      </w:r>
      <w:r>
        <w:tab/>
        <w:t xml:space="preserve">Corrected </w:t>
      </w:r>
      <w:r w:rsidR="002367AA">
        <w:t xml:space="preserve">122435 O5 </w:t>
      </w:r>
      <w:r>
        <w:t xml:space="preserve">Company Name </w:t>
      </w:r>
      <w:r w:rsidR="00DF59B7">
        <w:t>Response</w:t>
      </w:r>
      <w:r>
        <w:t xml:space="preserve"> #1 File 1 of 2,</w:t>
      </w:r>
    </w:p>
    <w:p w14:paraId="7195AB31" w14:textId="6C039B69" w:rsidR="001937B5" w:rsidRDefault="001937B5" w:rsidP="007A5874">
      <w:pPr>
        <w:pStyle w:val="Level2Body"/>
        <w:ind w:firstLine="720"/>
      </w:pPr>
      <w:r>
        <w:t>b.</w:t>
      </w:r>
      <w:r>
        <w:tab/>
        <w:t xml:space="preserve">Corrected </w:t>
      </w:r>
      <w:r w:rsidR="002367AA">
        <w:t xml:space="preserve">122435 O5 </w:t>
      </w:r>
      <w:r>
        <w:t xml:space="preserve">Company Name </w:t>
      </w:r>
      <w:r w:rsidR="00DF59B7">
        <w:t>Response</w:t>
      </w:r>
      <w:r>
        <w:t xml:space="preserve"> #2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14"/>
    <w:p w14:paraId="0DF801A0" w14:textId="77777777" w:rsidR="00176F72" w:rsidRPr="003763B4" w:rsidRDefault="00176F72" w:rsidP="007A5874">
      <w:pPr>
        <w:pStyle w:val="Level2Body"/>
        <w:rPr>
          <w:rFonts w:cs="Arial"/>
        </w:rPr>
      </w:pPr>
    </w:p>
    <w:p w14:paraId="7E631AEE" w14:textId="77777777" w:rsidR="00176F72" w:rsidRPr="003763B4" w:rsidRDefault="00176F72" w:rsidP="003E0FF4">
      <w:pPr>
        <w:pStyle w:val="Level2"/>
        <w:numPr>
          <w:ilvl w:val="1"/>
          <w:numId w:val="7"/>
        </w:numPr>
        <w:jc w:val="both"/>
      </w:pPr>
      <w:bookmarkStart w:id="115" w:name="_Toc122765857"/>
      <w:bookmarkStart w:id="116" w:name="_Toc126238524"/>
      <w:bookmarkStart w:id="117" w:name="_Toc129770781"/>
      <w:bookmarkStart w:id="118" w:name="_Toc169814774"/>
      <w:bookmarkStart w:id="119" w:name="_Toc200373243"/>
      <w:bookmarkStart w:id="120" w:name="_Hlk168400190"/>
      <w:r w:rsidRPr="003763B4">
        <w:t xml:space="preserve">LATE </w:t>
      </w:r>
      <w:r w:rsidR="00DF59B7">
        <w:t>SOLICITATION RESPONSES</w:t>
      </w:r>
      <w:bookmarkEnd w:id="115"/>
      <w:bookmarkEnd w:id="116"/>
      <w:bookmarkEnd w:id="117"/>
      <w:bookmarkEnd w:id="118"/>
      <w:bookmarkEnd w:id="119"/>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20"/>
    <w:p w14:paraId="0347BDF5" w14:textId="77777777" w:rsidR="00176F72" w:rsidRPr="002B2CFA" w:rsidRDefault="00176F72" w:rsidP="00B63AA9">
      <w:pPr>
        <w:pStyle w:val="Level2Body"/>
      </w:pPr>
    </w:p>
    <w:p w14:paraId="724F0CCF" w14:textId="77777777" w:rsidR="00176F72" w:rsidRPr="002A04D7" w:rsidRDefault="004C3F9F" w:rsidP="003E0FF4">
      <w:pPr>
        <w:pStyle w:val="Level2"/>
        <w:numPr>
          <w:ilvl w:val="1"/>
          <w:numId w:val="7"/>
        </w:numPr>
        <w:jc w:val="both"/>
      </w:pPr>
      <w:bookmarkStart w:id="121" w:name="_Toc126238525"/>
      <w:bookmarkStart w:id="122" w:name="_Toc129770782"/>
      <w:bookmarkStart w:id="123" w:name="_Toc169814775"/>
      <w:bookmarkStart w:id="124" w:name="_Toc200373244"/>
      <w:bookmarkStart w:id="125" w:name="_Hlk168400275"/>
      <w:r>
        <w:t>BID</w:t>
      </w:r>
      <w:r w:rsidR="00DF59B7" w:rsidRPr="003763B4">
        <w:t xml:space="preserve"> </w:t>
      </w:r>
      <w:r w:rsidR="00176F72" w:rsidRPr="003763B4">
        <w:t>OPENING</w:t>
      </w:r>
      <w:bookmarkEnd w:id="121"/>
      <w:bookmarkEnd w:id="122"/>
      <w:bookmarkEnd w:id="123"/>
      <w:bookmarkEnd w:id="124"/>
      <w:r w:rsidR="00176F72" w:rsidRPr="003763B4">
        <w:t xml:space="preserve"> </w:t>
      </w:r>
    </w:p>
    <w:p w14:paraId="5DAB52DE" w14:textId="77777777" w:rsidR="00176F72" w:rsidRPr="002B2CFA" w:rsidRDefault="00176F72" w:rsidP="00B63AA9">
      <w:pPr>
        <w:pStyle w:val="Level2Body"/>
      </w:pPr>
      <w:bookmarkStart w:id="126"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25"/>
    <w:bookmarkEnd w:id="126"/>
    <w:p w14:paraId="1096EE2F" w14:textId="2D16997B" w:rsidR="002367AA" w:rsidRDefault="002367AA">
      <w:pPr>
        <w:jc w:val="left"/>
        <w:rPr>
          <w:rFonts w:cs="Arial"/>
          <w:color w:val="000000"/>
          <w:sz w:val="18"/>
          <w:szCs w:val="18"/>
        </w:rPr>
      </w:pPr>
      <w:r>
        <w:rPr>
          <w:rFonts w:cs="Arial"/>
          <w:szCs w:val="18"/>
        </w:rPr>
        <w:br w:type="page"/>
      </w:r>
    </w:p>
    <w:p w14:paraId="570AD20F" w14:textId="77777777" w:rsidR="00883C4A" w:rsidRDefault="00883C4A" w:rsidP="00B63AA9">
      <w:pPr>
        <w:pStyle w:val="Level2Body"/>
        <w:rPr>
          <w:rFonts w:cs="Arial"/>
          <w:szCs w:val="18"/>
        </w:rPr>
      </w:pPr>
    </w:p>
    <w:p w14:paraId="093C4B42" w14:textId="77777777" w:rsidR="002B3578" w:rsidRDefault="007C62C6" w:rsidP="003E0FF4">
      <w:pPr>
        <w:pStyle w:val="Level2"/>
        <w:numPr>
          <w:ilvl w:val="1"/>
          <w:numId w:val="7"/>
        </w:numPr>
        <w:jc w:val="both"/>
      </w:pPr>
      <w:bookmarkStart w:id="127" w:name="_Toc126238526"/>
      <w:bookmarkStart w:id="128" w:name="_Toc129770783"/>
      <w:bookmarkStart w:id="129" w:name="_Toc169814776"/>
      <w:bookmarkStart w:id="130" w:name="_Toc200373245"/>
      <w:r>
        <w:t xml:space="preserve">SOLICITATION </w:t>
      </w:r>
      <w:r w:rsidR="00883C4A">
        <w:t>REQUIREMENTS</w:t>
      </w:r>
      <w:bookmarkEnd w:id="127"/>
      <w:bookmarkEnd w:id="128"/>
      <w:bookmarkEnd w:id="129"/>
      <w:bookmarkEnd w:id="130"/>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77777777" w:rsidR="00761977" w:rsidRPr="004C3F9F" w:rsidRDefault="00AE0531" w:rsidP="00DA73F2">
      <w:pPr>
        <w:pStyle w:val="Level3"/>
        <w:numPr>
          <w:ilvl w:val="0"/>
          <w:numId w:val="33"/>
        </w:numPr>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568F5831" w14:textId="77777777" w:rsidR="00761977" w:rsidRPr="004C3F9F" w:rsidRDefault="007C48C4" w:rsidP="00DA73F2">
      <w:pPr>
        <w:pStyle w:val="Level3"/>
        <w:numPr>
          <w:ilvl w:val="0"/>
          <w:numId w:val="33"/>
        </w:numPr>
        <w:jc w:val="both"/>
        <w:rPr>
          <w:rFonts w:cs="Arial"/>
          <w:szCs w:val="18"/>
        </w:rPr>
      </w:pPr>
      <w:r w:rsidRPr="00D61658">
        <w:rPr>
          <w:rFonts w:cs="Arial"/>
          <w:szCs w:val="18"/>
        </w:rPr>
        <w:t>Clarity and responsiveness</w:t>
      </w:r>
      <w:r w:rsidR="00C879F8">
        <w:rPr>
          <w:rFonts w:cs="Arial"/>
          <w:szCs w:val="18"/>
        </w:rPr>
        <w:t>;</w:t>
      </w:r>
    </w:p>
    <w:p w14:paraId="543728D1" w14:textId="6A71BF01" w:rsidR="00761977" w:rsidRPr="004C3F9F" w:rsidRDefault="00AE0531" w:rsidP="00DA73F2">
      <w:pPr>
        <w:pStyle w:val="Level3"/>
        <w:numPr>
          <w:ilvl w:val="0"/>
          <w:numId w:val="33"/>
        </w:numPr>
        <w:jc w:val="both"/>
        <w:rPr>
          <w:rFonts w:cs="Arial"/>
          <w:szCs w:val="18"/>
        </w:rPr>
      </w:pPr>
      <w:r>
        <w:rPr>
          <w:rFonts w:cs="Arial"/>
          <w:szCs w:val="18"/>
        </w:rPr>
        <w:t xml:space="preserve">Completed </w:t>
      </w:r>
      <w:r w:rsidR="00883C4A" w:rsidRPr="003763B4">
        <w:rPr>
          <w:rFonts w:cs="Arial"/>
          <w:szCs w:val="18"/>
        </w:rPr>
        <w:t>Corporate Overview</w:t>
      </w:r>
      <w:r w:rsidR="00C879F8">
        <w:rPr>
          <w:rFonts w:cs="Arial"/>
          <w:szCs w:val="18"/>
        </w:rPr>
        <w:t>;</w:t>
      </w:r>
      <w:r w:rsidR="00883C4A">
        <w:rPr>
          <w:rFonts w:cs="Arial"/>
          <w:szCs w:val="18"/>
        </w:rPr>
        <w:t xml:space="preserve"> </w:t>
      </w:r>
    </w:p>
    <w:p w14:paraId="6325ABAC" w14:textId="60849A02" w:rsidR="00761977" w:rsidRPr="004C3F9F" w:rsidRDefault="009E71EB" w:rsidP="00DA73F2">
      <w:pPr>
        <w:pStyle w:val="Level3"/>
        <w:numPr>
          <w:ilvl w:val="0"/>
          <w:numId w:val="33"/>
        </w:numPr>
        <w:jc w:val="both"/>
        <w:rPr>
          <w:rFonts w:cs="Arial"/>
          <w:szCs w:val="18"/>
        </w:rPr>
      </w:pPr>
      <w:r>
        <w:rPr>
          <w:rFonts w:cs="Arial"/>
          <w:szCs w:val="18"/>
        </w:rPr>
        <w:t>Completed</w:t>
      </w:r>
      <w:r w:rsidR="00DC387A">
        <w:rPr>
          <w:rFonts w:cs="Arial"/>
          <w:szCs w:val="18"/>
        </w:rPr>
        <w:t xml:space="preserve"> </w:t>
      </w:r>
      <w:r w:rsidR="00DC387A" w:rsidRPr="00F227AF">
        <w:rPr>
          <w:rFonts w:cs="Arial"/>
          <w:szCs w:val="18"/>
        </w:rPr>
        <w:t xml:space="preserve">Sections </w:t>
      </w:r>
      <w:r w:rsidR="004F2F0B" w:rsidRPr="00F227AF">
        <w:rPr>
          <w:rFonts w:cs="Arial"/>
          <w:szCs w:val="18"/>
        </w:rPr>
        <w:t xml:space="preserve">II </w:t>
      </w:r>
      <w:r w:rsidR="00DC387A" w:rsidRPr="00F227AF">
        <w:rPr>
          <w:rFonts w:cs="Arial"/>
          <w:szCs w:val="18"/>
        </w:rPr>
        <w:t>thr</w:t>
      </w:r>
      <w:r w:rsidR="004F2F0B" w:rsidRPr="00F227AF">
        <w:rPr>
          <w:rFonts w:cs="Arial"/>
          <w:szCs w:val="18"/>
        </w:rPr>
        <w:t>ough IV</w:t>
      </w:r>
      <w:r w:rsidR="00C879F8">
        <w:rPr>
          <w:rFonts w:cs="Arial"/>
          <w:szCs w:val="18"/>
        </w:rPr>
        <w:t>;</w:t>
      </w:r>
    </w:p>
    <w:p w14:paraId="3737C5D8" w14:textId="30127F4C" w:rsidR="00761977" w:rsidRDefault="00AE0531" w:rsidP="00DA73F2">
      <w:pPr>
        <w:pStyle w:val="Level3"/>
        <w:numPr>
          <w:ilvl w:val="0"/>
          <w:numId w:val="33"/>
        </w:numPr>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776857">
        <w:rPr>
          <w:rFonts w:cs="Arial"/>
          <w:szCs w:val="18"/>
        </w:rPr>
        <w:t xml:space="preserve">, including Attachment C </w:t>
      </w:r>
      <w:r w:rsidR="00A43899">
        <w:rPr>
          <w:rFonts w:cs="Arial"/>
          <w:szCs w:val="18"/>
        </w:rPr>
        <w:t xml:space="preserve">- </w:t>
      </w:r>
      <w:r w:rsidR="00776857">
        <w:rPr>
          <w:rFonts w:cs="Arial"/>
          <w:szCs w:val="18"/>
        </w:rPr>
        <w:t>Questionnaire</w:t>
      </w:r>
      <w:r w:rsidR="00883C4A" w:rsidRPr="009E71EB">
        <w:rPr>
          <w:rFonts w:cs="Arial"/>
          <w:szCs w:val="18"/>
        </w:rPr>
        <w:t xml:space="preserve">; </w:t>
      </w:r>
    </w:p>
    <w:p w14:paraId="398C4D5C" w14:textId="2B59FA7E" w:rsidR="00D31A96" w:rsidRDefault="00D31A96" w:rsidP="00DA73F2">
      <w:pPr>
        <w:pStyle w:val="Level3"/>
        <w:numPr>
          <w:ilvl w:val="0"/>
          <w:numId w:val="33"/>
        </w:numPr>
        <w:jc w:val="both"/>
        <w:rPr>
          <w:rFonts w:cs="Arial"/>
          <w:szCs w:val="18"/>
        </w:rPr>
      </w:pPr>
      <w:r>
        <w:rPr>
          <w:rFonts w:cs="Arial"/>
          <w:szCs w:val="18"/>
        </w:rPr>
        <w:t>Completed</w:t>
      </w:r>
      <w:r w:rsidR="00776857">
        <w:rPr>
          <w:rFonts w:cs="Arial"/>
          <w:szCs w:val="18"/>
        </w:rPr>
        <w:t xml:space="preserve"> Attachment A</w:t>
      </w:r>
      <w:r w:rsidR="00A43899">
        <w:rPr>
          <w:rFonts w:cs="Arial"/>
          <w:szCs w:val="18"/>
        </w:rPr>
        <w:t xml:space="preserve"> -</w:t>
      </w:r>
      <w:r>
        <w:rPr>
          <w:rFonts w:cs="Arial"/>
          <w:szCs w:val="18"/>
        </w:rPr>
        <w:t xml:space="preserve"> Intent to Propose Form;</w:t>
      </w:r>
    </w:p>
    <w:p w14:paraId="1019F873" w14:textId="662923D4" w:rsidR="00776857" w:rsidRPr="004C3F9F" w:rsidRDefault="00776857" w:rsidP="00DA73F2">
      <w:pPr>
        <w:pStyle w:val="Level3"/>
        <w:numPr>
          <w:ilvl w:val="0"/>
          <w:numId w:val="33"/>
        </w:numPr>
        <w:jc w:val="both"/>
        <w:rPr>
          <w:rFonts w:cs="Arial"/>
          <w:szCs w:val="18"/>
        </w:rPr>
      </w:pPr>
      <w:r>
        <w:rPr>
          <w:rFonts w:cs="Arial"/>
          <w:szCs w:val="18"/>
        </w:rPr>
        <w:t>Completed Attachment B</w:t>
      </w:r>
      <w:r w:rsidR="00A43899">
        <w:rPr>
          <w:rFonts w:cs="Arial"/>
          <w:szCs w:val="18"/>
        </w:rPr>
        <w:t xml:space="preserve"> -</w:t>
      </w:r>
      <w:r>
        <w:rPr>
          <w:rFonts w:cs="Arial"/>
          <w:szCs w:val="18"/>
        </w:rPr>
        <w:t xml:space="preserve"> Business Associate Agreement;</w:t>
      </w:r>
    </w:p>
    <w:p w14:paraId="5DC46123" w14:textId="2D5DC438" w:rsidR="004C1F55" w:rsidRDefault="004C1F55" w:rsidP="00DA73F2">
      <w:pPr>
        <w:pStyle w:val="Level3"/>
        <w:numPr>
          <w:ilvl w:val="0"/>
          <w:numId w:val="33"/>
        </w:numPr>
        <w:jc w:val="both"/>
        <w:rPr>
          <w:rFonts w:cs="Arial"/>
          <w:szCs w:val="18"/>
        </w:rPr>
      </w:pPr>
      <w:r>
        <w:rPr>
          <w:rFonts w:cs="Arial"/>
          <w:szCs w:val="18"/>
        </w:rPr>
        <w:t xml:space="preserve">Completed </w:t>
      </w:r>
      <w:r w:rsidR="00776857">
        <w:rPr>
          <w:rFonts w:cs="Arial"/>
          <w:szCs w:val="18"/>
        </w:rPr>
        <w:t>Attachment D</w:t>
      </w:r>
      <w:r w:rsidR="00A43899">
        <w:rPr>
          <w:rFonts w:cs="Arial"/>
          <w:szCs w:val="18"/>
        </w:rPr>
        <w:t xml:space="preserve"> -</w:t>
      </w:r>
      <w:r w:rsidR="00776857">
        <w:rPr>
          <w:rFonts w:cs="Arial"/>
          <w:szCs w:val="18"/>
        </w:rPr>
        <w:t xml:space="preserve"> </w:t>
      </w:r>
      <w:r>
        <w:rPr>
          <w:rFonts w:cs="Arial"/>
          <w:szCs w:val="18"/>
        </w:rPr>
        <w:t>Performance Guarantee Sheet;</w:t>
      </w:r>
    </w:p>
    <w:p w14:paraId="7ED777FC" w14:textId="62619EAD" w:rsidR="004C1F55" w:rsidRPr="001A7FCF" w:rsidRDefault="004C1F55" w:rsidP="00DA73F2">
      <w:pPr>
        <w:pStyle w:val="Level3"/>
        <w:numPr>
          <w:ilvl w:val="0"/>
          <w:numId w:val="33"/>
        </w:numPr>
        <w:jc w:val="both"/>
        <w:rPr>
          <w:rFonts w:cs="Arial"/>
          <w:szCs w:val="18"/>
        </w:rPr>
      </w:pPr>
      <w:r w:rsidRPr="001A7FCF">
        <w:rPr>
          <w:rFonts w:cs="Arial"/>
          <w:szCs w:val="18"/>
        </w:rPr>
        <w:t>Completed</w:t>
      </w:r>
      <w:r w:rsidR="00776857">
        <w:rPr>
          <w:rFonts w:cs="Arial"/>
          <w:szCs w:val="18"/>
        </w:rPr>
        <w:t xml:space="preserve"> Attachment E</w:t>
      </w:r>
      <w:r w:rsidR="00A43899">
        <w:rPr>
          <w:rFonts w:cs="Arial"/>
          <w:szCs w:val="18"/>
        </w:rPr>
        <w:t xml:space="preserve"> -</w:t>
      </w:r>
      <w:r w:rsidRPr="001A7FCF">
        <w:rPr>
          <w:rFonts w:cs="Arial"/>
          <w:szCs w:val="18"/>
        </w:rPr>
        <w:t xml:space="preserve"> Claims Repricing File;</w:t>
      </w:r>
      <w:r>
        <w:rPr>
          <w:rFonts w:cs="Arial"/>
          <w:szCs w:val="18"/>
        </w:rPr>
        <w:t xml:space="preserve"> </w:t>
      </w:r>
    </w:p>
    <w:p w14:paraId="71ADB992" w14:textId="548EABD3" w:rsidR="00883C4A" w:rsidRDefault="004C1F55" w:rsidP="00DA73F2">
      <w:pPr>
        <w:pStyle w:val="Level3"/>
        <w:numPr>
          <w:ilvl w:val="0"/>
          <w:numId w:val="33"/>
        </w:numPr>
        <w:jc w:val="both"/>
        <w:rPr>
          <w:rFonts w:cs="Arial"/>
          <w:szCs w:val="18"/>
        </w:rPr>
      </w:pPr>
      <w:r w:rsidRPr="001A7FCF">
        <w:rPr>
          <w:rFonts w:cs="Arial"/>
          <w:szCs w:val="18"/>
        </w:rPr>
        <w:t xml:space="preserve">Completed </w:t>
      </w:r>
      <w:r w:rsidR="00776857">
        <w:rPr>
          <w:rFonts w:cs="Arial"/>
          <w:szCs w:val="18"/>
        </w:rPr>
        <w:t>Attachment F</w:t>
      </w:r>
      <w:r w:rsidR="00A43899">
        <w:rPr>
          <w:rFonts w:cs="Arial"/>
          <w:szCs w:val="18"/>
        </w:rPr>
        <w:t xml:space="preserve"> -</w:t>
      </w:r>
      <w:r w:rsidR="00776857">
        <w:rPr>
          <w:rFonts w:cs="Arial"/>
          <w:szCs w:val="18"/>
        </w:rPr>
        <w:t xml:space="preserve"> </w:t>
      </w:r>
      <w:r w:rsidRPr="001A7FCF">
        <w:rPr>
          <w:rFonts w:cs="Arial"/>
          <w:szCs w:val="18"/>
        </w:rPr>
        <w:t>By County Network Access Analysis</w:t>
      </w:r>
      <w:r w:rsidR="00776857">
        <w:rPr>
          <w:rFonts w:cs="Arial"/>
          <w:szCs w:val="18"/>
        </w:rPr>
        <w:t>; and</w:t>
      </w:r>
    </w:p>
    <w:p w14:paraId="499C934A" w14:textId="3B886828" w:rsidR="00776857" w:rsidRDefault="00776857" w:rsidP="00DA73F2">
      <w:pPr>
        <w:pStyle w:val="Level3"/>
        <w:numPr>
          <w:ilvl w:val="0"/>
          <w:numId w:val="33"/>
        </w:numPr>
        <w:jc w:val="both"/>
        <w:rPr>
          <w:rFonts w:cs="Arial"/>
          <w:szCs w:val="18"/>
        </w:rPr>
      </w:pPr>
      <w:r>
        <w:rPr>
          <w:rFonts w:cs="Arial"/>
          <w:szCs w:val="18"/>
        </w:rPr>
        <w:t>Completed Cost Sheet.</w:t>
      </w:r>
    </w:p>
    <w:p w14:paraId="4B3FE6CA" w14:textId="77777777" w:rsidR="00776857" w:rsidRPr="003763B4" w:rsidRDefault="00776857" w:rsidP="00C90D98">
      <w:pPr>
        <w:pStyle w:val="Level3"/>
        <w:ind w:left="1440"/>
        <w:jc w:val="both"/>
        <w:rPr>
          <w:rFonts w:cs="Arial"/>
          <w:szCs w:val="18"/>
        </w:rPr>
      </w:pPr>
    </w:p>
    <w:p w14:paraId="30B50888" w14:textId="77777777" w:rsidR="00883C4A" w:rsidRDefault="00883C4A" w:rsidP="00B63AA9">
      <w:pPr>
        <w:pStyle w:val="Level2Body"/>
        <w:rPr>
          <w:rFonts w:cs="Arial"/>
          <w:szCs w:val="18"/>
        </w:rPr>
      </w:pPr>
    </w:p>
    <w:p w14:paraId="2C1511DD" w14:textId="6C504826" w:rsidR="00883C4A" w:rsidRDefault="00883C4A" w:rsidP="003E0FF4">
      <w:pPr>
        <w:pStyle w:val="Level2"/>
        <w:numPr>
          <w:ilvl w:val="1"/>
          <w:numId w:val="7"/>
        </w:numPr>
        <w:jc w:val="both"/>
      </w:pPr>
      <w:bookmarkStart w:id="131" w:name="_Toc126238527"/>
      <w:bookmarkStart w:id="132" w:name="_Toc129770784"/>
      <w:bookmarkStart w:id="133" w:name="_Toc169814777"/>
      <w:bookmarkStart w:id="134" w:name="_Toc200373246"/>
      <w:r w:rsidRPr="003763B4">
        <w:t>EVALUATION COMMITTEE</w:t>
      </w:r>
      <w:bookmarkEnd w:id="131"/>
      <w:bookmarkEnd w:id="132"/>
      <w:bookmarkEnd w:id="133"/>
      <w:bookmarkEnd w:id="134"/>
      <w:r w:rsidRPr="003763B4">
        <w:t xml:space="preserve"> </w:t>
      </w:r>
    </w:p>
    <w:p w14:paraId="3F5B1790" w14:textId="633D59BF" w:rsidR="00883C4A" w:rsidRPr="002B2CFA" w:rsidRDefault="00DF59B7" w:rsidP="00B63AA9">
      <w:pPr>
        <w:pStyle w:val="Level2Body"/>
        <w:rPr>
          <w:highlight w:val="magenta"/>
        </w:rPr>
      </w:pPr>
      <w:bookmarkStart w:id="135"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35"/>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3E0FF4">
      <w:pPr>
        <w:pStyle w:val="Level2"/>
        <w:numPr>
          <w:ilvl w:val="1"/>
          <w:numId w:val="7"/>
        </w:numPr>
        <w:jc w:val="both"/>
      </w:pPr>
      <w:bookmarkStart w:id="136" w:name="_Toc149105023"/>
      <w:bookmarkStart w:id="137" w:name="_Toc126238528"/>
      <w:bookmarkStart w:id="138" w:name="_Toc129770785"/>
      <w:bookmarkStart w:id="139" w:name="_Toc169814778"/>
      <w:bookmarkStart w:id="140" w:name="_Toc200373247"/>
      <w:r w:rsidRPr="003763B4">
        <w:t>EVALUATION</w:t>
      </w:r>
      <w:bookmarkEnd w:id="136"/>
      <w:r w:rsidRPr="003763B4">
        <w:t xml:space="preserve"> OF </w:t>
      </w:r>
      <w:bookmarkEnd w:id="137"/>
      <w:bookmarkEnd w:id="138"/>
      <w:r w:rsidR="00DF59B7">
        <w:t>SOLICITATION RESPONSES</w:t>
      </w:r>
      <w:bookmarkEnd w:id="139"/>
      <w:bookmarkEnd w:id="140"/>
    </w:p>
    <w:p w14:paraId="2DD7CC6A" w14:textId="5A16B92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4AC9D5F3" w14:textId="47490C3E" w:rsidR="00176F72" w:rsidRPr="002B2CFA" w:rsidRDefault="00176F72" w:rsidP="00B63AA9">
      <w:pPr>
        <w:pStyle w:val="Level2Body"/>
      </w:pPr>
    </w:p>
    <w:p w14:paraId="3C21A425" w14:textId="29F08AE5" w:rsidR="00176F72" w:rsidRDefault="00176F72" w:rsidP="00DA73F2">
      <w:pPr>
        <w:pStyle w:val="Level3"/>
        <w:numPr>
          <w:ilvl w:val="0"/>
          <w:numId w:val="34"/>
        </w:numPr>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71A2E340" w14:textId="0C0D42D8" w:rsidR="00761977" w:rsidRPr="003763B4" w:rsidRDefault="00761977" w:rsidP="002139EA">
      <w:pPr>
        <w:pStyle w:val="Level3"/>
        <w:ind w:left="1440"/>
        <w:jc w:val="both"/>
        <w:rPr>
          <w:rFonts w:cs="Arial"/>
          <w:szCs w:val="18"/>
        </w:rPr>
      </w:pPr>
    </w:p>
    <w:p w14:paraId="10F4F6DA" w14:textId="6419F0E3" w:rsidR="00761977" w:rsidRPr="00B4406B" w:rsidRDefault="00176F72" w:rsidP="00B4406B">
      <w:pPr>
        <w:pStyle w:val="Level4"/>
        <w:numPr>
          <w:ilvl w:val="3"/>
          <w:numId w:val="9"/>
        </w:numPr>
        <w:jc w:val="both"/>
      </w:pPr>
      <w:r w:rsidRPr="00B4406B">
        <w:t xml:space="preserve">the ability, capacity, and skill of the </w:t>
      </w:r>
      <w:r w:rsidR="00C47335" w:rsidRPr="00B4406B">
        <w:t>bidder</w:t>
      </w:r>
      <w:r w:rsidR="000215E4" w:rsidRPr="00B4406B">
        <w:t xml:space="preserve"> </w:t>
      </w:r>
      <w:r w:rsidRPr="00B4406B">
        <w:t xml:space="preserve">to deliver and implement the system or project that meets the requirements of the </w:t>
      </w:r>
      <w:r w:rsidR="003F70CE">
        <w:t>Solicitation</w:t>
      </w:r>
      <w:r w:rsidR="00C879F8" w:rsidRPr="00B4406B">
        <w:t>;</w:t>
      </w:r>
    </w:p>
    <w:p w14:paraId="20AED28D" w14:textId="03CA260F" w:rsidR="00761977" w:rsidRPr="00B4406B" w:rsidRDefault="00176F72" w:rsidP="00B4406B">
      <w:pPr>
        <w:pStyle w:val="Level4"/>
        <w:numPr>
          <w:ilvl w:val="3"/>
          <w:numId w:val="9"/>
        </w:numPr>
        <w:jc w:val="both"/>
      </w:pPr>
      <w:r w:rsidRPr="00B4406B">
        <w:t xml:space="preserve">the character, integrity, reputation, judgment, experience, and efficiency of the </w:t>
      </w:r>
      <w:r w:rsidR="00C47335" w:rsidRPr="00B4406B">
        <w:t>bi</w:t>
      </w:r>
      <w:r w:rsidR="006632CC" w:rsidRPr="00B4406B">
        <w:t>d</w:t>
      </w:r>
      <w:r w:rsidR="00C47335" w:rsidRPr="00B4406B">
        <w:t>der</w:t>
      </w:r>
      <w:r w:rsidRPr="00B4406B">
        <w:t>;</w:t>
      </w:r>
    </w:p>
    <w:p w14:paraId="6DD03E64" w14:textId="4D3AFB53" w:rsidR="00761977" w:rsidRPr="00B4406B" w:rsidRDefault="00176F72" w:rsidP="00B4406B">
      <w:pPr>
        <w:pStyle w:val="Level4"/>
        <w:numPr>
          <w:ilvl w:val="3"/>
          <w:numId w:val="9"/>
        </w:numPr>
        <w:jc w:val="both"/>
      </w:pPr>
      <w:r w:rsidRPr="00B4406B">
        <w:t xml:space="preserve">whether the </w:t>
      </w:r>
      <w:r w:rsidR="00C47335" w:rsidRPr="00B4406B">
        <w:t>bidder</w:t>
      </w:r>
      <w:r w:rsidR="000215E4" w:rsidRPr="00B4406B">
        <w:t xml:space="preserve"> </w:t>
      </w:r>
      <w:r w:rsidRPr="00B4406B">
        <w:t>can perform the contract within the specified time frame</w:t>
      </w:r>
      <w:r w:rsidR="00C879F8" w:rsidRPr="00B4406B">
        <w:t>;</w:t>
      </w:r>
    </w:p>
    <w:p w14:paraId="68F673FE" w14:textId="25CCD0EE" w:rsidR="00761977" w:rsidRPr="00B4406B" w:rsidRDefault="00176F72" w:rsidP="00B4406B">
      <w:pPr>
        <w:pStyle w:val="Level4"/>
        <w:numPr>
          <w:ilvl w:val="3"/>
          <w:numId w:val="9"/>
        </w:numPr>
        <w:jc w:val="both"/>
      </w:pPr>
      <w:r w:rsidRPr="00B4406B">
        <w:t xml:space="preserve">the </w:t>
      </w:r>
      <w:r w:rsidR="006632CC" w:rsidRPr="00B4406B">
        <w:t>bidder’s</w:t>
      </w:r>
      <w:r w:rsidR="006D2196" w:rsidRPr="00B4406B">
        <w:t xml:space="preserve"> </w:t>
      </w:r>
      <w:r w:rsidR="001E593D" w:rsidRPr="00B4406B">
        <w:t xml:space="preserve">historical or current </w:t>
      </w:r>
      <w:r w:rsidRPr="00B4406B">
        <w:t>performance;</w:t>
      </w:r>
      <w:r w:rsidR="00C879F8" w:rsidRPr="00B4406B">
        <w:t xml:space="preserve"> and</w:t>
      </w:r>
    </w:p>
    <w:p w14:paraId="51CCC63E" w14:textId="5D865670" w:rsidR="00176F72" w:rsidRPr="00B4406B" w:rsidRDefault="00176F72" w:rsidP="00B4406B">
      <w:pPr>
        <w:pStyle w:val="Level4"/>
        <w:numPr>
          <w:ilvl w:val="3"/>
          <w:numId w:val="9"/>
        </w:numPr>
        <w:jc w:val="both"/>
      </w:pPr>
      <w:r w:rsidRPr="00B4406B">
        <w:t>such other information that may be secured and that has a bearing on the decision to award the contract</w:t>
      </w:r>
      <w:r w:rsidR="00C879F8" w:rsidRPr="00B4406B">
        <w:t>.</w:t>
      </w:r>
    </w:p>
    <w:p w14:paraId="37DE12BD" w14:textId="05AEEFE4" w:rsidR="006632CC" w:rsidRDefault="006632CC" w:rsidP="007A5874">
      <w:pPr>
        <w:pStyle w:val="Level4"/>
        <w:ind w:left="2160"/>
        <w:jc w:val="both"/>
        <w:rPr>
          <w:rFonts w:cs="Arial"/>
          <w:szCs w:val="18"/>
        </w:rPr>
      </w:pPr>
    </w:p>
    <w:p w14:paraId="5D81AACF" w14:textId="7C973DA8" w:rsidR="001E593D" w:rsidRPr="003763B4" w:rsidRDefault="001E593D" w:rsidP="004F2F0B">
      <w:pPr>
        <w:pStyle w:val="Level3"/>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5282B259" w14:textId="51255423" w:rsidR="006632CC" w:rsidRDefault="006632CC" w:rsidP="007A5874">
      <w:pPr>
        <w:pStyle w:val="Level3"/>
        <w:ind w:left="1440"/>
        <w:jc w:val="both"/>
        <w:rPr>
          <w:rFonts w:cs="Arial"/>
          <w:szCs w:val="18"/>
        </w:rPr>
      </w:pPr>
    </w:p>
    <w:p w14:paraId="7B00D06D" w14:textId="34B69B8E" w:rsidR="000B7CAC" w:rsidRDefault="00176F72" w:rsidP="00B4406B">
      <w:pPr>
        <w:pStyle w:val="Level3"/>
        <w:numPr>
          <w:ilvl w:val="0"/>
          <w:numId w:val="55"/>
        </w:numPr>
        <w:jc w:val="both"/>
      </w:pPr>
      <w:r w:rsidRPr="003763B4">
        <w:t xml:space="preserve">Technical </w:t>
      </w:r>
      <w:r w:rsidR="00B46665">
        <w:t>Response</w:t>
      </w:r>
      <w:r w:rsidRPr="003763B4">
        <w:t>; and</w:t>
      </w:r>
    </w:p>
    <w:p w14:paraId="6948EC77" w14:textId="34CACB64" w:rsidR="00761977" w:rsidRPr="003763B4" w:rsidRDefault="00EC3368" w:rsidP="004F2F0B">
      <w:pPr>
        <w:pStyle w:val="Level3"/>
      </w:pPr>
      <w:r>
        <w:t xml:space="preserve"> </w:t>
      </w:r>
    </w:p>
    <w:p w14:paraId="2DA48FA3" w14:textId="77777777" w:rsidR="00176F72" w:rsidRDefault="009D443E" w:rsidP="00B4406B">
      <w:pPr>
        <w:pStyle w:val="Level3"/>
        <w:numPr>
          <w:ilvl w:val="0"/>
          <w:numId w:val="55"/>
        </w:numPr>
        <w:jc w:val="both"/>
      </w:pPr>
      <w:r>
        <w:t>Cost Sheet</w:t>
      </w:r>
      <w:r w:rsidR="00176F72" w:rsidRPr="003763B4">
        <w:t xml:space="preserve">. </w:t>
      </w:r>
    </w:p>
    <w:p w14:paraId="1D27241A" w14:textId="77777777" w:rsidR="00190629" w:rsidRPr="00F53978" w:rsidRDefault="00190629" w:rsidP="00B63AA9">
      <w:pPr>
        <w:pStyle w:val="Level2Body"/>
        <w:ind w:left="0"/>
      </w:pPr>
    </w:p>
    <w:p w14:paraId="01A0C2A8" w14:textId="63819C85"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5C257E" w:rsidRPr="007965D9">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lastRenderedPageBreak/>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41"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3E0FF4">
      <w:pPr>
        <w:pStyle w:val="Level3"/>
        <w:numPr>
          <w:ilvl w:val="2"/>
          <w:numId w:val="17"/>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B459DD">
      <w:pPr>
        <w:pStyle w:val="Level3"/>
        <w:numPr>
          <w:ilvl w:val="2"/>
          <w:numId w:val="17"/>
        </w:numPr>
        <w:jc w:val="both"/>
      </w:pPr>
      <w:r w:rsidRPr="003763B4">
        <w:t>Documentation of discharge or otherwise separated characterization of honorable or general (under honorable conditions)</w:t>
      </w:r>
      <w:r w:rsidR="006632CC">
        <w:t>,</w:t>
      </w:r>
    </w:p>
    <w:p w14:paraId="5EED7F70" w14:textId="77777777" w:rsidR="00761977" w:rsidRPr="003763B4" w:rsidRDefault="00176F72" w:rsidP="00B459DD">
      <w:pPr>
        <w:pStyle w:val="Level3"/>
        <w:numPr>
          <w:ilvl w:val="2"/>
          <w:numId w:val="17"/>
        </w:numPr>
        <w:jc w:val="both"/>
      </w:pPr>
      <w:r w:rsidRPr="003763B4">
        <w:t>Disability rating letter issued by the United States Department of Veterans Affairs establishing a service-connected disability or a disability determination from the United States Department of Defense; and</w:t>
      </w:r>
    </w:p>
    <w:p w14:paraId="583ED5B6" w14:textId="77777777" w:rsidR="00176F72" w:rsidRPr="003763B4" w:rsidRDefault="00176F72" w:rsidP="00B459DD">
      <w:pPr>
        <w:pStyle w:val="Level3"/>
        <w:numPr>
          <w:ilvl w:val="2"/>
          <w:numId w:val="17"/>
        </w:numPr>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41"/>
    <w:p w14:paraId="7D9981C7" w14:textId="77777777" w:rsidR="00176F72" w:rsidRPr="003763B4" w:rsidRDefault="00176F72" w:rsidP="00B63AA9">
      <w:pPr>
        <w:pStyle w:val="Level2Body"/>
        <w:rPr>
          <w:rFonts w:cs="Arial"/>
          <w:szCs w:val="18"/>
        </w:rPr>
      </w:pPr>
    </w:p>
    <w:p w14:paraId="0514A742"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731BEBB" w14:textId="77777777" w:rsidR="000E4D31" w:rsidRPr="002B2CFA" w:rsidRDefault="000E4D31" w:rsidP="00EA352C">
      <w:pPr>
        <w:pStyle w:val="Level2Body"/>
      </w:pPr>
    </w:p>
    <w:p w14:paraId="0A6EEB2C" w14:textId="77777777" w:rsidR="00883C4A" w:rsidRPr="003763B4" w:rsidRDefault="00883C4A" w:rsidP="003E0FF4">
      <w:pPr>
        <w:pStyle w:val="Level2"/>
        <w:numPr>
          <w:ilvl w:val="1"/>
          <w:numId w:val="7"/>
        </w:numPr>
        <w:jc w:val="both"/>
      </w:pPr>
      <w:bookmarkStart w:id="142" w:name="_Toc126238530"/>
      <w:bookmarkStart w:id="143" w:name="_Toc129770787"/>
      <w:bookmarkStart w:id="144" w:name="_Toc169814779"/>
      <w:bookmarkStart w:id="145" w:name="_Toc200373248"/>
      <w:r w:rsidRPr="003763B4">
        <w:t>BEST AND FINAL OFFER</w:t>
      </w:r>
      <w:bookmarkEnd w:id="142"/>
      <w:bookmarkEnd w:id="143"/>
      <w:bookmarkEnd w:id="144"/>
      <w:bookmarkEnd w:id="145"/>
    </w:p>
    <w:p w14:paraId="5C40A54A" w14:textId="77777777" w:rsidR="009A34E6" w:rsidRDefault="00066A8A" w:rsidP="00B63AA9">
      <w:pPr>
        <w:pStyle w:val="Level2Body"/>
      </w:pPr>
      <w:bookmarkStart w:id="146"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6"/>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3E0FF4">
      <w:pPr>
        <w:pStyle w:val="Level2"/>
        <w:numPr>
          <w:ilvl w:val="1"/>
          <w:numId w:val="7"/>
        </w:numPr>
        <w:jc w:val="both"/>
      </w:pPr>
      <w:bookmarkStart w:id="147" w:name="_Toc126238531"/>
      <w:bookmarkStart w:id="148" w:name="_Toc129770788"/>
      <w:bookmarkStart w:id="149" w:name="_Toc169814780"/>
      <w:bookmarkStart w:id="150" w:name="_Toc200373249"/>
      <w:r w:rsidRPr="00514090">
        <w:t xml:space="preserve">REFERENCE </w:t>
      </w:r>
      <w:r w:rsidR="005A69D8" w:rsidRPr="00514090">
        <w:t xml:space="preserve">AND CREDIT </w:t>
      </w:r>
      <w:r w:rsidRPr="00514090">
        <w:t>CHECKS</w:t>
      </w:r>
      <w:bookmarkEnd w:id="147"/>
      <w:bookmarkEnd w:id="148"/>
      <w:bookmarkEnd w:id="149"/>
      <w:bookmarkEnd w:id="150"/>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3E0FF4">
      <w:pPr>
        <w:pStyle w:val="Level2"/>
        <w:numPr>
          <w:ilvl w:val="1"/>
          <w:numId w:val="7"/>
        </w:numPr>
        <w:jc w:val="both"/>
      </w:pPr>
      <w:bookmarkStart w:id="151" w:name="_Toc126238532"/>
      <w:bookmarkStart w:id="152" w:name="_Toc129770789"/>
      <w:bookmarkStart w:id="153" w:name="_Toc169814781"/>
      <w:bookmarkStart w:id="154" w:name="_Toc200373250"/>
      <w:r w:rsidRPr="003763B4">
        <w:t>AWARD</w:t>
      </w:r>
      <w:bookmarkEnd w:id="151"/>
      <w:bookmarkEnd w:id="152"/>
      <w:bookmarkEnd w:id="153"/>
      <w:bookmarkEnd w:id="154"/>
    </w:p>
    <w:p w14:paraId="7E859895" w14:textId="77777777" w:rsidR="00BC7C8C" w:rsidRDefault="00BC7C8C" w:rsidP="00B63AA9">
      <w:pPr>
        <w:pStyle w:val="Level2Body"/>
      </w:pPr>
      <w:bookmarkStart w:id="155" w:name="_Toc205105365"/>
      <w:bookmarkStart w:id="156" w:name="_Toc205112165"/>
      <w:bookmarkStart w:id="157" w:name="_Toc205264269"/>
      <w:bookmarkStart w:id="158" w:name="_Toc205264384"/>
      <w:bookmarkStart w:id="159" w:name="_Toc205264499"/>
      <w:bookmarkStart w:id="160" w:name="_Toc205264612"/>
      <w:bookmarkStart w:id="161" w:name="_Toc205264725"/>
      <w:bookmarkStart w:id="162" w:name="_Toc205264839"/>
      <w:bookmarkStart w:id="163" w:name="_Toc205265403"/>
      <w:bookmarkStart w:id="164" w:name="_Toc205105369"/>
      <w:bookmarkStart w:id="165" w:name="_Toc205112169"/>
      <w:bookmarkStart w:id="166" w:name="_Toc205263604"/>
      <w:bookmarkStart w:id="167" w:name="_Toc205264274"/>
      <w:bookmarkStart w:id="168" w:name="_Toc205264389"/>
      <w:bookmarkStart w:id="169" w:name="_Toc205264504"/>
      <w:bookmarkStart w:id="170" w:name="_Toc205264617"/>
      <w:bookmarkStart w:id="171" w:name="_Toc205264730"/>
      <w:bookmarkStart w:id="172" w:name="_Toc205264844"/>
      <w:bookmarkStart w:id="173" w:name="_Toc205265408"/>
      <w:bookmarkStart w:id="174" w:name="_Toc205105372"/>
      <w:bookmarkStart w:id="175" w:name="_Toc205112172"/>
      <w:bookmarkStart w:id="176" w:name="_Toc205263607"/>
      <w:bookmarkStart w:id="177" w:name="_Toc205264277"/>
      <w:bookmarkStart w:id="178" w:name="_Toc205264392"/>
      <w:bookmarkStart w:id="179" w:name="_Toc205264507"/>
      <w:bookmarkStart w:id="180" w:name="_Toc205264620"/>
      <w:bookmarkStart w:id="181" w:name="_Toc205264733"/>
      <w:bookmarkStart w:id="182" w:name="_Toc205264847"/>
      <w:bookmarkStart w:id="183" w:name="_Toc205265411"/>
      <w:bookmarkStart w:id="184" w:name="_Toc205105374"/>
      <w:bookmarkStart w:id="185" w:name="_Toc205112174"/>
      <w:bookmarkStart w:id="186" w:name="_Toc205263609"/>
      <w:bookmarkStart w:id="187" w:name="_Toc205264279"/>
      <w:bookmarkStart w:id="188" w:name="_Toc205264394"/>
      <w:bookmarkStart w:id="189" w:name="_Toc205264509"/>
      <w:bookmarkStart w:id="190" w:name="_Toc205264622"/>
      <w:bookmarkStart w:id="191" w:name="_Toc205264735"/>
      <w:bookmarkStart w:id="192" w:name="_Toc205264849"/>
      <w:bookmarkStart w:id="193" w:name="_Toc205265413"/>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77777777" w:rsidR="00761977" w:rsidRPr="0057465A" w:rsidRDefault="00B46665" w:rsidP="003E0FF4">
      <w:pPr>
        <w:pStyle w:val="Level3"/>
        <w:keepNext/>
        <w:keepLines/>
        <w:numPr>
          <w:ilvl w:val="2"/>
          <w:numId w:val="21"/>
        </w:numPr>
        <w:ind w:left="1440"/>
        <w:jc w:val="both"/>
      </w:pPr>
      <w:r w:rsidRPr="0057465A">
        <w:t>Amend the solicitation;</w:t>
      </w:r>
    </w:p>
    <w:p w14:paraId="19298D63" w14:textId="77777777" w:rsidR="00761977" w:rsidRPr="00E30EEE" w:rsidRDefault="00B46665" w:rsidP="003E0FF4">
      <w:pPr>
        <w:pStyle w:val="Level3"/>
        <w:keepNext/>
        <w:keepLines/>
        <w:numPr>
          <w:ilvl w:val="2"/>
          <w:numId w:val="21"/>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6A21D339" w14:textId="77777777" w:rsidR="00761977" w:rsidRPr="0057465A" w:rsidRDefault="00B46665" w:rsidP="003E0FF4">
      <w:pPr>
        <w:pStyle w:val="Level3"/>
        <w:keepNext/>
        <w:keepLines/>
        <w:numPr>
          <w:ilvl w:val="2"/>
          <w:numId w:val="21"/>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2EB11DC1" w14:textId="77777777" w:rsidR="00761977" w:rsidRPr="0057465A" w:rsidRDefault="00B46665" w:rsidP="003E0FF4">
      <w:pPr>
        <w:pStyle w:val="Level3"/>
        <w:keepNext/>
        <w:keepLines/>
        <w:numPr>
          <w:ilvl w:val="2"/>
          <w:numId w:val="21"/>
        </w:numPr>
        <w:ind w:left="1440"/>
        <w:jc w:val="both"/>
      </w:pPr>
      <w:r w:rsidRPr="0057465A">
        <w:t>Accept or reject a portion of or all of a</w:t>
      </w:r>
      <w:r w:rsidR="00D97C74">
        <w:t xml:space="preserve"> solicitation response</w:t>
      </w:r>
      <w:r w:rsidRPr="0057465A">
        <w:t>;</w:t>
      </w:r>
    </w:p>
    <w:p w14:paraId="5BCF4C1B" w14:textId="77777777" w:rsidR="00761977" w:rsidRPr="0057465A" w:rsidRDefault="00B46665" w:rsidP="003E0FF4">
      <w:pPr>
        <w:pStyle w:val="Level3"/>
        <w:keepNext/>
        <w:keepLines/>
        <w:numPr>
          <w:ilvl w:val="2"/>
          <w:numId w:val="21"/>
        </w:numPr>
        <w:ind w:left="1440"/>
        <w:jc w:val="both"/>
      </w:pPr>
      <w:r w:rsidRPr="0057465A">
        <w:t xml:space="preserve">Accept or reject all </w:t>
      </w:r>
      <w:r>
        <w:t>responses</w:t>
      </w:r>
      <w:r w:rsidRPr="0057465A">
        <w:t>;</w:t>
      </w:r>
    </w:p>
    <w:p w14:paraId="3AA77D3A" w14:textId="77777777" w:rsidR="00761977" w:rsidRPr="0057465A" w:rsidRDefault="00B46665" w:rsidP="003E0FF4">
      <w:pPr>
        <w:pStyle w:val="Level3"/>
        <w:keepNext/>
        <w:keepLines/>
        <w:numPr>
          <w:ilvl w:val="2"/>
          <w:numId w:val="21"/>
        </w:numPr>
        <w:ind w:left="1440"/>
        <w:jc w:val="both"/>
      </w:pPr>
      <w:r w:rsidRPr="0057465A">
        <w:t>Withdraw the</w:t>
      </w:r>
      <w:r>
        <w:t xml:space="preserve"> </w:t>
      </w:r>
      <w:r w:rsidRPr="0057465A">
        <w:t>solicitation;</w:t>
      </w:r>
    </w:p>
    <w:p w14:paraId="467BF69B" w14:textId="77777777" w:rsidR="00761977" w:rsidRPr="0057465A" w:rsidRDefault="00B46665" w:rsidP="003E0FF4">
      <w:pPr>
        <w:pStyle w:val="Level3"/>
        <w:keepNext/>
        <w:keepLines/>
        <w:numPr>
          <w:ilvl w:val="2"/>
          <w:numId w:val="21"/>
        </w:numPr>
        <w:ind w:left="1440"/>
        <w:jc w:val="both"/>
      </w:pPr>
      <w:r w:rsidRPr="0057465A">
        <w:t>Elect to re</w:t>
      </w:r>
      <w:r>
        <w:t>-release</w:t>
      </w:r>
      <w:r w:rsidRPr="0057465A">
        <w:t xml:space="preserve"> the</w:t>
      </w:r>
      <w:r>
        <w:t xml:space="preserve"> </w:t>
      </w:r>
      <w:r w:rsidRPr="0057465A">
        <w:t>solicitation;</w:t>
      </w:r>
    </w:p>
    <w:p w14:paraId="1CB07EAA" w14:textId="77777777" w:rsidR="00761977" w:rsidRPr="0057465A" w:rsidRDefault="00B46665" w:rsidP="003E0FF4">
      <w:pPr>
        <w:pStyle w:val="Level3"/>
        <w:keepNext/>
        <w:keepLines/>
        <w:numPr>
          <w:ilvl w:val="2"/>
          <w:numId w:val="21"/>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3E0FF4">
      <w:pPr>
        <w:pStyle w:val="Level3"/>
        <w:numPr>
          <w:ilvl w:val="2"/>
          <w:numId w:val="21"/>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29285E4E" w14:textId="77777777" w:rsidR="00A70E93" w:rsidRPr="00D83826" w:rsidRDefault="00882809" w:rsidP="001A7FCF">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5716A3">
        <w:t xml:space="preserve"> </w:t>
      </w:r>
      <w:hyperlink r:id="rId27" w:history="1">
        <w:r w:rsidR="00FE00E3" w:rsidRPr="001744C4">
          <w:rPr>
            <w:rStyle w:val="Hyperlink"/>
            <w:rFonts w:cs="Arial"/>
            <w:sz w:val="18"/>
            <w:szCs w:val="18"/>
          </w:rPr>
          <w:t>https://das.nebraska.gov/materiel/bidopps.html</w:t>
        </w:r>
      </w:hyperlink>
    </w:p>
    <w:p w14:paraId="0CB69E6C" w14:textId="77777777" w:rsidR="00A70E93" w:rsidRPr="003763B4" w:rsidRDefault="00A70E93" w:rsidP="001A7FCF">
      <w:pPr>
        <w:pStyle w:val="Level2Body"/>
        <w:rPr>
          <w:rFonts w:cs="Arial"/>
          <w:szCs w:val="18"/>
        </w:rPr>
      </w:pPr>
    </w:p>
    <w:p w14:paraId="54E83EAB" w14:textId="77777777" w:rsidR="00E55973" w:rsidRDefault="00454CC9" w:rsidP="001A7FCF">
      <w:pPr>
        <w:pStyle w:val="Level2Body"/>
      </w:pPr>
      <w:r w:rsidRPr="003763B4">
        <w:lastRenderedPageBreak/>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8"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3E0FF4">
      <w:pPr>
        <w:pStyle w:val="Level2"/>
        <w:numPr>
          <w:ilvl w:val="1"/>
          <w:numId w:val="7"/>
        </w:numPr>
        <w:jc w:val="both"/>
      </w:pPr>
      <w:bookmarkStart w:id="194" w:name="_Toc494097018"/>
      <w:bookmarkStart w:id="195" w:name="_Toc126238533"/>
      <w:bookmarkStart w:id="196" w:name="_Toc129770790"/>
      <w:bookmarkStart w:id="197" w:name="_Toc169814782"/>
      <w:bookmarkStart w:id="198" w:name="_Toc200373251"/>
      <w:bookmarkStart w:id="199" w:name="_Hlk168401254"/>
      <w:r w:rsidRPr="00E55973">
        <w:t xml:space="preserve">LUMP SUM OR </w:t>
      </w:r>
      <w:r w:rsidR="008E1D23">
        <w:t>“</w:t>
      </w:r>
      <w:r w:rsidRPr="00E55973">
        <w:t xml:space="preserve">ALL OR NONE” </w:t>
      </w:r>
      <w:r w:rsidR="00B46665">
        <w:t>SOLICITATION RESPONSES</w:t>
      </w:r>
      <w:bookmarkEnd w:id="194"/>
      <w:bookmarkEnd w:id="195"/>
      <w:bookmarkEnd w:id="196"/>
      <w:bookmarkEnd w:id="197"/>
      <w:bookmarkEnd w:id="198"/>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9"/>
    <w:p w14:paraId="1693BD9A" w14:textId="77777777" w:rsidR="009D443E" w:rsidRPr="00E55973" w:rsidRDefault="009D443E" w:rsidP="00B63AA9">
      <w:pPr>
        <w:pStyle w:val="Level2Body"/>
      </w:pPr>
    </w:p>
    <w:p w14:paraId="3CDD81E1" w14:textId="77777777" w:rsidR="002F3155" w:rsidRDefault="002F3155" w:rsidP="003E0FF4">
      <w:pPr>
        <w:pStyle w:val="Level2"/>
        <w:numPr>
          <w:ilvl w:val="1"/>
          <w:numId w:val="7"/>
        </w:numPr>
        <w:jc w:val="both"/>
      </w:pPr>
      <w:bookmarkStart w:id="200" w:name="_Toc126238534"/>
      <w:bookmarkStart w:id="201" w:name="_Toc129770791"/>
      <w:bookmarkStart w:id="202" w:name="_Toc169814783"/>
      <w:bookmarkStart w:id="203" w:name="_Toc200373252"/>
      <w:bookmarkStart w:id="204" w:name="_Hlk168401291"/>
      <w:r>
        <w:t xml:space="preserve">REJECTION OF </w:t>
      </w:r>
      <w:bookmarkEnd w:id="200"/>
      <w:bookmarkEnd w:id="201"/>
      <w:r w:rsidR="00D919A3">
        <w:t>SOLICITATION RESPONSES</w:t>
      </w:r>
      <w:bookmarkEnd w:id="202"/>
      <w:bookmarkEnd w:id="203"/>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04"/>
    <w:p w14:paraId="765BEE31" w14:textId="77777777" w:rsidR="00900F75" w:rsidRDefault="00900F75" w:rsidP="002139EA">
      <w:pPr>
        <w:pStyle w:val="Level2Body"/>
        <w:ind w:left="0"/>
      </w:pPr>
    </w:p>
    <w:p w14:paraId="3FCDCCF4" w14:textId="77777777" w:rsidR="00900F75" w:rsidRDefault="00900F75" w:rsidP="002139EA">
      <w:pPr>
        <w:pStyle w:val="Level2"/>
        <w:numPr>
          <w:ilvl w:val="1"/>
          <w:numId w:val="6"/>
        </w:numPr>
        <w:jc w:val="both"/>
      </w:pPr>
      <w:bookmarkStart w:id="205" w:name="_Toc169814784"/>
      <w:bookmarkStart w:id="206" w:name="_Toc200373253"/>
      <w:bookmarkStart w:id="207" w:name="_Hlk167352512"/>
      <w:r>
        <w:t>PRICES &amp; COST CLARIFICATION</w:t>
      </w:r>
      <w:bookmarkEnd w:id="205"/>
      <w:bookmarkEnd w:id="206"/>
    </w:p>
    <w:p w14:paraId="553C8FEB" w14:textId="720988D8" w:rsidR="000E05A4" w:rsidRDefault="000E06DA" w:rsidP="00BB318F">
      <w:pPr>
        <w:pStyle w:val="Level2Body"/>
        <w:spacing w:after="240"/>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0F6A1E10" w14:textId="66270FD5" w:rsidR="000E05A4" w:rsidRDefault="000E05A4" w:rsidP="000E05A4">
      <w:pPr>
        <w:pStyle w:val="Level2"/>
        <w:numPr>
          <w:ilvl w:val="1"/>
          <w:numId w:val="6"/>
        </w:numPr>
        <w:ind w:left="810" w:hanging="576"/>
        <w:jc w:val="both"/>
      </w:pPr>
      <w:bookmarkStart w:id="208" w:name="_Toc169814785"/>
      <w:bookmarkStart w:id="209" w:name="_Toc200373254"/>
      <w:r>
        <w:t>VENDOR DEMONSTRATIONS</w:t>
      </w:r>
      <w:bookmarkEnd w:id="208"/>
      <w:bookmarkEnd w:id="209"/>
    </w:p>
    <w:p w14:paraId="751010AB" w14:textId="29BD6B74"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w:t>
      </w:r>
      <w:r w:rsidR="00172020">
        <w:t xml:space="preserve">Corporate Overview, </w:t>
      </w:r>
      <w:r w:rsidRPr="002B2CFA">
        <w:t xml:space="preserve">Technical </w:t>
      </w:r>
      <w:r>
        <w:t>Response</w:t>
      </w:r>
      <w:r w:rsidR="00172020">
        <w:t>,</w:t>
      </w:r>
      <w:r>
        <w:t xml:space="preserv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045C6D8E" w14:textId="2CFE37E1" w:rsidR="000E05A4" w:rsidRPr="002B2CFA" w:rsidRDefault="000E05A4" w:rsidP="000E05A4">
      <w:pPr>
        <w:pStyle w:val="Level2Body"/>
      </w:pPr>
      <w:r w:rsidRPr="002B2CFA">
        <w:t xml:space="preserve">  </w:t>
      </w:r>
    </w:p>
    <w:p w14:paraId="68E396C2" w14:textId="1EDFB5D1"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7E1B76D3" w14:textId="074EE74C" w:rsidR="000E05A4" w:rsidRPr="002B2CFA" w:rsidRDefault="000E05A4" w:rsidP="000E05A4">
      <w:pPr>
        <w:pStyle w:val="Level2Body"/>
      </w:pPr>
    </w:p>
    <w:p w14:paraId="7EAA817F" w14:textId="4FA90CC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6E36E749" w14:textId="77777777" w:rsidR="000E05A4" w:rsidRDefault="000E05A4" w:rsidP="00900F75">
      <w:pPr>
        <w:pStyle w:val="Level2Body"/>
      </w:pPr>
    </w:p>
    <w:bookmarkEnd w:id="207"/>
    <w:p w14:paraId="4B53C8FD" w14:textId="77777777" w:rsidR="00900F75" w:rsidRPr="00A036AA" w:rsidRDefault="00900F75" w:rsidP="00B63AA9">
      <w:pPr>
        <w:pStyle w:val="Level2Body"/>
      </w:pPr>
    </w:p>
    <w:p w14:paraId="68527A48" w14:textId="77777777" w:rsidR="008C1AFE" w:rsidRDefault="005C363F" w:rsidP="00A4250E">
      <w:pPr>
        <w:pStyle w:val="Level1"/>
        <w:ind w:left="720" w:hanging="720"/>
      </w:pPr>
      <w:r>
        <w:br w:type="page"/>
      </w:r>
      <w:bookmarkStart w:id="210" w:name="_Toc464552509"/>
      <w:bookmarkStart w:id="211" w:name="_Toc464552723"/>
      <w:bookmarkStart w:id="212" w:name="_Toc464552829"/>
      <w:bookmarkStart w:id="213" w:name="_Toc464552936"/>
      <w:bookmarkStart w:id="214" w:name="_Toc464552510"/>
      <w:bookmarkStart w:id="215" w:name="_Toc464552724"/>
      <w:bookmarkStart w:id="216" w:name="_Toc464552830"/>
      <w:bookmarkStart w:id="217" w:name="_Toc464552937"/>
      <w:bookmarkStart w:id="218" w:name="_Toc430779730"/>
      <w:bookmarkStart w:id="219" w:name="_Toc126238536"/>
      <w:bookmarkStart w:id="220" w:name="_Ref130384804"/>
      <w:bookmarkStart w:id="221" w:name="_Ref130385060"/>
      <w:bookmarkStart w:id="222" w:name="_Toc129770793"/>
      <w:bookmarkStart w:id="223" w:name="_Toc169814786"/>
      <w:bookmarkStart w:id="224" w:name="_Toc200373255"/>
      <w:bookmarkEnd w:id="210"/>
      <w:bookmarkEnd w:id="211"/>
      <w:bookmarkEnd w:id="212"/>
      <w:bookmarkEnd w:id="213"/>
      <w:bookmarkEnd w:id="214"/>
      <w:bookmarkEnd w:id="215"/>
      <w:bookmarkEnd w:id="216"/>
      <w:bookmarkEnd w:id="217"/>
      <w:bookmarkEnd w:id="218"/>
      <w:r w:rsidR="008C1AFE" w:rsidRPr="00784607">
        <w:rPr>
          <w:sz w:val="28"/>
          <w:szCs w:val="32"/>
        </w:rPr>
        <w:lastRenderedPageBreak/>
        <w:t>TERMS AND CONDITIONS</w:t>
      </w:r>
      <w:bookmarkEnd w:id="219"/>
      <w:bookmarkEnd w:id="220"/>
      <w:bookmarkEnd w:id="221"/>
      <w:bookmarkEnd w:id="222"/>
      <w:bookmarkEnd w:id="223"/>
      <w:bookmarkEnd w:id="224"/>
    </w:p>
    <w:p w14:paraId="3F2A1D55" w14:textId="77777777" w:rsidR="00834EF6" w:rsidRPr="003763B4" w:rsidRDefault="00834EF6" w:rsidP="00834EF6">
      <w:pPr>
        <w:pStyle w:val="Level1Body"/>
      </w:pPr>
    </w:p>
    <w:p w14:paraId="4DB42569" w14:textId="0D4A996F" w:rsidR="00275B78" w:rsidRDefault="00275B78" w:rsidP="00275B78">
      <w:pPr>
        <w:pStyle w:val="Level1Body"/>
      </w:pPr>
      <w:bookmarkStart w:id="225" w:name="_Hlk168434459"/>
      <w:bookmarkStart w:id="226" w:name="_Hlk168434385"/>
      <w:bookmarkStart w:id="227"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30C1DB1" w14:textId="77777777" w:rsidR="00275B78" w:rsidRDefault="00275B78" w:rsidP="00275B78">
      <w:pPr>
        <w:pStyle w:val="Level1Body"/>
      </w:pPr>
    </w:p>
    <w:p w14:paraId="52DBBC08" w14:textId="77777777" w:rsidR="00275B78" w:rsidRDefault="00275B78" w:rsidP="003E0FF4">
      <w:pPr>
        <w:pStyle w:val="Level1Body"/>
        <w:numPr>
          <w:ilvl w:val="2"/>
          <w:numId w:val="20"/>
        </w:numPr>
        <w:ind w:left="1080"/>
      </w:pPr>
      <w:r>
        <w:t xml:space="preserve">The specific clause, including section reference, to which an exception has been taken; </w:t>
      </w:r>
    </w:p>
    <w:p w14:paraId="52C9699A" w14:textId="77777777" w:rsidR="00275B78" w:rsidRDefault="00275B78" w:rsidP="003E0FF4">
      <w:pPr>
        <w:pStyle w:val="Level1Body"/>
        <w:numPr>
          <w:ilvl w:val="2"/>
          <w:numId w:val="20"/>
        </w:numPr>
        <w:ind w:left="1080"/>
      </w:pPr>
      <w:r>
        <w:t xml:space="preserve">An explanation of why the bidder took exception to the clause; and </w:t>
      </w:r>
    </w:p>
    <w:p w14:paraId="13E52BF7" w14:textId="77777777" w:rsidR="00275B78" w:rsidRDefault="00275B78" w:rsidP="003E0FF4">
      <w:pPr>
        <w:pStyle w:val="Level1Body"/>
        <w:numPr>
          <w:ilvl w:val="2"/>
          <w:numId w:val="20"/>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25"/>
    </w:p>
    <w:bookmarkEnd w:id="226"/>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E30EEE">
        <w:tc>
          <w:tcPr>
            <w:tcW w:w="1435" w:type="dxa"/>
          </w:tcPr>
          <w:bookmarkEnd w:id="227"/>
          <w:p w14:paraId="51A22FC7" w14:textId="77777777" w:rsidR="008B1D49" w:rsidRPr="00E30EEE" w:rsidRDefault="008B1D49" w:rsidP="00E30EEE">
            <w:pPr>
              <w:pStyle w:val="Level1Body"/>
              <w:jc w:val="center"/>
              <w:rPr>
                <w:b/>
                <w:bCs/>
              </w:rPr>
            </w:pPr>
            <w:r w:rsidRPr="00E30EEE">
              <w:rPr>
                <w:b/>
                <w:bCs/>
              </w:rPr>
              <w:t>Accept All Terms and Conditions Within Section as Written</w:t>
            </w:r>
          </w:p>
          <w:p w14:paraId="560FC5BA" w14:textId="77777777" w:rsidR="008B1D49" w:rsidRDefault="008B1D49" w:rsidP="00E30EEE">
            <w:pPr>
              <w:pStyle w:val="Level1Body"/>
              <w:jc w:val="center"/>
            </w:pPr>
            <w:r w:rsidRPr="00E30EEE">
              <w:rPr>
                <w:b/>
                <w:bCs/>
              </w:rPr>
              <w:t>(Initial)</w:t>
            </w:r>
          </w:p>
        </w:tc>
        <w:tc>
          <w:tcPr>
            <w:tcW w:w="1440" w:type="dxa"/>
          </w:tcPr>
          <w:p w14:paraId="362141A5"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4E01EF3" w14:textId="77777777" w:rsidR="008B1D49" w:rsidRDefault="008B1D49" w:rsidP="00E30EEE">
            <w:pPr>
              <w:pStyle w:val="Level1Body"/>
              <w:jc w:val="center"/>
            </w:pPr>
            <w:r w:rsidRPr="00E30EEE">
              <w:rPr>
                <w:b/>
                <w:bCs/>
              </w:rPr>
              <w:t>(Initial)</w:t>
            </w:r>
          </w:p>
        </w:tc>
        <w:tc>
          <w:tcPr>
            <w:tcW w:w="7051" w:type="dxa"/>
            <w:vAlign w:val="center"/>
          </w:tcPr>
          <w:p w14:paraId="1510191C" w14:textId="77777777" w:rsidR="008B1D49" w:rsidRPr="00E30EEE" w:rsidRDefault="008B1D49" w:rsidP="00E30EEE">
            <w:pPr>
              <w:pStyle w:val="Level1Body"/>
              <w:jc w:val="left"/>
              <w:rPr>
                <w:b/>
                <w:bCs/>
              </w:rPr>
            </w:pPr>
            <w:r w:rsidRPr="00E30EEE">
              <w:rPr>
                <w:b/>
                <w:bCs/>
              </w:rPr>
              <w:t>Exceptions:</w:t>
            </w:r>
          </w:p>
          <w:p w14:paraId="25A00FEE"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E30EEE">
        <w:trPr>
          <w:trHeight w:val="1223"/>
        </w:trPr>
        <w:tc>
          <w:tcPr>
            <w:tcW w:w="1435" w:type="dxa"/>
          </w:tcPr>
          <w:p w14:paraId="12746029" w14:textId="77777777" w:rsidR="008B1D49" w:rsidRDefault="008B1D49" w:rsidP="00E30EEE">
            <w:pPr>
              <w:pStyle w:val="Level1Body"/>
            </w:pPr>
          </w:p>
        </w:tc>
        <w:tc>
          <w:tcPr>
            <w:tcW w:w="1440" w:type="dxa"/>
          </w:tcPr>
          <w:p w14:paraId="1599CA6E" w14:textId="77777777" w:rsidR="008B1D49" w:rsidRDefault="008B1D49" w:rsidP="00E30EEE">
            <w:pPr>
              <w:pStyle w:val="Level1Body"/>
            </w:pPr>
          </w:p>
        </w:tc>
        <w:tc>
          <w:tcPr>
            <w:tcW w:w="7051" w:type="dxa"/>
          </w:tcPr>
          <w:p w14:paraId="47F7A704" w14:textId="77777777" w:rsidR="008B1D49" w:rsidRDefault="008B1D49" w:rsidP="00E30EEE">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228"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8"/>
    <w:p w14:paraId="5E2A24D7" w14:textId="77777777" w:rsidR="00A036AA" w:rsidRPr="002B2CFA" w:rsidRDefault="00A036AA" w:rsidP="00EA352C">
      <w:pPr>
        <w:pStyle w:val="Level1Body"/>
      </w:pPr>
    </w:p>
    <w:p w14:paraId="11D4377B" w14:textId="77777777" w:rsidR="00761977" w:rsidRDefault="00064A6E" w:rsidP="00DA73F2">
      <w:pPr>
        <w:pStyle w:val="Level1Body"/>
        <w:numPr>
          <w:ilvl w:val="2"/>
          <w:numId w:val="35"/>
        </w:numPr>
        <w:ind w:left="1080"/>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DA73F2">
      <w:pPr>
        <w:pStyle w:val="Level1Body"/>
        <w:numPr>
          <w:ilvl w:val="2"/>
          <w:numId w:val="35"/>
        </w:numPr>
        <w:ind w:left="1080"/>
      </w:pPr>
      <w:r>
        <w:t>If both Parties have a similar clause, but the clauses do not conflict, the clauses shall be read together</w:t>
      </w:r>
      <w:r w:rsidR="00766016">
        <w:t>,</w:t>
      </w:r>
    </w:p>
    <w:p w14:paraId="4B54CC4C" w14:textId="77777777" w:rsidR="00064A6E" w:rsidRDefault="00064A6E" w:rsidP="00DA73F2">
      <w:pPr>
        <w:pStyle w:val="Level1Body"/>
        <w:numPr>
          <w:ilvl w:val="2"/>
          <w:numId w:val="35"/>
        </w:numPr>
        <w:ind w:left="1080"/>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Pr="003763B4" w:rsidRDefault="008C1AFE" w:rsidP="003E0FF4">
      <w:pPr>
        <w:pStyle w:val="Level2"/>
        <w:numPr>
          <w:ilvl w:val="1"/>
          <w:numId w:val="27"/>
        </w:numPr>
      </w:pPr>
      <w:bookmarkStart w:id="229" w:name="_Toc126238537"/>
      <w:bookmarkStart w:id="230" w:name="_Toc129770794"/>
      <w:bookmarkStart w:id="231" w:name="_Toc169814787"/>
      <w:bookmarkStart w:id="232" w:name="_Toc200373256"/>
      <w:r w:rsidRPr="003763B4">
        <w:t>GENERAL</w:t>
      </w:r>
      <w:bookmarkEnd w:id="229"/>
      <w:bookmarkEnd w:id="230"/>
      <w:bookmarkEnd w:id="231"/>
      <w:bookmarkEnd w:id="232"/>
    </w:p>
    <w:p w14:paraId="1495F627" w14:textId="77777777" w:rsidR="00236A0D" w:rsidRPr="003763B4" w:rsidRDefault="00236A0D" w:rsidP="00DA73F2">
      <w:pPr>
        <w:pStyle w:val="Level1Body"/>
        <w:numPr>
          <w:ilvl w:val="2"/>
          <w:numId w:val="39"/>
        </w:numPr>
        <w:ind w:left="1080"/>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77777777" w:rsidR="00761977" w:rsidRDefault="003F70CE" w:rsidP="008503E0">
      <w:pPr>
        <w:pStyle w:val="Level2Body"/>
        <w:numPr>
          <w:ilvl w:val="3"/>
          <w:numId w:val="25"/>
        </w:numPr>
      </w:pPr>
      <w:bookmarkStart w:id="233" w:name="_Hlk167354473"/>
      <w:r>
        <w:t>Solicitation</w:t>
      </w:r>
      <w:r w:rsidR="00456C80">
        <w:t xml:space="preserve">, </w:t>
      </w:r>
      <w:bookmarkStart w:id="234" w:name="_Hlk167353761"/>
      <w:r w:rsidR="00456C80">
        <w:t xml:space="preserve">including </w:t>
      </w:r>
      <w:r w:rsidR="00BE7AE6">
        <w:t>any attachments</w:t>
      </w:r>
      <w:r w:rsidR="00EA218B">
        <w:t xml:space="preserve"> </w:t>
      </w:r>
      <w:bookmarkEnd w:id="234"/>
      <w:r w:rsidR="00EA218B">
        <w:t>and addenda</w:t>
      </w:r>
      <w:r w:rsidR="004B2F74">
        <w:t>;</w:t>
      </w:r>
    </w:p>
    <w:p w14:paraId="6A92BEB9" w14:textId="77777777" w:rsidR="00761977" w:rsidRDefault="004B2F74" w:rsidP="008503E0">
      <w:pPr>
        <w:pStyle w:val="Level2Body"/>
        <w:numPr>
          <w:ilvl w:val="3"/>
          <w:numId w:val="25"/>
        </w:numPr>
      </w:pPr>
      <w:r>
        <w:t>Questions and Answers;</w:t>
      </w:r>
      <w:r w:rsidR="00236A0D" w:rsidRPr="003763B4">
        <w:t xml:space="preserve"> </w:t>
      </w:r>
    </w:p>
    <w:p w14:paraId="1AAB9DB2" w14:textId="77777777" w:rsidR="00761977" w:rsidRDefault="00B425CA" w:rsidP="008503E0">
      <w:pPr>
        <w:pStyle w:val="Level2Body"/>
        <w:numPr>
          <w:ilvl w:val="3"/>
          <w:numId w:val="25"/>
        </w:numPr>
      </w:pPr>
      <w:bookmarkStart w:id="235"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44CD6B03" w14:textId="23A7E912" w:rsidR="00761977" w:rsidRDefault="00AE7D39" w:rsidP="008503E0">
      <w:pPr>
        <w:pStyle w:val="Level2Body"/>
        <w:numPr>
          <w:ilvl w:val="3"/>
          <w:numId w:val="25"/>
        </w:numPr>
      </w:pPr>
      <w:r>
        <w:t>Addendum to Contract Award (if applicable)</w:t>
      </w:r>
      <w:r w:rsidR="00CF7A86">
        <w:t>;</w:t>
      </w:r>
      <w:r w:rsidR="0015614A">
        <w:t xml:space="preserve"> </w:t>
      </w:r>
      <w:r w:rsidR="00CF7A86">
        <w:t>and</w:t>
      </w:r>
    </w:p>
    <w:bookmarkEnd w:id="235"/>
    <w:p w14:paraId="178F3885" w14:textId="77777777" w:rsidR="004B2F74" w:rsidRPr="003763B4" w:rsidRDefault="004B2F74" w:rsidP="008503E0">
      <w:pPr>
        <w:pStyle w:val="Level2Body"/>
        <w:numPr>
          <w:ilvl w:val="3"/>
          <w:numId w:val="25"/>
        </w:numPr>
      </w:pPr>
      <w:r>
        <w:t>Amendments to the Contract</w:t>
      </w:r>
      <w:r w:rsidR="00CF7A86">
        <w:t>. (if applicable)</w:t>
      </w:r>
    </w:p>
    <w:bookmarkEnd w:id="233"/>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ind w:left="720"/>
        <w:jc w:val="both"/>
      </w:pPr>
      <w:bookmarkStart w:id="236"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lastRenderedPageBreak/>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0C50BA84" w14:textId="77777777" w:rsidR="00B419D3" w:rsidRDefault="00B419D3" w:rsidP="00066A8A">
      <w:pPr>
        <w:pStyle w:val="Level4"/>
        <w:ind w:left="2160"/>
        <w:jc w:val="both"/>
      </w:pPr>
    </w:p>
    <w:p w14:paraId="10101CA4" w14:textId="77777777" w:rsidR="00236A0D" w:rsidRPr="003763B4" w:rsidRDefault="00E81867" w:rsidP="00066A8A">
      <w:pPr>
        <w:pStyle w:val="Level4"/>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BB318F">
      <w:pPr>
        <w:pStyle w:val="Level2Body"/>
        <w:spacing w:after="240"/>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29214F69" w14:textId="77777777" w:rsidR="00B15C09" w:rsidRPr="003763B4" w:rsidRDefault="00B15C09" w:rsidP="003E0FF4">
      <w:pPr>
        <w:pStyle w:val="Level2"/>
        <w:numPr>
          <w:ilvl w:val="1"/>
          <w:numId w:val="11"/>
        </w:numPr>
      </w:pPr>
      <w:bookmarkStart w:id="237" w:name="_Toc126238538"/>
      <w:bookmarkStart w:id="238" w:name="_Toc129770795"/>
      <w:bookmarkStart w:id="239" w:name="_Toc169814788"/>
      <w:bookmarkStart w:id="240" w:name="_Toc200373257"/>
      <w:bookmarkEnd w:id="236"/>
      <w:r w:rsidRPr="003763B4">
        <w:t>NOTIFICATION</w:t>
      </w:r>
      <w:bookmarkEnd w:id="237"/>
      <w:bookmarkEnd w:id="238"/>
      <w:bookmarkEnd w:id="239"/>
      <w:bookmarkEnd w:id="240"/>
      <w:r w:rsidRPr="003763B4">
        <w:t xml:space="preserve"> </w:t>
      </w:r>
    </w:p>
    <w:p w14:paraId="7DF039D8" w14:textId="77777777" w:rsidR="00D95A44" w:rsidRDefault="007207D6" w:rsidP="00B63AA9">
      <w:pPr>
        <w:pStyle w:val="Level2Body"/>
      </w:pPr>
      <w:bookmarkStart w:id="241" w:name="_Hlk167785090"/>
      <w:r>
        <w:t>Bidder</w:t>
      </w:r>
      <w:r w:rsidR="00D95A44">
        <w:t xml:space="preserve"> and State shall identify the contract manager who shall serve as the point of contact for the executed contract.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41"/>
    <w:p w14:paraId="61058AF1" w14:textId="77777777" w:rsidR="00BF5388" w:rsidRDefault="00BF5388" w:rsidP="00EA352C">
      <w:pPr>
        <w:pStyle w:val="Level2Body"/>
      </w:pPr>
    </w:p>
    <w:p w14:paraId="2CB01D70" w14:textId="77777777" w:rsidR="00BF5388" w:rsidRPr="00D83674" w:rsidRDefault="005A51D8" w:rsidP="00066A8A">
      <w:pPr>
        <w:pStyle w:val="Level2"/>
        <w:numPr>
          <w:ilvl w:val="1"/>
          <w:numId w:val="6"/>
        </w:numPr>
        <w:jc w:val="both"/>
        <w:rPr>
          <w:szCs w:val="18"/>
        </w:rPr>
      </w:pPr>
      <w:bookmarkStart w:id="242" w:name="_Toc126238539"/>
      <w:bookmarkStart w:id="243" w:name="_Toc129770796"/>
      <w:bookmarkStart w:id="244" w:name="_Toc169814789"/>
      <w:bookmarkStart w:id="245" w:name="_Toc200373258"/>
      <w:bookmarkStart w:id="246" w:name="_Hlk167785123"/>
      <w:r>
        <w:t>BUYER’S REPRESENTATIVE</w:t>
      </w:r>
      <w:bookmarkEnd w:id="242"/>
      <w:bookmarkEnd w:id="243"/>
      <w:bookmarkEnd w:id="244"/>
      <w:bookmarkEnd w:id="245"/>
    </w:p>
    <w:p w14:paraId="7B661C03" w14:textId="77777777" w:rsidR="00BF5388" w:rsidRDefault="00BF5388" w:rsidP="00B63AA9">
      <w:pPr>
        <w:pStyle w:val="Level2Body"/>
      </w:pPr>
      <w:bookmarkStart w:id="247" w:name="_Hlk167785207"/>
      <w:bookmarkEnd w:id="246"/>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7"/>
    <w:p w14:paraId="174DA67D" w14:textId="77777777" w:rsidR="00BD3CFF" w:rsidRPr="002B2CFA" w:rsidRDefault="00BD3CFF" w:rsidP="00B63AA9">
      <w:pPr>
        <w:pStyle w:val="Level2Body"/>
      </w:pPr>
    </w:p>
    <w:p w14:paraId="18F8C595" w14:textId="77777777" w:rsidR="00B15C09" w:rsidRPr="003763B4" w:rsidRDefault="00B15C09" w:rsidP="003E0FF4">
      <w:pPr>
        <w:pStyle w:val="Level2"/>
        <w:numPr>
          <w:ilvl w:val="1"/>
          <w:numId w:val="11"/>
        </w:numPr>
        <w:jc w:val="both"/>
      </w:pPr>
      <w:bookmarkStart w:id="248" w:name="_Toc126238540"/>
      <w:bookmarkStart w:id="249" w:name="_Toc129770797"/>
      <w:bookmarkStart w:id="250" w:name="_Toc169814790"/>
      <w:bookmarkStart w:id="251" w:name="_Toc200373259"/>
      <w:r w:rsidRPr="003763B4">
        <w:t xml:space="preserve">GOVERNING LAW </w:t>
      </w:r>
      <w:r w:rsidR="00CD76F2">
        <w:t>(</w:t>
      </w:r>
      <w:r w:rsidR="002956A1">
        <w:t>Nonnegotiable</w:t>
      </w:r>
      <w:r w:rsidR="00CD76F2">
        <w:t>)</w:t>
      </w:r>
      <w:bookmarkEnd w:id="248"/>
      <w:bookmarkEnd w:id="249"/>
      <w:bookmarkEnd w:id="250"/>
      <w:bookmarkEnd w:id="251"/>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252" w:name="_Toc430779733"/>
      <w:bookmarkStart w:id="253" w:name="_Toc430779735"/>
      <w:bookmarkEnd w:id="252"/>
      <w:bookmarkEnd w:id="253"/>
    </w:p>
    <w:p w14:paraId="79F9D860" w14:textId="77777777" w:rsidR="00C661EC" w:rsidRPr="00B63AA9" w:rsidRDefault="00C661EC" w:rsidP="003E0FF4">
      <w:pPr>
        <w:pStyle w:val="Level2"/>
        <w:numPr>
          <w:ilvl w:val="1"/>
          <w:numId w:val="11"/>
        </w:numPr>
        <w:rPr>
          <w:szCs w:val="18"/>
        </w:rPr>
      </w:pPr>
      <w:bookmarkStart w:id="254" w:name="_Toc126238543"/>
      <w:bookmarkStart w:id="255" w:name="_Toc129770800"/>
      <w:bookmarkStart w:id="256" w:name="_Toc169814791"/>
      <w:bookmarkStart w:id="257" w:name="_Toc200373260"/>
      <w:r w:rsidRPr="003763B4">
        <w:t xml:space="preserve">BEGINNING OF WORK </w:t>
      </w:r>
      <w:bookmarkStart w:id="258" w:name="_Hlk167785829"/>
      <w:r w:rsidR="00B419D3">
        <w:t xml:space="preserve">&amp; </w:t>
      </w:r>
      <w:r w:rsidR="003A0CC5">
        <w:t>SUSPENSION OF SERVICES</w:t>
      </w:r>
      <w:bookmarkEnd w:id="254"/>
      <w:bookmarkEnd w:id="255"/>
      <w:bookmarkEnd w:id="256"/>
      <w:bookmarkEnd w:id="258"/>
      <w:bookmarkEnd w:id="257"/>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259"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9"/>
    <w:p w14:paraId="1A869B98" w14:textId="77777777" w:rsidR="008B4E02" w:rsidRDefault="008B4E02" w:rsidP="00D53335">
      <w:pPr>
        <w:pStyle w:val="Level2Body"/>
      </w:pPr>
    </w:p>
    <w:p w14:paraId="390BC859" w14:textId="77777777" w:rsidR="007207D6" w:rsidRDefault="008B4E02" w:rsidP="003E0FF4">
      <w:pPr>
        <w:pStyle w:val="Level2"/>
        <w:numPr>
          <w:ilvl w:val="1"/>
          <w:numId w:val="11"/>
        </w:numPr>
        <w:jc w:val="both"/>
      </w:pPr>
      <w:bookmarkStart w:id="260" w:name="_Toc494097081"/>
      <w:bookmarkStart w:id="261" w:name="_Toc126238544"/>
      <w:bookmarkStart w:id="262" w:name="_Toc129770801"/>
      <w:bookmarkStart w:id="263" w:name="_Toc169814792"/>
      <w:bookmarkStart w:id="264" w:name="_Toc200373261"/>
      <w:r w:rsidRPr="00CD0D4C">
        <w:t>AMENDMENT</w:t>
      </w:r>
      <w:bookmarkEnd w:id="260"/>
      <w:bookmarkEnd w:id="261"/>
      <w:bookmarkEnd w:id="262"/>
      <w:bookmarkEnd w:id="263"/>
      <w:bookmarkEnd w:id="264"/>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3E0FF4">
      <w:pPr>
        <w:pStyle w:val="Level2"/>
        <w:numPr>
          <w:ilvl w:val="1"/>
          <w:numId w:val="11"/>
        </w:numPr>
      </w:pPr>
      <w:bookmarkStart w:id="265" w:name="_Toc126238545"/>
      <w:bookmarkStart w:id="266" w:name="_Toc129770802"/>
      <w:bookmarkStart w:id="267" w:name="_Toc169814793"/>
      <w:bookmarkStart w:id="268" w:name="_Toc200373262"/>
      <w:r w:rsidRPr="003763B4">
        <w:t xml:space="preserve">CHANGE ORDERS </w:t>
      </w:r>
      <w:r w:rsidR="00B55C5B">
        <w:t>OR SUBSTITUTIONS</w:t>
      </w:r>
      <w:bookmarkEnd w:id="265"/>
      <w:bookmarkEnd w:id="266"/>
      <w:bookmarkEnd w:id="267"/>
      <w:bookmarkEnd w:id="268"/>
    </w:p>
    <w:p w14:paraId="390B7261" w14:textId="77777777" w:rsidR="000B7952" w:rsidRPr="002B2CFA" w:rsidRDefault="000B7952" w:rsidP="00B63AA9">
      <w:pPr>
        <w:pStyle w:val="Level2Body"/>
      </w:pPr>
      <w:bookmarkStart w:id="269"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w:t>
      </w:r>
      <w:r w:rsidRPr="002B2CFA">
        <w:lastRenderedPageBreak/>
        <w:t xml:space="preserve">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77777777"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Pr="00446E98">
        <w:rPr>
          <w:b/>
        </w:rPr>
        <w:t>SPB</w:t>
      </w:r>
      <w:r>
        <w:rPr>
          <w:b/>
        </w:rPr>
        <w:t>***</w:t>
      </w:r>
    </w:p>
    <w:bookmarkEnd w:id="269"/>
    <w:p w14:paraId="3E5DA35F" w14:textId="77777777" w:rsidR="00190629" w:rsidRDefault="00190629" w:rsidP="00190629">
      <w:pPr>
        <w:pStyle w:val="Level2Body"/>
      </w:pPr>
    </w:p>
    <w:p w14:paraId="295135FA" w14:textId="77777777" w:rsidR="00190629" w:rsidRPr="003763B4" w:rsidRDefault="00052FD0" w:rsidP="003E0FF4">
      <w:pPr>
        <w:pStyle w:val="Level2"/>
        <w:numPr>
          <w:ilvl w:val="1"/>
          <w:numId w:val="8"/>
        </w:numPr>
      </w:pPr>
      <w:bookmarkStart w:id="270" w:name="_Toc126238546"/>
      <w:bookmarkStart w:id="271" w:name="_Toc129770803"/>
      <w:bookmarkStart w:id="272" w:name="_Toc169814794"/>
      <w:bookmarkStart w:id="273" w:name="_Ref176431506"/>
      <w:bookmarkStart w:id="274" w:name="_Ref176431519"/>
      <w:bookmarkStart w:id="275" w:name="_Toc200373263"/>
      <w:r>
        <w:t xml:space="preserve">RECORD OF </w:t>
      </w:r>
      <w:r w:rsidR="00190629">
        <w:t>VENDOR PERFORMANCE</w:t>
      </w:r>
      <w:bookmarkEnd w:id="270"/>
      <w:bookmarkEnd w:id="271"/>
      <w:bookmarkEnd w:id="272"/>
      <w:bookmarkEnd w:id="273"/>
      <w:bookmarkEnd w:id="274"/>
      <w:bookmarkEnd w:id="275"/>
      <w:r w:rsidR="00190629">
        <w:t xml:space="preserve"> </w:t>
      </w:r>
    </w:p>
    <w:p w14:paraId="2B906FB8"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3E0FF4">
      <w:pPr>
        <w:pStyle w:val="Level2"/>
        <w:numPr>
          <w:ilvl w:val="1"/>
          <w:numId w:val="11"/>
        </w:numPr>
      </w:pPr>
      <w:bookmarkStart w:id="276" w:name="_Toc126238547"/>
      <w:bookmarkStart w:id="277" w:name="_Toc129770805"/>
      <w:bookmarkStart w:id="278" w:name="_Toc169814795"/>
      <w:bookmarkStart w:id="279" w:name="_Toc200373264"/>
      <w:r>
        <w:t xml:space="preserve">NOTICE OF POTENTIAL </w:t>
      </w:r>
      <w:r w:rsidR="001710F1">
        <w:t xml:space="preserve">VENDOR </w:t>
      </w:r>
      <w:r>
        <w:t>BREACH</w:t>
      </w:r>
      <w:bookmarkEnd w:id="276"/>
      <w:bookmarkEnd w:id="277"/>
      <w:bookmarkEnd w:id="278"/>
      <w:bookmarkEnd w:id="279"/>
    </w:p>
    <w:p w14:paraId="460D300C" w14:textId="77777777" w:rsidR="00411B97" w:rsidRPr="00CA476E" w:rsidRDefault="00411B97" w:rsidP="00D83826">
      <w:pPr>
        <w:pStyle w:val="Level2Body"/>
      </w:pPr>
      <w:bookmarkStart w:id="280"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80"/>
    <w:p w14:paraId="02F91E85" w14:textId="77777777" w:rsidR="00411B97" w:rsidRPr="00514090" w:rsidRDefault="00411B97" w:rsidP="00514090">
      <w:pPr>
        <w:pStyle w:val="Level2Body"/>
      </w:pPr>
    </w:p>
    <w:p w14:paraId="2A1485D8" w14:textId="77777777" w:rsidR="00C661EC" w:rsidRPr="003763B4" w:rsidRDefault="00C661EC" w:rsidP="003E0FF4">
      <w:pPr>
        <w:pStyle w:val="Level2"/>
        <w:numPr>
          <w:ilvl w:val="1"/>
          <w:numId w:val="11"/>
        </w:numPr>
      </w:pPr>
      <w:bookmarkStart w:id="281" w:name="_Toc126238548"/>
      <w:bookmarkStart w:id="282" w:name="_Toc129770806"/>
      <w:bookmarkStart w:id="283" w:name="_Toc169814796"/>
      <w:bookmarkStart w:id="284" w:name="_Toc200373265"/>
      <w:r w:rsidRPr="003763B4">
        <w:t>BREACH</w:t>
      </w:r>
      <w:bookmarkEnd w:id="281"/>
      <w:bookmarkEnd w:id="282"/>
      <w:bookmarkEnd w:id="283"/>
      <w:bookmarkEnd w:id="284"/>
    </w:p>
    <w:p w14:paraId="705F8BC8" w14:textId="77777777" w:rsidR="00C71A85" w:rsidRDefault="00366F92" w:rsidP="00C71A85">
      <w:pPr>
        <w:pStyle w:val="Level2Body"/>
      </w:pPr>
      <w:bookmarkStart w:id="285"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85"/>
    </w:p>
    <w:p w14:paraId="1C82601C" w14:textId="77777777" w:rsidR="00366F92" w:rsidRDefault="00366F92" w:rsidP="00C71A85">
      <w:pPr>
        <w:pStyle w:val="Level2Body"/>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3E0FF4">
      <w:pPr>
        <w:pStyle w:val="Level2"/>
        <w:numPr>
          <w:ilvl w:val="1"/>
          <w:numId w:val="11"/>
        </w:numPr>
      </w:pPr>
      <w:bookmarkStart w:id="286" w:name="_Toc126238549"/>
      <w:bookmarkStart w:id="287" w:name="_Toc129770807"/>
      <w:bookmarkStart w:id="288" w:name="_Toc169814797"/>
      <w:bookmarkStart w:id="289" w:name="_Toc200373266"/>
      <w:r>
        <w:t>NON-WAIVER OF BREACH</w:t>
      </w:r>
      <w:bookmarkEnd w:id="286"/>
      <w:bookmarkEnd w:id="287"/>
      <w:bookmarkEnd w:id="288"/>
      <w:bookmarkEnd w:id="289"/>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3E0FF4">
      <w:pPr>
        <w:pStyle w:val="Level2"/>
        <w:numPr>
          <w:ilvl w:val="1"/>
          <w:numId w:val="11"/>
        </w:numPr>
      </w:pPr>
      <w:bookmarkStart w:id="290" w:name="_Toc126238550"/>
      <w:bookmarkStart w:id="291" w:name="_Toc129770808"/>
      <w:bookmarkStart w:id="292" w:name="_Toc169814798"/>
      <w:bookmarkStart w:id="293" w:name="_Toc200373267"/>
      <w:r w:rsidRPr="003763B4">
        <w:t>SEVERABILITY</w:t>
      </w:r>
      <w:bookmarkEnd w:id="290"/>
      <w:bookmarkEnd w:id="291"/>
      <w:bookmarkEnd w:id="292"/>
      <w:bookmarkEnd w:id="293"/>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Pr="00514090" w:rsidRDefault="00C661EC" w:rsidP="003E0FF4">
      <w:pPr>
        <w:pStyle w:val="Level2"/>
        <w:numPr>
          <w:ilvl w:val="1"/>
          <w:numId w:val="11"/>
        </w:numPr>
      </w:pPr>
      <w:bookmarkStart w:id="294" w:name="_Toc126238551"/>
      <w:bookmarkStart w:id="295" w:name="_Toc129770809"/>
      <w:bookmarkStart w:id="296" w:name="_Toc169814799"/>
      <w:bookmarkStart w:id="297" w:name="_Toc200373268"/>
      <w:r w:rsidRPr="00514090">
        <w:t>INDEMNI</w:t>
      </w:r>
      <w:bookmarkStart w:id="298" w:name="_Toc133215011"/>
      <w:r w:rsidRPr="00514090">
        <w:t>FICATION</w:t>
      </w:r>
      <w:bookmarkEnd w:id="294"/>
      <w:bookmarkEnd w:id="295"/>
      <w:bookmarkEnd w:id="296"/>
      <w:bookmarkEnd w:id="298"/>
      <w:bookmarkEnd w:id="297"/>
      <w:r w:rsidRPr="00514090">
        <w:t xml:space="preserve"> </w:t>
      </w:r>
    </w:p>
    <w:p w14:paraId="428DBF87" w14:textId="77777777" w:rsidR="00C661EC" w:rsidRPr="005300E1" w:rsidRDefault="00C661EC" w:rsidP="00DA73F2">
      <w:pPr>
        <w:pStyle w:val="Level3"/>
        <w:numPr>
          <w:ilvl w:val="0"/>
          <w:numId w:val="36"/>
        </w:numPr>
        <w:jc w:val="both"/>
        <w:rPr>
          <w:rFonts w:cs="Arial"/>
          <w:b/>
          <w:szCs w:val="18"/>
        </w:rPr>
      </w:pPr>
      <w:r w:rsidRPr="005300E1">
        <w:rPr>
          <w:rFonts w:cs="Arial"/>
          <w:b/>
          <w:szCs w:val="18"/>
        </w:rPr>
        <w:t>GENERAL</w:t>
      </w:r>
    </w:p>
    <w:p w14:paraId="52F96333" w14:textId="77777777" w:rsidR="00C661EC" w:rsidRPr="002B2CFA" w:rsidRDefault="00C661EC" w:rsidP="00227F16">
      <w:pPr>
        <w:pStyle w:val="Level3Body"/>
        <w:ind w:left="1080"/>
      </w:pPr>
      <w:r w:rsidRPr="00514090">
        <w:lastRenderedPageBreak/>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DA73F2">
      <w:pPr>
        <w:pStyle w:val="Level3"/>
        <w:numPr>
          <w:ilvl w:val="0"/>
          <w:numId w:val="36"/>
        </w:numPr>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77777777" w:rsidR="00C661EC" w:rsidRPr="002B2CFA" w:rsidRDefault="00C661EC" w:rsidP="00227F16">
      <w:pPr>
        <w:pStyle w:val="Level3Body"/>
        <w:keepNext/>
        <w:keepLines/>
        <w:ind w:left="1080"/>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3512EA5D" w14:textId="77777777" w:rsidR="00C661EC" w:rsidRPr="002B2CFA" w:rsidRDefault="00C661EC" w:rsidP="00227F16">
      <w:pPr>
        <w:pStyle w:val="Level3Body"/>
        <w:ind w:left="1080"/>
      </w:pPr>
    </w:p>
    <w:p w14:paraId="31B5C70E" w14:textId="77777777" w:rsidR="00C661EC" w:rsidRPr="002B2CFA" w:rsidRDefault="00C661EC" w:rsidP="00227F16">
      <w:pPr>
        <w:pStyle w:val="Level3Body"/>
        <w:ind w:left="1080"/>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227F16">
      <w:pPr>
        <w:pStyle w:val="Level3Body"/>
        <w:ind w:left="1080"/>
      </w:pPr>
    </w:p>
    <w:p w14:paraId="5A7F522B" w14:textId="77777777" w:rsidR="00C661EC" w:rsidRPr="00A54552" w:rsidRDefault="00C661EC" w:rsidP="00DA73F2">
      <w:pPr>
        <w:pStyle w:val="Level3"/>
        <w:numPr>
          <w:ilvl w:val="0"/>
          <w:numId w:val="36"/>
        </w:numPr>
        <w:jc w:val="both"/>
        <w:rPr>
          <w:rFonts w:cs="Arial"/>
          <w:b/>
          <w:szCs w:val="18"/>
        </w:rPr>
      </w:pPr>
      <w:r w:rsidRPr="00A54552">
        <w:rPr>
          <w:rFonts w:cs="Arial"/>
          <w:b/>
          <w:szCs w:val="18"/>
        </w:rPr>
        <w:t>PERSONNEL</w:t>
      </w:r>
    </w:p>
    <w:p w14:paraId="6180195B" w14:textId="77777777" w:rsidR="00C661EC" w:rsidRPr="002B2CFA" w:rsidRDefault="00C661EC" w:rsidP="00227F16">
      <w:pPr>
        <w:pStyle w:val="Level3Body"/>
        <w:ind w:left="1080"/>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227F16">
      <w:pPr>
        <w:pStyle w:val="Level3Body"/>
        <w:ind w:left="1080"/>
      </w:pPr>
    </w:p>
    <w:p w14:paraId="2A9506D7" w14:textId="77777777" w:rsidR="00C661EC" w:rsidRPr="00A54552" w:rsidRDefault="00C661EC" w:rsidP="00DA73F2">
      <w:pPr>
        <w:pStyle w:val="Level3"/>
        <w:numPr>
          <w:ilvl w:val="0"/>
          <w:numId w:val="36"/>
        </w:numPr>
        <w:jc w:val="both"/>
        <w:rPr>
          <w:rFonts w:cs="Arial"/>
          <w:b/>
          <w:szCs w:val="18"/>
        </w:rPr>
      </w:pPr>
      <w:r w:rsidRPr="00A54552">
        <w:rPr>
          <w:rFonts w:cs="Arial"/>
          <w:b/>
          <w:szCs w:val="18"/>
        </w:rPr>
        <w:t>SELF-INSURANCE</w:t>
      </w:r>
    </w:p>
    <w:p w14:paraId="32342173" w14:textId="77777777" w:rsidR="00C661EC" w:rsidRPr="00514090" w:rsidRDefault="00C661EC" w:rsidP="00227F16">
      <w:pPr>
        <w:pStyle w:val="Level3Body"/>
        <w:ind w:left="1080"/>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9" w:name="_Hlk168652031"/>
      <w:r w:rsidR="00975E2F">
        <w:t>Neb. Rev. Stat. §</w:t>
      </w:r>
      <w:bookmarkEnd w:id="299"/>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14F40D39" w14:textId="77777777" w:rsidR="00C661EC" w:rsidRPr="002B2CFA" w:rsidRDefault="00C661EC" w:rsidP="00B63AA9">
      <w:pPr>
        <w:pStyle w:val="Level3Body"/>
      </w:pPr>
    </w:p>
    <w:p w14:paraId="57E7B1C6" w14:textId="77777777" w:rsidR="00AC172B" w:rsidRPr="00514090" w:rsidRDefault="00AC172B" w:rsidP="00DA73F2">
      <w:pPr>
        <w:pStyle w:val="Level3Body"/>
        <w:numPr>
          <w:ilvl w:val="0"/>
          <w:numId w:val="36"/>
        </w:numPr>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4A8655DC" w:rsidR="00C661EC" w:rsidRPr="00773615" w:rsidRDefault="00C661EC" w:rsidP="003E0FF4">
      <w:pPr>
        <w:pStyle w:val="Level2"/>
        <w:numPr>
          <w:ilvl w:val="1"/>
          <w:numId w:val="11"/>
        </w:numPr>
      </w:pPr>
      <w:bookmarkStart w:id="300" w:name="_Toc200373269"/>
      <w:bookmarkStart w:id="301" w:name="_Toc126238552"/>
      <w:bookmarkStart w:id="302" w:name="_Toc129770810"/>
      <w:bookmarkStart w:id="303" w:name="_Toc169814800"/>
      <w:r w:rsidRPr="00773615">
        <w:t>ATTORNEY'S FEES</w:t>
      </w:r>
      <w:bookmarkEnd w:id="300"/>
      <w:r w:rsidR="00EA352C" w:rsidRPr="00773615">
        <w:t xml:space="preserve"> </w:t>
      </w:r>
      <w:bookmarkEnd w:id="301"/>
      <w:bookmarkEnd w:id="302"/>
      <w:bookmarkEnd w:id="303"/>
    </w:p>
    <w:p w14:paraId="1B1442C7"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73527C78" w14:textId="77777777" w:rsidR="00182091" w:rsidRPr="00514090" w:rsidRDefault="00182091" w:rsidP="002B2CFA">
      <w:pPr>
        <w:pStyle w:val="Level2Body"/>
      </w:pPr>
    </w:p>
    <w:p w14:paraId="3E7DFFEE" w14:textId="77777777" w:rsidR="00110370" w:rsidRDefault="00110370" w:rsidP="003E0FF4">
      <w:pPr>
        <w:pStyle w:val="Level2"/>
        <w:numPr>
          <w:ilvl w:val="1"/>
          <w:numId w:val="11"/>
        </w:numPr>
      </w:pPr>
      <w:bookmarkStart w:id="304" w:name="_Toc461022345"/>
      <w:bookmarkStart w:id="305" w:name="_Toc461022451"/>
      <w:bookmarkStart w:id="306" w:name="_Toc461022648"/>
      <w:bookmarkStart w:id="307" w:name="_Toc461029558"/>
      <w:bookmarkStart w:id="308" w:name="_Toc461085153"/>
      <w:bookmarkStart w:id="309" w:name="_Toc461087305"/>
      <w:bookmarkStart w:id="310" w:name="_Toc461087406"/>
      <w:bookmarkStart w:id="311" w:name="_Toc461087550"/>
      <w:bookmarkStart w:id="312" w:name="_Toc461087729"/>
      <w:bookmarkStart w:id="313" w:name="_Toc461090017"/>
      <w:bookmarkStart w:id="314" w:name="_Toc461090120"/>
      <w:bookmarkStart w:id="315" w:name="_Toc461090223"/>
      <w:bookmarkStart w:id="316" w:name="_Toc461094041"/>
      <w:bookmarkStart w:id="317" w:name="_Toc461094143"/>
      <w:bookmarkStart w:id="318" w:name="_Toc461094245"/>
      <w:bookmarkStart w:id="319" w:name="_Toc461094348"/>
      <w:bookmarkStart w:id="320" w:name="_Toc461094459"/>
      <w:bookmarkStart w:id="321" w:name="_Toc464199451"/>
      <w:bookmarkStart w:id="322" w:name="_Toc464199553"/>
      <w:bookmarkStart w:id="323" w:name="_Toc464204905"/>
      <w:bookmarkStart w:id="324" w:name="_Toc464205042"/>
      <w:bookmarkStart w:id="325" w:name="_Toc464205147"/>
      <w:bookmarkStart w:id="326" w:name="_Toc464552523"/>
      <w:bookmarkStart w:id="327" w:name="_Toc464552737"/>
      <w:bookmarkStart w:id="328" w:name="_Toc464552843"/>
      <w:bookmarkStart w:id="329" w:name="_Toc464552950"/>
      <w:bookmarkStart w:id="330" w:name="_Toc126238553"/>
      <w:bookmarkStart w:id="331" w:name="_Toc129770811"/>
      <w:bookmarkStart w:id="332" w:name="_Toc169814801"/>
      <w:bookmarkStart w:id="333" w:name="_Toc200373270"/>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3763B4">
        <w:t>PERFORMANCE BOND</w:t>
      </w:r>
      <w:bookmarkEnd w:id="330"/>
      <w:bookmarkEnd w:id="331"/>
      <w:bookmarkEnd w:id="332"/>
      <w:bookmarkEnd w:id="333"/>
      <w:r w:rsidRPr="003763B4">
        <w:t xml:space="preserve"> </w:t>
      </w:r>
    </w:p>
    <w:p w14:paraId="041EB115" w14:textId="37779387" w:rsidR="00110370" w:rsidRDefault="00110370" w:rsidP="00110370">
      <w:pPr>
        <w:pStyle w:val="Level2Body"/>
      </w:pPr>
      <w:bookmarkStart w:id="334" w:name="_Hlk167794048"/>
      <w:r w:rsidRPr="00514090">
        <w:t xml:space="preserve">The </w:t>
      </w:r>
      <w:r w:rsidR="0085205B">
        <w:t>Awarded Bidder</w:t>
      </w:r>
      <w:r w:rsidRPr="00514090">
        <w:t xml:space="preserve"> </w:t>
      </w:r>
      <w:r w:rsidR="00AA1EBE">
        <w:t xml:space="preserve">will </w:t>
      </w:r>
      <w:r w:rsidRPr="00514090">
        <w:t>be required to supp</w:t>
      </w:r>
      <w:r w:rsidRPr="002B2CFA">
        <w:t xml:space="preserve">ly a bond executed by a corporation authorized to contract surety in the State of Nebraska, payable to the State of Nebraska, which shall be valid for the life of the contract to include any renewal and/or extension periods. The amount of the bond must be </w:t>
      </w:r>
      <w:bookmarkStart w:id="335" w:name="_Hlk199514499"/>
      <w:r w:rsidR="00B606F2">
        <w:t>$2 million</w:t>
      </w:r>
      <w:r w:rsidR="00916454">
        <w:t>.</w:t>
      </w:r>
      <w:r w:rsidR="00B606F2">
        <w:t xml:space="preserve"> </w:t>
      </w:r>
      <w:bookmarkEnd w:id="335"/>
      <w:r w:rsidRPr="002B2CFA">
        <w:t>The bond</w:t>
      </w:r>
      <w:r w:rsidR="00AA1EBE">
        <w:t xml:space="preserve"> </w:t>
      </w:r>
      <w:r w:rsidRPr="00514090">
        <w:t xml:space="preserve">will guarantee that the </w:t>
      </w:r>
      <w:r w:rsidR="0085205B">
        <w:t>Awarded Bidder</w:t>
      </w:r>
      <w:r w:rsidRPr="00514090">
        <w:t xml:space="preserve"> will faithfully perform all requirements, terms and conditions of the contract. </w:t>
      </w:r>
      <w:r w:rsidRPr="002B2CFA">
        <w:t xml:space="preserve">Failure to comply shall be grounds for forfeiture of the bond as liquidated damages. Amount of forfeiture will be determined by the agency based on loss to the State. The bond will be returned when the </w:t>
      </w:r>
      <w:r w:rsidR="00BD3CFF">
        <w:t>contract</w:t>
      </w:r>
      <w:r w:rsidRPr="002B2CFA">
        <w:t xml:space="preserve"> has been satisfactorily completed as solely determined by the State, after termination or expiration of the contract. </w:t>
      </w:r>
    </w:p>
    <w:bookmarkEnd w:id="334"/>
    <w:p w14:paraId="287C21E7" w14:textId="77777777" w:rsidR="00C661EC" w:rsidRPr="002B2CFA" w:rsidRDefault="00C661EC" w:rsidP="002B2CFA">
      <w:pPr>
        <w:pStyle w:val="Level2Body"/>
      </w:pPr>
    </w:p>
    <w:p w14:paraId="3D2D56BD" w14:textId="77777777" w:rsidR="008B2116" w:rsidRPr="003763B4" w:rsidRDefault="008B2116" w:rsidP="003E0FF4">
      <w:pPr>
        <w:pStyle w:val="Level2"/>
        <w:numPr>
          <w:ilvl w:val="1"/>
          <w:numId w:val="11"/>
        </w:numPr>
      </w:pPr>
      <w:bookmarkStart w:id="336" w:name="_Toc126238556"/>
      <w:bookmarkStart w:id="337" w:name="_Toc129770814"/>
      <w:bookmarkStart w:id="338" w:name="_Toc169814802"/>
      <w:bookmarkStart w:id="339" w:name="_Toc200373271"/>
      <w:r w:rsidRPr="003763B4">
        <w:t>ASSIGNMENT</w:t>
      </w:r>
      <w:r w:rsidR="0016379C">
        <w:t>, SALE, OR MERGER</w:t>
      </w:r>
      <w:bookmarkEnd w:id="336"/>
      <w:bookmarkEnd w:id="337"/>
      <w:bookmarkEnd w:id="338"/>
      <w:bookmarkEnd w:id="339"/>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lastRenderedPageBreak/>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3E0FF4">
      <w:pPr>
        <w:pStyle w:val="Level2"/>
        <w:numPr>
          <w:ilvl w:val="1"/>
          <w:numId w:val="11"/>
        </w:numPr>
      </w:pPr>
      <w:bookmarkStart w:id="340" w:name="_Toc126238557"/>
      <w:bookmarkStart w:id="341" w:name="_Toc129770815"/>
      <w:bookmarkStart w:id="342" w:name="_Toc169814803"/>
      <w:bookmarkStart w:id="343" w:name="_Toc200373272"/>
      <w:r>
        <w:t>CONTRACTING WITH OTHER</w:t>
      </w:r>
      <w:r w:rsidR="00FC24CD">
        <w:t xml:space="preserve"> NEBRASKA</w:t>
      </w:r>
      <w:r>
        <w:t xml:space="preserve"> </w:t>
      </w:r>
      <w:r w:rsidRPr="003763B4">
        <w:t>POLITICAL SUBDIVISIONS</w:t>
      </w:r>
      <w:r w:rsidR="00110370">
        <w:t xml:space="preserve"> OF THE STATE OR ANOTHER STATE</w:t>
      </w:r>
      <w:bookmarkEnd w:id="340"/>
      <w:bookmarkEnd w:id="341"/>
      <w:bookmarkEnd w:id="342"/>
      <w:bookmarkEnd w:id="343"/>
    </w:p>
    <w:p w14:paraId="209EA1AD" w14:textId="77777777" w:rsidR="00725AB1" w:rsidRDefault="00725AB1" w:rsidP="00514090">
      <w:pPr>
        <w:pStyle w:val="Level2Body"/>
      </w:pPr>
      <w:bookmarkStart w:id="344"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44"/>
    <w:p w14:paraId="15F2B00F" w14:textId="77777777" w:rsidR="00725AB1" w:rsidRPr="002B2CFA" w:rsidRDefault="00725AB1" w:rsidP="002B2CFA">
      <w:pPr>
        <w:pStyle w:val="Level2Body"/>
      </w:pPr>
    </w:p>
    <w:p w14:paraId="1A58FF96" w14:textId="77777777" w:rsidR="008B2116" w:rsidRPr="003763B4" w:rsidRDefault="008B2116" w:rsidP="003E0FF4">
      <w:pPr>
        <w:pStyle w:val="Level2"/>
        <w:numPr>
          <w:ilvl w:val="1"/>
          <w:numId w:val="11"/>
        </w:numPr>
      </w:pPr>
      <w:bookmarkStart w:id="345" w:name="_Toc461021171"/>
      <w:bookmarkStart w:id="346" w:name="_Toc461021274"/>
      <w:bookmarkStart w:id="347" w:name="_Toc461021376"/>
      <w:bookmarkStart w:id="348" w:name="_Toc461021477"/>
      <w:bookmarkStart w:id="349" w:name="_Toc461021576"/>
      <w:bookmarkStart w:id="350" w:name="_Toc461021675"/>
      <w:bookmarkStart w:id="351" w:name="_Toc461022032"/>
      <w:bookmarkStart w:id="352" w:name="_Toc461022139"/>
      <w:bookmarkStart w:id="353" w:name="_Toc461022245"/>
      <w:bookmarkStart w:id="354" w:name="_Toc461022352"/>
      <w:bookmarkStart w:id="355" w:name="_Toc461022458"/>
      <w:bookmarkStart w:id="356" w:name="_Toc461022555"/>
      <w:bookmarkStart w:id="357" w:name="_Toc461022655"/>
      <w:bookmarkStart w:id="358" w:name="_Toc461029565"/>
      <w:bookmarkStart w:id="359" w:name="_Toc461085159"/>
      <w:bookmarkStart w:id="360" w:name="_Toc461087311"/>
      <w:bookmarkStart w:id="361" w:name="_Toc461087412"/>
      <w:bookmarkStart w:id="362" w:name="_Toc461087556"/>
      <w:bookmarkStart w:id="363" w:name="_Toc461087735"/>
      <w:bookmarkStart w:id="364" w:name="_Toc461090023"/>
      <w:bookmarkStart w:id="365" w:name="_Toc461090126"/>
      <w:bookmarkStart w:id="366" w:name="_Toc461090229"/>
      <w:bookmarkStart w:id="367" w:name="_Toc461094047"/>
      <w:bookmarkStart w:id="368" w:name="_Toc461094149"/>
      <w:bookmarkStart w:id="369" w:name="_Toc461094251"/>
      <w:bookmarkStart w:id="370" w:name="_Toc461094354"/>
      <w:bookmarkStart w:id="371" w:name="_Toc461094465"/>
      <w:bookmarkStart w:id="372" w:name="_Toc464199457"/>
      <w:bookmarkStart w:id="373" w:name="_Toc464199559"/>
      <w:bookmarkStart w:id="374" w:name="_Toc464204911"/>
      <w:bookmarkStart w:id="375" w:name="_Toc464205048"/>
      <w:bookmarkStart w:id="376" w:name="_Toc464205153"/>
      <w:bookmarkStart w:id="377" w:name="_Toc464552529"/>
      <w:bookmarkStart w:id="378" w:name="_Toc464552743"/>
      <w:bookmarkStart w:id="379" w:name="_Toc464552849"/>
      <w:bookmarkStart w:id="380" w:name="_Toc464552956"/>
      <w:bookmarkStart w:id="381" w:name="_Toc126238558"/>
      <w:bookmarkStart w:id="382" w:name="_Toc129770816"/>
      <w:bookmarkStart w:id="383" w:name="_Toc169814804"/>
      <w:bookmarkStart w:id="384" w:name="_Toc20037327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3763B4">
        <w:t>FORCE MAJEURE</w:t>
      </w:r>
      <w:bookmarkEnd w:id="381"/>
      <w:bookmarkEnd w:id="382"/>
      <w:bookmarkEnd w:id="383"/>
      <w:bookmarkEnd w:id="384"/>
      <w:r w:rsidRPr="003763B4">
        <w:t xml:space="preserve"> </w:t>
      </w:r>
    </w:p>
    <w:p w14:paraId="6351EE4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3E0FF4">
      <w:pPr>
        <w:pStyle w:val="Level2"/>
        <w:numPr>
          <w:ilvl w:val="1"/>
          <w:numId w:val="11"/>
        </w:numPr>
      </w:pPr>
      <w:bookmarkStart w:id="385" w:name="_Toc126238559"/>
      <w:bookmarkStart w:id="386" w:name="_Toc129770817"/>
      <w:bookmarkStart w:id="387" w:name="_Toc169814805"/>
      <w:bookmarkStart w:id="388" w:name="_Toc200373274"/>
      <w:r w:rsidRPr="003763B4">
        <w:t>CONFIDENTIALITY</w:t>
      </w:r>
      <w:bookmarkEnd w:id="385"/>
      <w:bookmarkEnd w:id="386"/>
      <w:bookmarkEnd w:id="387"/>
      <w:bookmarkEnd w:id="388"/>
      <w:r w:rsidRPr="003763B4">
        <w:t xml:space="preserve"> </w:t>
      </w:r>
    </w:p>
    <w:p w14:paraId="59A347E4"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3E0FF4">
      <w:pPr>
        <w:pStyle w:val="Level2"/>
        <w:numPr>
          <w:ilvl w:val="1"/>
          <w:numId w:val="11"/>
        </w:numPr>
      </w:pPr>
      <w:bookmarkStart w:id="389" w:name="_Toc126238562"/>
      <w:bookmarkStart w:id="390" w:name="_Toc129770820"/>
      <w:bookmarkStart w:id="391" w:name="_Toc169814806"/>
      <w:bookmarkStart w:id="392" w:name="_Toc200373275"/>
      <w:r w:rsidRPr="003763B4">
        <w:t>EARLY TERMINATION</w:t>
      </w:r>
      <w:bookmarkEnd w:id="389"/>
      <w:bookmarkEnd w:id="390"/>
      <w:bookmarkEnd w:id="391"/>
      <w:bookmarkEnd w:id="392"/>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DA73F2">
      <w:pPr>
        <w:pStyle w:val="Level3"/>
        <w:numPr>
          <w:ilvl w:val="0"/>
          <w:numId w:val="37"/>
        </w:numPr>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77777777" w:rsidR="00110370" w:rsidRPr="003763B4" w:rsidRDefault="008B2116" w:rsidP="00DA73F2">
      <w:pPr>
        <w:pStyle w:val="Level3"/>
        <w:numPr>
          <w:ilvl w:val="0"/>
          <w:numId w:val="37"/>
        </w:numPr>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20F7A74B" w14:textId="77777777" w:rsidR="008B2116" w:rsidRDefault="008B2116" w:rsidP="00DA73F2">
      <w:pPr>
        <w:pStyle w:val="Level3"/>
        <w:numPr>
          <w:ilvl w:val="0"/>
          <w:numId w:val="37"/>
        </w:numPr>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DE5BFF" w:rsidRDefault="008B2116" w:rsidP="008503E0">
      <w:pPr>
        <w:pStyle w:val="Level2Body"/>
        <w:numPr>
          <w:ilvl w:val="3"/>
          <w:numId w:val="51"/>
        </w:numPr>
      </w:pPr>
      <w:r w:rsidRPr="00DE5BFF">
        <w:t>if directed to do so by statute</w:t>
      </w:r>
      <w:r w:rsidR="00766016" w:rsidRPr="00DE5BFF">
        <w:t>,</w:t>
      </w:r>
      <w:r w:rsidR="008B1D49" w:rsidRPr="00DE5BFF">
        <w:t xml:space="preserve"> </w:t>
      </w:r>
    </w:p>
    <w:p w14:paraId="3F25EF5C" w14:textId="77777777" w:rsidR="008B1D49" w:rsidRPr="00DE5BFF" w:rsidRDefault="00854A18" w:rsidP="008503E0">
      <w:pPr>
        <w:pStyle w:val="Level2Body"/>
        <w:numPr>
          <w:ilvl w:val="3"/>
          <w:numId w:val="51"/>
        </w:numPr>
      </w:pPr>
      <w:r w:rsidRPr="00DE5BFF">
        <w:t>Vendor</w:t>
      </w:r>
      <w:r w:rsidR="008B2116" w:rsidRPr="00DE5BFF">
        <w:t xml:space="preserve"> has made an assignment for the benefit of creditors, has admitted in writing its inability to pay debts as they mature, or has ceased operating in the normal course of business</w:t>
      </w:r>
      <w:r w:rsidR="00766016" w:rsidRPr="00DE5BFF">
        <w:t>,</w:t>
      </w:r>
    </w:p>
    <w:p w14:paraId="2D5C6EB2" w14:textId="77777777" w:rsidR="008B1D49" w:rsidRPr="00DE5BFF" w:rsidRDefault="008B2116" w:rsidP="008503E0">
      <w:pPr>
        <w:pStyle w:val="Level2Body"/>
        <w:numPr>
          <w:ilvl w:val="3"/>
          <w:numId w:val="51"/>
        </w:numPr>
      </w:pPr>
      <w:r w:rsidRPr="00DE5BFF">
        <w:t xml:space="preserve">a trustee or receiver of the </w:t>
      </w:r>
      <w:r w:rsidR="00854A18" w:rsidRPr="00DE5BFF">
        <w:t>Vendor</w:t>
      </w:r>
      <w:r w:rsidRPr="00DE5BFF">
        <w:t xml:space="preserve"> or of any substantial part of the </w:t>
      </w:r>
      <w:r w:rsidR="00854A18" w:rsidRPr="00DE5BFF">
        <w:t>Vendor</w:t>
      </w:r>
      <w:r w:rsidRPr="00DE5BFF">
        <w:t>’s assets has been appointed by a court</w:t>
      </w:r>
      <w:r w:rsidR="00766016" w:rsidRPr="00DE5BFF">
        <w:t>,</w:t>
      </w:r>
    </w:p>
    <w:p w14:paraId="4E0F6713" w14:textId="77777777" w:rsidR="008B1D49" w:rsidRPr="00DE5BFF" w:rsidRDefault="008B2116" w:rsidP="008503E0">
      <w:pPr>
        <w:pStyle w:val="Level2Body"/>
        <w:numPr>
          <w:ilvl w:val="3"/>
          <w:numId w:val="51"/>
        </w:numPr>
      </w:pPr>
      <w:r w:rsidRPr="00DE5BFF">
        <w:t xml:space="preserve">fraud, misappropriation, embezzlement, malfeasance, misfeasance, or illegal conduct pertaining to performance under the contract by its </w:t>
      </w:r>
      <w:r w:rsidR="00854A18" w:rsidRPr="00DE5BFF">
        <w:t>Vendor</w:t>
      </w:r>
      <w:r w:rsidRPr="00DE5BFF">
        <w:t>, its employees, officers, directors, or shareholders</w:t>
      </w:r>
      <w:r w:rsidR="00766016" w:rsidRPr="00DE5BFF">
        <w:t>,</w:t>
      </w:r>
    </w:p>
    <w:p w14:paraId="3FF21786" w14:textId="77777777" w:rsidR="008B1D49" w:rsidRPr="00DE5BFF" w:rsidRDefault="008B2116" w:rsidP="008503E0">
      <w:pPr>
        <w:pStyle w:val="Level2Body"/>
        <w:numPr>
          <w:ilvl w:val="3"/>
          <w:numId w:val="51"/>
        </w:numPr>
      </w:pPr>
      <w:r w:rsidRPr="00DE5BFF">
        <w:t xml:space="preserve">an involuntary proceeding has been commenced by any </w:t>
      </w:r>
      <w:r w:rsidR="00020A4A" w:rsidRPr="00DE5BFF">
        <w:t>P</w:t>
      </w:r>
      <w:r w:rsidRPr="00DE5BFF">
        <w:t xml:space="preserve">arty against the </w:t>
      </w:r>
      <w:r w:rsidR="00854A18" w:rsidRPr="00DE5BFF">
        <w:t>Vendor</w:t>
      </w:r>
      <w:r w:rsidRPr="00DE5BFF">
        <w:t xml:space="preserve"> under any one of the chapters of Title 11 of the United States Code and (i) the proceeding has been pending for at least sixty (60) calendar days; or (ii) the </w:t>
      </w:r>
      <w:r w:rsidR="00854A18" w:rsidRPr="00DE5BFF">
        <w:t>Vendor</w:t>
      </w:r>
      <w:r w:rsidRPr="00DE5BFF">
        <w:t xml:space="preserve"> has consented, either expressly or by operation of law, to the entry of an order for relief; or (iii) the </w:t>
      </w:r>
      <w:r w:rsidR="00854A18" w:rsidRPr="00DE5BFF">
        <w:t>Vendor</w:t>
      </w:r>
      <w:r w:rsidRPr="00DE5BFF">
        <w:t xml:space="preserve"> has been decreed or adjudged a debtor</w:t>
      </w:r>
      <w:r w:rsidR="00766016" w:rsidRPr="00DE5BFF">
        <w:t>,</w:t>
      </w:r>
    </w:p>
    <w:p w14:paraId="457D3E6E" w14:textId="77777777" w:rsidR="008B1D49" w:rsidRPr="00DE5BFF" w:rsidRDefault="008B2116" w:rsidP="008503E0">
      <w:pPr>
        <w:pStyle w:val="Level2Body"/>
        <w:numPr>
          <w:ilvl w:val="3"/>
          <w:numId w:val="51"/>
        </w:numPr>
      </w:pPr>
      <w:r w:rsidRPr="00DE5BFF">
        <w:lastRenderedPageBreak/>
        <w:t xml:space="preserve">a voluntary petition has been filed by the </w:t>
      </w:r>
      <w:r w:rsidR="00854A18" w:rsidRPr="00DE5BFF">
        <w:t>Vendor</w:t>
      </w:r>
      <w:r w:rsidRPr="00DE5BFF">
        <w:t xml:space="preserve"> under any of the chapters of Title 11 of the United States Code</w:t>
      </w:r>
      <w:r w:rsidR="00766016" w:rsidRPr="00DE5BFF">
        <w:t>,</w:t>
      </w:r>
    </w:p>
    <w:p w14:paraId="70D0D820" w14:textId="77777777" w:rsidR="008B1D49" w:rsidRPr="00DE5BFF" w:rsidRDefault="00854A18" w:rsidP="008503E0">
      <w:pPr>
        <w:pStyle w:val="Level2Body"/>
        <w:numPr>
          <w:ilvl w:val="3"/>
          <w:numId w:val="51"/>
        </w:numPr>
      </w:pPr>
      <w:r w:rsidRPr="00DE5BFF">
        <w:t>Vendor</w:t>
      </w:r>
      <w:r w:rsidR="008B2116" w:rsidRPr="00DE5BFF">
        <w:t xml:space="preserve"> intentionally discloses confidential information</w:t>
      </w:r>
      <w:r w:rsidR="00766016" w:rsidRPr="00DE5BFF">
        <w:t>,</w:t>
      </w:r>
    </w:p>
    <w:p w14:paraId="17003F7C" w14:textId="77777777" w:rsidR="008B1D49" w:rsidRPr="00DE5BFF" w:rsidRDefault="00854A18" w:rsidP="008503E0">
      <w:pPr>
        <w:pStyle w:val="Level2Body"/>
        <w:numPr>
          <w:ilvl w:val="3"/>
          <w:numId w:val="51"/>
        </w:numPr>
      </w:pPr>
      <w:r w:rsidRPr="00DE5BFF">
        <w:t>Vendor</w:t>
      </w:r>
      <w:r w:rsidR="008B2116" w:rsidRPr="00DE5BFF">
        <w:t xml:space="preserve"> has or announces it will discontinue support of the deliverable</w:t>
      </w:r>
      <w:r w:rsidR="00036703" w:rsidRPr="00DE5BFF">
        <w:t>; and,</w:t>
      </w:r>
    </w:p>
    <w:p w14:paraId="7F903542" w14:textId="77777777" w:rsidR="00036703" w:rsidRPr="00DE5BFF" w:rsidRDefault="00036703" w:rsidP="008503E0">
      <w:pPr>
        <w:pStyle w:val="Level2Body"/>
        <w:numPr>
          <w:ilvl w:val="3"/>
          <w:numId w:val="51"/>
        </w:numPr>
      </w:pPr>
      <w:r w:rsidRPr="00DE5BFF">
        <w:t>In the event funding is no longer available.</w:t>
      </w:r>
    </w:p>
    <w:p w14:paraId="248451C4" w14:textId="77777777" w:rsidR="00E933B7" w:rsidRDefault="00E933B7" w:rsidP="00E933B7">
      <w:pPr>
        <w:pStyle w:val="Level3"/>
        <w:ind w:left="1440"/>
      </w:pPr>
    </w:p>
    <w:p w14:paraId="3518F622" w14:textId="149FA8D5" w:rsidR="00E933B7" w:rsidRPr="00701ABC" w:rsidRDefault="00E933B7" w:rsidP="00DE5BFF">
      <w:pPr>
        <w:pStyle w:val="Level2Body"/>
        <w:rPr>
          <w:rFonts w:cs="Arial"/>
          <w:szCs w:val="18"/>
        </w:rPr>
      </w:pPr>
      <w:r w:rsidRPr="00701ABC">
        <w:rPr>
          <w:rFonts w:cs="Arial"/>
          <w:szCs w:val="18"/>
        </w:rPr>
        <w:t xml:space="preserve">Any early termination provision contained in </w:t>
      </w:r>
      <w:r w:rsidR="00701ABC">
        <w:rPr>
          <w:rFonts w:cs="Arial"/>
          <w:szCs w:val="18"/>
        </w:rPr>
        <w:t>the vendor</w:t>
      </w:r>
      <w:r w:rsidR="00EC0793">
        <w:rPr>
          <w:rFonts w:cs="Arial"/>
          <w:szCs w:val="18"/>
        </w:rPr>
        <w:t>’</w:t>
      </w:r>
      <w:r w:rsidR="00701ABC">
        <w:rPr>
          <w:rFonts w:cs="Arial"/>
          <w:szCs w:val="18"/>
        </w:rPr>
        <w:t>s</w:t>
      </w:r>
      <w:r w:rsidR="00701ABC" w:rsidRPr="00701ABC">
        <w:rPr>
          <w:rFonts w:cs="Arial"/>
          <w:szCs w:val="18"/>
        </w:rPr>
        <w:t xml:space="preserve"> </w:t>
      </w:r>
      <w:r w:rsidRPr="00701ABC">
        <w:rPr>
          <w:rFonts w:cs="Arial"/>
          <w:szCs w:val="18"/>
        </w:rPr>
        <w:t>contract cannot be tied to financial provisions or penalties.</w:t>
      </w:r>
    </w:p>
    <w:p w14:paraId="5A58348A" w14:textId="1D94C727" w:rsidR="00AE045B" w:rsidRDefault="00AE045B" w:rsidP="00D83826">
      <w:pPr>
        <w:pStyle w:val="Level2Body"/>
      </w:pPr>
    </w:p>
    <w:p w14:paraId="04E46CE0" w14:textId="77777777" w:rsidR="00D00AD0" w:rsidRPr="003763B4" w:rsidRDefault="00D00AD0" w:rsidP="003E0FF4">
      <w:pPr>
        <w:pStyle w:val="Level2"/>
        <w:numPr>
          <w:ilvl w:val="1"/>
          <w:numId w:val="11"/>
        </w:numPr>
      </w:pPr>
      <w:bookmarkStart w:id="393" w:name="_Toc126238563"/>
      <w:bookmarkStart w:id="394" w:name="_Toc129770821"/>
      <w:bookmarkStart w:id="395" w:name="_Toc169814807"/>
      <w:bookmarkStart w:id="396" w:name="_Toc200373276"/>
      <w:r>
        <w:t>CONTRACT CLOSEOUT</w:t>
      </w:r>
      <w:bookmarkEnd w:id="393"/>
      <w:bookmarkEnd w:id="394"/>
      <w:bookmarkEnd w:id="395"/>
      <w:bookmarkEnd w:id="396"/>
    </w:p>
    <w:p w14:paraId="4A317F94" w14:textId="0FCF92CC" w:rsidR="00F01CFC" w:rsidRDefault="00F01CFC" w:rsidP="00B63AA9">
      <w:pPr>
        <w:pStyle w:val="Level2Body"/>
      </w:pPr>
      <w:bookmarkStart w:id="397"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w:t>
      </w:r>
      <w:r w:rsidR="00DB1CCC">
        <w:t xml:space="preserve">at no additional cost, </w:t>
      </w:r>
      <w:r w:rsidR="00776920">
        <w:t>unless stated otherwise herein</w:t>
      </w:r>
      <w:r>
        <w:t>:</w:t>
      </w:r>
    </w:p>
    <w:p w14:paraId="67F81F10" w14:textId="77777777" w:rsidR="00F01CFC" w:rsidRDefault="00F01CFC" w:rsidP="00D53335">
      <w:pPr>
        <w:pStyle w:val="Level2Body"/>
      </w:pPr>
    </w:p>
    <w:p w14:paraId="34CCA1E6" w14:textId="77777777" w:rsidR="008B1D49" w:rsidRPr="003408BC" w:rsidRDefault="00705E0B" w:rsidP="00B4406B">
      <w:pPr>
        <w:pStyle w:val="Level3"/>
        <w:numPr>
          <w:ilvl w:val="0"/>
          <w:numId w:val="38"/>
        </w:numPr>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B4406B">
      <w:pPr>
        <w:pStyle w:val="Level3"/>
        <w:numPr>
          <w:ilvl w:val="0"/>
          <w:numId w:val="38"/>
        </w:numPr>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B4406B">
      <w:pPr>
        <w:pStyle w:val="Level3"/>
        <w:numPr>
          <w:ilvl w:val="0"/>
          <w:numId w:val="38"/>
        </w:numPr>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065D847" w:rsidR="008B1D49" w:rsidRPr="003408BC" w:rsidRDefault="00F01CFC" w:rsidP="00B4406B">
      <w:pPr>
        <w:pStyle w:val="Level3"/>
        <w:numPr>
          <w:ilvl w:val="0"/>
          <w:numId w:val="38"/>
        </w:numPr>
        <w:jc w:val="both"/>
        <w:rPr>
          <w:rFonts w:cs="Arial"/>
          <w:szCs w:val="18"/>
        </w:rPr>
      </w:pPr>
      <w:r w:rsidRPr="001D380A">
        <w:rPr>
          <w:rFonts w:cs="Arial"/>
          <w:szCs w:val="18"/>
        </w:rPr>
        <w:t xml:space="preserve">Cooperate with any successor </w:t>
      </w:r>
      <w:r w:rsidR="009F30DE">
        <w:rPr>
          <w:rFonts w:cs="Arial"/>
          <w:szCs w:val="18"/>
        </w:rPr>
        <w:t>Vendor</w:t>
      </w:r>
      <w:r w:rsidRPr="001D380A">
        <w:rPr>
          <w:rFonts w:cs="Arial"/>
          <w:szCs w:val="18"/>
        </w:rPr>
        <w:t xml:space="preserve">,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203AFAE9" w14:textId="134BCD05" w:rsidR="008B1D49" w:rsidRDefault="00705E0B" w:rsidP="00B4406B">
      <w:pPr>
        <w:pStyle w:val="Level3"/>
        <w:numPr>
          <w:ilvl w:val="0"/>
          <w:numId w:val="38"/>
        </w:numPr>
        <w:jc w:val="both"/>
        <w:rPr>
          <w:rFonts w:cs="Arial"/>
          <w:szCs w:val="18"/>
        </w:rPr>
      </w:pPr>
      <w:r w:rsidRPr="001D380A">
        <w:rPr>
          <w:rFonts w:cs="Arial"/>
          <w:szCs w:val="18"/>
        </w:rPr>
        <w:t xml:space="preserve">Cooperate with any successor </w:t>
      </w:r>
      <w:r w:rsidR="009F30DE">
        <w:rPr>
          <w:rFonts w:cs="Arial"/>
          <w:szCs w:val="18"/>
        </w:rPr>
        <w:t>Vendor</w:t>
      </w:r>
      <w:r w:rsidRPr="001D380A">
        <w:rPr>
          <w:rFonts w:cs="Arial"/>
          <w:szCs w:val="18"/>
        </w:rPr>
        <w:t xml:space="preserve">,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43D6D8E4" w14:textId="06C4ECF6" w:rsidR="00DB1CCC" w:rsidRPr="00181125" w:rsidRDefault="00DB1CCC" w:rsidP="00B4406B">
      <w:pPr>
        <w:pStyle w:val="Level3"/>
        <w:numPr>
          <w:ilvl w:val="0"/>
          <w:numId w:val="38"/>
        </w:numPr>
        <w:jc w:val="both"/>
        <w:rPr>
          <w:rFonts w:cs="Arial"/>
          <w:szCs w:val="18"/>
        </w:rPr>
      </w:pPr>
      <w:r w:rsidRPr="00181125">
        <w:rPr>
          <w:rFonts w:cs="Arial"/>
          <w:szCs w:val="18"/>
        </w:rPr>
        <w:t xml:space="preserve">Provide any successor </w:t>
      </w:r>
      <w:r w:rsidR="009F30DE" w:rsidRPr="00181125">
        <w:rPr>
          <w:rFonts w:cs="Arial"/>
          <w:szCs w:val="18"/>
        </w:rPr>
        <w:t>Vendor</w:t>
      </w:r>
      <w:r w:rsidRPr="00181125">
        <w:rPr>
          <w:rFonts w:cs="Arial"/>
          <w:szCs w:val="18"/>
        </w:rPr>
        <w:t>, person, or entity with historical data.  Transition of data will begin immediately following notification of termination and must be complete within 90 days of that notification,</w:t>
      </w:r>
    </w:p>
    <w:p w14:paraId="11B88999" w14:textId="77777777" w:rsidR="008B1D49" w:rsidRPr="003408BC" w:rsidRDefault="00776920" w:rsidP="00B4406B">
      <w:pPr>
        <w:pStyle w:val="Level3"/>
        <w:numPr>
          <w:ilvl w:val="0"/>
          <w:numId w:val="38"/>
        </w:numPr>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F837AF6" w14:textId="77777777" w:rsidR="003D2CE0" w:rsidRPr="001D380A" w:rsidRDefault="003D2CE0" w:rsidP="00B4406B">
      <w:pPr>
        <w:pStyle w:val="Level3"/>
        <w:numPr>
          <w:ilvl w:val="0"/>
          <w:numId w:val="38"/>
        </w:numPr>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0547293A" w14:textId="77777777" w:rsidR="008642CD" w:rsidRDefault="00776920" w:rsidP="0018112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16053A57" w14:textId="77777777" w:rsidR="0091200A" w:rsidRDefault="0091200A" w:rsidP="00D53335">
      <w:pPr>
        <w:pStyle w:val="Level2Body"/>
      </w:pPr>
    </w:p>
    <w:p w14:paraId="21173987" w14:textId="77777777" w:rsidR="00CF14FC" w:rsidRDefault="00CF14FC" w:rsidP="003E0FF4">
      <w:pPr>
        <w:pStyle w:val="Level2"/>
        <w:numPr>
          <w:ilvl w:val="1"/>
          <w:numId w:val="11"/>
        </w:numPr>
        <w:ind w:hanging="576"/>
      </w:pPr>
      <w:bookmarkStart w:id="398" w:name="_Toc169814809"/>
      <w:bookmarkStart w:id="399" w:name="_Toc200373277"/>
      <w:bookmarkStart w:id="400" w:name="_Hlk168653897"/>
      <w:r w:rsidRPr="009E67A3">
        <w:rPr>
          <w:iCs/>
        </w:rPr>
        <w:t>AMERICANS WITH DISABILITIES ACT</w:t>
      </w:r>
      <w:bookmarkEnd w:id="398"/>
      <w:bookmarkEnd w:id="399"/>
    </w:p>
    <w:p w14:paraId="1306C517" w14:textId="77777777"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400"/>
    <w:p w14:paraId="05C3BD0E" w14:textId="77777777" w:rsidR="00CF14FC" w:rsidRDefault="00CF14FC" w:rsidP="0091200A">
      <w:pPr>
        <w:pStyle w:val="Level2Body"/>
        <w:keepNext/>
        <w:keepLines/>
      </w:pPr>
    </w:p>
    <w:bookmarkEnd w:id="397"/>
    <w:p w14:paraId="5FEA938F" w14:textId="77777777" w:rsidR="00543B44" w:rsidRDefault="00543B44" w:rsidP="002139EA">
      <w:pPr>
        <w:pStyle w:val="Level2Body"/>
        <w:ind w:left="0"/>
      </w:pPr>
    </w:p>
    <w:p w14:paraId="50E95D0F" w14:textId="5B7F1056" w:rsidR="00DB3EEA" w:rsidRDefault="00DB3EEA">
      <w:pPr>
        <w:jc w:val="left"/>
        <w:rPr>
          <w:color w:val="000000"/>
          <w:sz w:val="18"/>
          <w:szCs w:val="24"/>
        </w:rPr>
      </w:pPr>
      <w:r>
        <w:br w:type="page"/>
      </w:r>
    </w:p>
    <w:p w14:paraId="23A3F5D9" w14:textId="77777777" w:rsidR="008B2116" w:rsidRPr="003E4D2F" w:rsidRDefault="00DD71D5" w:rsidP="00A4250E">
      <w:pPr>
        <w:pStyle w:val="Level1"/>
        <w:keepNext/>
        <w:keepLines/>
        <w:ind w:left="720" w:hanging="720"/>
        <w:rPr>
          <w:sz w:val="28"/>
          <w:szCs w:val="24"/>
        </w:rPr>
      </w:pPr>
      <w:bookmarkStart w:id="401" w:name="_Toc461029571"/>
      <w:bookmarkStart w:id="402" w:name="_Toc461085165"/>
      <w:bookmarkStart w:id="403" w:name="_Toc461087317"/>
      <w:bookmarkStart w:id="404" w:name="_Toc461087418"/>
      <w:bookmarkStart w:id="405" w:name="_Toc461087562"/>
      <w:bookmarkStart w:id="406" w:name="_Toc461087741"/>
      <w:bookmarkStart w:id="407" w:name="_Toc461090029"/>
      <w:bookmarkStart w:id="408" w:name="_Toc461090132"/>
      <w:bookmarkStart w:id="409" w:name="_Toc461090235"/>
      <w:bookmarkStart w:id="410" w:name="_Toc461094053"/>
      <w:bookmarkStart w:id="411" w:name="_Toc461094155"/>
      <w:bookmarkStart w:id="412" w:name="_Toc461094257"/>
      <w:bookmarkStart w:id="413" w:name="_Toc461094360"/>
      <w:bookmarkStart w:id="414" w:name="_Toc461094471"/>
      <w:bookmarkStart w:id="415" w:name="_Toc464199463"/>
      <w:bookmarkStart w:id="416" w:name="_Toc464199565"/>
      <w:bookmarkStart w:id="417" w:name="_Toc464204918"/>
      <w:bookmarkStart w:id="418" w:name="_Toc464205055"/>
      <w:bookmarkStart w:id="419" w:name="_Toc464205160"/>
      <w:bookmarkStart w:id="420" w:name="_Toc464552536"/>
      <w:bookmarkStart w:id="421" w:name="_Toc464552750"/>
      <w:bookmarkStart w:id="422" w:name="_Toc464552856"/>
      <w:bookmarkStart w:id="423" w:name="_Toc464552963"/>
      <w:bookmarkStart w:id="424" w:name="_Toc126238564"/>
      <w:bookmarkStart w:id="425" w:name="_Toc129770822"/>
      <w:bookmarkStart w:id="426" w:name="_Toc169814815"/>
      <w:bookmarkStart w:id="427" w:name="_Toc200373278"/>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sz w:val="28"/>
          <w:szCs w:val="32"/>
        </w:rPr>
        <w:lastRenderedPageBreak/>
        <w:t>VENDOR</w:t>
      </w:r>
      <w:r w:rsidR="008B2116" w:rsidRPr="003E4D2F">
        <w:rPr>
          <w:sz w:val="28"/>
          <w:szCs w:val="32"/>
        </w:rPr>
        <w:t xml:space="preserve"> </w:t>
      </w:r>
      <w:r w:rsidR="00D00AD0" w:rsidRPr="003E4D2F">
        <w:rPr>
          <w:sz w:val="28"/>
          <w:szCs w:val="32"/>
        </w:rPr>
        <w:t>DUTIES</w:t>
      </w:r>
      <w:bookmarkEnd w:id="424"/>
      <w:bookmarkEnd w:id="425"/>
      <w:bookmarkEnd w:id="426"/>
      <w:bookmarkEnd w:id="427"/>
    </w:p>
    <w:p w14:paraId="641B40CC" w14:textId="77777777" w:rsidR="00595F99" w:rsidRDefault="00595F99" w:rsidP="00D83826">
      <w:pPr>
        <w:pStyle w:val="Level1Body"/>
        <w:keepNext/>
        <w:keepLines/>
      </w:pPr>
    </w:p>
    <w:p w14:paraId="0491D071" w14:textId="3C2AF5DB" w:rsidR="00275B78" w:rsidRDefault="00275B78" w:rsidP="00275B78">
      <w:pPr>
        <w:pStyle w:val="Level1Body"/>
      </w:pPr>
      <w:bookmarkStart w:id="428"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68F63BF7" w14:textId="77777777" w:rsidR="00275B78" w:rsidRDefault="00275B78" w:rsidP="00275B78">
      <w:pPr>
        <w:pStyle w:val="Level1Body"/>
      </w:pPr>
    </w:p>
    <w:p w14:paraId="4967666B" w14:textId="77777777" w:rsidR="00275B78" w:rsidRDefault="00275B78" w:rsidP="003E0FF4">
      <w:pPr>
        <w:pStyle w:val="Level1Body"/>
        <w:numPr>
          <w:ilvl w:val="2"/>
          <w:numId w:val="22"/>
        </w:numPr>
        <w:ind w:left="1080"/>
      </w:pPr>
      <w:r>
        <w:t xml:space="preserve">The specific clause, including section reference, to which an exception has been taken; </w:t>
      </w:r>
    </w:p>
    <w:p w14:paraId="1ED10219" w14:textId="77777777" w:rsidR="00275B78" w:rsidRDefault="00275B78" w:rsidP="003E0FF4">
      <w:pPr>
        <w:pStyle w:val="Level1Body"/>
        <w:numPr>
          <w:ilvl w:val="2"/>
          <w:numId w:val="22"/>
        </w:numPr>
        <w:ind w:left="1080"/>
      </w:pPr>
      <w:r>
        <w:t xml:space="preserve">An explanation of why the bidder took exception to the clause; and </w:t>
      </w:r>
    </w:p>
    <w:p w14:paraId="534A29C9" w14:textId="77777777" w:rsidR="00275B78" w:rsidRDefault="00275B78" w:rsidP="003E0FF4">
      <w:pPr>
        <w:pStyle w:val="Level1Body"/>
        <w:numPr>
          <w:ilvl w:val="2"/>
          <w:numId w:val="22"/>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28"/>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E30EEE">
        <w:tc>
          <w:tcPr>
            <w:tcW w:w="1435" w:type="dxa"/>
          </w:tcPr>
          <w:p w14:paraId="43F117CB"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E30EEE">
            <w:pPr>
              <w:pStyle w:val="Level1Body"/>
              <w:jc w:val="center"/>
            </w:pPr>
            <w:r w:rsidRPr="00A128D3">
              <w:rPr>
                <w:b/>
                <w:bCs/>
              </w:rPr>
              <w:t>(Initial)</w:t>
            </w:r>
          </w:p>
        </w:tc>
        <w:tc>
          <w:tcPr>
            <w:tcW w:w="1440" w:type="dxa"/>
          </w:tcPr>
          <w:p w14:paraId="6290CC7E"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E30EEE">
            <w:pPr>
              <w:pStyle w:val="Level1Body"/>
              <w:jc w:val="center"/>
            </w:pPr>
            <w:r w:rsidRPr="00A128D3">
              <w:rPr>
                <w:b/>
                <w:bCs/>
              </w:rPr>
              <w:t>(Initial)</w:t>
            </w:r>
          </w:p>
        </w:tc>
        <w:tc>
          <w:tcPr>
            <w:tcW w:w="7051" w:type="dxa"/>
            <w:vAlign w:val="center"/>
          </w:tcPr>
          <w:p w14:paraId="2E933BD7" w14:textId="77777777" w:rsidR="008B1D49" w:rsidRPr="00A128D3" w:rsidRDefault="008B1D49" w:rsidP="00E30EEE">
            <w:pPr>
              <w:pStyle w:val="Level1Body"/>
              <w:jc w:val="left"/>
              <w:rPr>
                <w:b/>
                <w:bCs/>
              </w:rPr>
            </w:pPr>
            <w:r w:rsidRPr="00A128D3">
              <w:rPr>
                <w:b/>
                <w:bCs/>
              </w:rPr>
              <w:t>Exceptions:</w:t>
            </w:r>
          </w:p>
          <w:p w14:paraId="616B70E8"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E30EEE">
        <w:trPr>
          <w:trHeight w:val="1223"/>
        </w:trPr>
        <w:tc>
          <w:tcPr>
            <w:tcW w:w="1435" w:type="dxa"/>
          </w:tcPr>
          <w:p w14:paraId="7120F047" w14:textId="77777777" w:rsidR="008B1D49" w:rsidRDefault="008B1D49" w:rsidP="00E30EEE">
            <w:pPr>
              <w:pStyle w:val="Level1Body"/>
            </w:pPr>
          </w:p>
        </w:tc>
        <w:tc>
          <w:tcPr>
            <w:tcW w:w="1440" w:type="dxa"/>
          </w:tcPr>
          <w:p w14:paraId="17AEC503" w14:textId="77777777" w:rsidR="008B1D49" w:rsidRDefault="008B1D49" w:rsidP="00E30EEE">
            <w:pPr>
              <w:pStyle w:val="Level1Body"/>
            </w:pPr>
          </w:p>
        </w:tc>
        <w:tc>
          <w:tcPr>
            <w:tcW w:w="7051" w:type="dxa"/>
          </w:tcPr>
          <w:p w14:paraId="26C8C940" w14:textId="77777777" w:rsidR="008B1D49" w:rsidRDefault="008B1D49" w:rsidP="00E30EEE">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3E0FF4">
      <w:pPr>
        <w:pStyle w:val="Level2"/>
        <w:numPr>
          <w:ilvl w:val="1"/>
          <w:numId w:val="18"/>
        </w:numPr>
      </w:pPr>
      <w:bookmarkStart w:id="429" w:name="_Toc126238565"/>
      <w:bookmarkStart w:id="430" w:name="_Toc129770823"/>
      <w:bookmarkStart w:id="431" w:name="_Toc169814816"/>
      <w:bookmarkStart w:id="432" w:name="_Toc200373279"/>
      <w:r w:rsidRPr="003763B4">
        <w:t xml:space="preserve">INDEPENDENT </w:t>
      </w:r>
      <w:r w:rsidR="00DD71D5">
        <w:t>VENDOR</w:t>
      </w:r>
      <w:r w:rsidR="00776920">
        <w:t xml:space="preserve"> / OBLIGATIONS</w:t>
      </w:r>
      <w:bookmarkEnd w:id="429"/>
      <w:bookmarkEnd w:id="430"/>
      <w:bookmarkEnd w:id="431"/>
      <w:bookmarkEnd w:id="432"/>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DA73F2">
      <w:pPr>
        <w:pStyle w:val="Level3"/>
        <w:numPr>
          <w:ilvl w:val="0"/>
          <w:numId w:val="40"/>
        </w:numPr>
        <w:ind w:left="1080"/>
        <w:jc w:val="both"/>
        <w:rPr>
          <w:rFonts w:cs="Arial"/>
          <w:szCs w:val="18"/>
        </w:rPr>
      </w:pPr>
      <w:bookmarkStart w:id="433"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DA73F2">
      <w:pPr>
        <w:pStyle w:val="Level3"/>
        <w:numPr>
          <w:ilvl w:val="0"/>
          <w:numId w:val="40"/>
        </w:numPr>
        <w:ind w:left="1080"/>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DA73F2">
      <w:pPr>
        <w:pStyle w:val="Level3"/>
        <w:numPr>
          <w:ilvl w:val="0"/>
          <w:numId w:val="40"/>
        </w:numPr>
        <w:ind w:left="1080"/>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DA73F2">
      <w:pPr>
        <w:pStyle w:val="Level3"/>
        <w:numPr>
          <w:ilvl w:val="0"/>
          <w:numId w:val="40"/>
        </w:numPr>
        <w:ind w:left="1080"/>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DA73F2">
      <w:pPr>
        <w:pStyle w:val="Level3"/>
        <w:numPr>
          <w:ilvl w:val="0"/>
          <w:numId w:val="40"/>
        </w:numPr>
        <w:ind w:left="1080"/>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DA73F2">
      <w:pPr>
        <w:pStyle w:val="Level3"/>
        <w:numPr>
          <w:ilvl w:val="0"/>
          <w:numId w:val="40"/>
        </w:numPr>
        <w:ind w:left="1080"/>
        <w:jc w:val="both"/>
        <w:rPr>
          <w:rFonts w:cs="Arial"/>
          <w:szCs w:val="18"/>
        </w:rPr>
      </w:pPr>
      <w:r w:rsidRPr="001D380A">
        <w:rPr>
          <w:rFonts w:cs="Arial"/>
          <w:szCs w:val="18"/>
        </w:rPr>
        <w:lastRenderedPageBreak/>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33"/>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434"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34"/>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17BD6701" w14:textId="77777777" w:rsidR="009632D8" w:rsidRDefault="009632D8" w:rsidP="009632D8">
      <w:pPr>
        <w:pStyle w:val="Level2"/>
        <w:numPr>
          <w:ilvl w:val="1"/>
          <w:numId w:val="6"/>
        </w:numPr>
        <w:rPr>
          <w:szCs w:val="24"/>
        </w:rPr>
      </w:pPr>
      <w:bookmarkStart w:id="435" w:name="_Toc169814817"/>
      <w:bookmarkStart w:id="436" w:name="_Toc200373280"/>
      <w:bookmarkStart w:id="437" w:name="_Hlk167800808"/>
      <w:r w:rsidRPr="009632D8">
        <w:rPr>
          <w:szCs w:val="24"/>
        </w:rPr>
        <w:t>FOREIGN ADVERSARY CONTRACTING PROHIBITION ACT CERTIFICATION (Nonnegotiable</w:t>
      </w:r>
      <w:r>
        <w:rPr>
          <w:szCs w:val="24"/>
        </w:rPr>
        <w:t>)</w:t>
      </w:r>
      <w:bookmarkEnd w:id="435"/>
      <w:bookmarkEnd w:id="436"/>
      <w:r w:rsidRPr="009632D8">
        <w:rPr>
          <w:szCs w:val="24"/>
        </w:rPr>
        <w:t xml:space="preserve"> </w:t>
      </w:r>
    </w:p>
    <w:p w14:paraId="582542BD" w14:textId="366FA93D" w:rsidR="009632D8" w:rsidRPr="009632D8" w:rsidRDefault="009632D8" w:rsidP="009632D8">
      <w:pPr>
        <w:pStyle w:val="Level2Body"/>
      </w:pPr>
      <w:bookmarkStart w:id="438" w:name="_Hlk168655130"/>
      <w:r w:rsidRPr="009632D8">
        <w:t xml:space="preserve">The </w:t>
      </w:r>
      <w:r>
        <w:t xml:space="preserve">Vendor </w:t>
      </w:r>
      <w:r w:rsidRPr="009632D8">
        <w:t xml:space="preserve">certifies that it is not a scrutinized company as defined under the Foreign Adversary Contracting Prohibition Act, </w:t>
      </w:r>
      <w:r w:rsidRPr="005D2C22">
        <w:t>Neb. Rev. Stat. Sec.</w:t>
      </w:r>
      <w:r w:rsidR="005D2C22">
        <w:t xml:space="preserve"> </w:t>
      </w:r>
      <w:r w:rsidR="005D2C22" w:rsidRPr="001D380A">
        <w:rPr>
          <w:rFonts w:cs="Arial"/>
          <w:szCs w:val="18"/>
        </w:rPr>
        <w:t>§</w:t>
      </w:r>
      <w:r w:rsidRPr="005D2C22">
        <w:t xml:space="preserve"> </w:t>
      </w:r>
      <w:r w:rsidR="005D2C22" w:rsidRPr="00361DC3">
        <w:t>73-903 (5)</w:t>
      </w:r>
      <w:r w:rsidRPr="005D2C22">
        <w:t>;</w:t>
      </w:r>
      <w:r w:rsidRPr="009632D8">
        <w:t xml:space="preserve"> that it will not subcontract with any scrutinized company for any aspect of performance of the contemplated contract; and that any products or services to be provided do not originate with a scrutinized company.</w:t>
      </w:r>
    </w:p>
    <w:bookmarkEnd w:id="437"/>
    <w:bookmarkEnd w:id="438"/>
    <w:p w14:paraId="287E4166" w14:textId="77777777" w:rsidR="00D00AD0" w:rsidRPr="001D380A" w:rsidRDefault="00D00AD0" w:rsidP="001D380A">
      <w:pPr>
        <w:pStyle w:val="Level2Body"/>
      </w:pPr>
    </w:p>
    <w:p w14:paraId="0E9FBFBF" w14:textId="77777777" w:rsidR="00D00AD0" w:rsidRPr="003763B4" w:rsidRDefault="00D00AD0" w:rsidP="00B63AA9">
      <w:pPr>
        <w:pStyle w:val="Level2"/>
        <w:numPr>
          <w:ilvl w:val="1"/>
          <w:numId w:val="6"/>
        </w:numPr>
      </w:pPr>
      <w:bookmarkStart w:id="439" w:name="_Toc126238566"/>
      <w:bookmarkStart w:id="440" w:name="_Toc129770824"/>
      <w:bookmarkStart w:id="441" w:name="_Toc169814818"/>
      <w:bookmarkStart w:id="442" w:name="_Toc200373281"/>
      <w:r w:rsidRPr="003763B4">
        <w:t>EMPLOYEE WORK ELIGIBILITY STATUS</w:t>
      </w:r>
      <w:bookmarkEnd w:id="439"/>
      <w:bookmarkEnd w:id="440"/>
      <w:bookmarkEnd w:id="441"/>
      <w:bookmarkEnd w:id="442"/>
    </w:p>
    <w:p w14:paraId="218BC620" w14:textId="77777777" w:rsidR="00D00AD0" w:rsidRPr="001D380A" w:rsidRDefault="00D00AD0" w:rsidP="00B63AA9">
      <w:pPr>
        <w:pStyle w:val="Level2Body"/>
      </w:pPr>
      <w:bookmarkStart w:id="443"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DA73F2">
      <w:pPr>
        <w:pStyle w:val="Level3"/>
        <w:numPr>
          <w:ilvl w:val="0"/>
          <w:numId w:val="41"/>
        </w:numPr>
        <w:jc w:val="both"/>
        <w:rPr>
          <w:rFonts w:cs="Arial"/>
          <w:szCs w:val="18"/>
        </w:rPr>
      </w:pPr>
      <w:r w:rsidRPr="0046778B">
        <w:t>The</w:t>
      </w:r>
      <w:r w:rsidRPr="001D380A">
        <w:rPr>
          <w:rFonts w:cs="Arial"/>
          <w:szCs w:val="18"/>
        </w:rPr>
        <w:t xml:space="preserv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44" w:name="_Hlk97302509"/>
    <w:p w14:paraId="1D26554D" w14:textId="77777777" w:rsidR="00D00AD0" w:rsidRPr="001D380A" w:rsidRDefault="00CB4BFF" w:rsidP="0046778B">
      <w:pPr>
        <w:pStyle w:val="Level3"/>
        <w:ind w:left="72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45" w:name="_Toc122765341"/>
      <w:bookmarkEnd w:id="444"/>
      <w:r>
        <w:t xml:space="preserve"> </w:t>
      </w:r>
    </w:p>
    <w:p w14:paraId="62A33C58" w14:textId="77777777" w:rsidR="00D00AD0" w:rsidRPr="001D380A" w:rsidRDefault="00D00AD0" w:rsidP="00DA73F2">
      <w:pPr>
        <w:pStyle w:val="Level3"/>
        <w:numPr>
          <w:ilvl w:val="0"/>
          <w:numId w:val="41"/>
        </w:numPr>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B4EDFDA" w14:textId="77777777" w:rsidR="00D00AD0" w:rsidRPr="001D380A" w:rsidRDefault="00D00AD0" w:rsidP="00DA73F2">
      <w:pPr>
        <w:pStyle w:val="Level3"/>
        <w:numPr>
          <w:ilvl w:val="0"/>
          <w:numId w:val="41"/>
        </w:numPr>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DA73F2">
      <w:pPr>
        <w:pStyle w:val="Level3"/>
        <w:numPr>
          <w:ilvl w:val="0"/>
          <w:numId w:val="41"/>
        </w:numPr>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43"/>
    <w:p w14:paraId="53E0ACC0" w14:textId="77777777" w:rsidR="00D00AD0" w:rsidRDefault="00D00AD0" w:rsidP="00B63AA9">
      <w:pPr>
        <w:pStyle w:val="Level2Body"/>
      </w:pPr>
    </w:p>
    <w:p w14:paraId="6D501BD0" w14:textId="77777777" w:rsidR="00CE5CB4" w:rsidRPr="003763B4" w:rsidRDefault="007036B3" w:rsidP="003E0FF4">
      <w:pPr>
        <w:pStyle w:val="Level2"/>
        <w:numPr>
          <w:ilvl w:val="1"/>
          <w:numId w:val="13"/>
        </w:numPr>
        <w:jc w:val="both"/>
      </w:pPr>
      <w:bookmarkStart w:id="446" w:name="_Toc126238567"/>
      <w:bookmarkStart w:id="447" w:name="_Toc129770825"/>
      <w:bookmarkStart w:id="448" w:name="_Toc169814819"/>
      <w:bookmarkStart w:id="449" w:name="_Toc200373282"/>
      <w:bookmarkStart w:id="450" w:name="_Hlk167800906"/>
      <w:r w:rsidRPr="003763B4">
        <w:t>COMPLIANCE WITH CIVIL RIGHTS LAWS AND EQUAL OPPORTUNITY EMPLOYMEN</w:t>
      </w:r>
      <w:bookmarkEnd w:id="445"/>
      <w:r w:rsidRPr="003763B4">
        <w:t>T / NOND</w:t>
      </w:r>
      <w:r w:rsidR="003174B2" w:rsidRPr="003763B4">
        <w:t>I</w:t>
      </w:r>
      <w:r w:rsidRPr="003763B4">
        <w:t xml:space="preserve">SCRIMINATION </w:t>
      </w:r>
      <w:r w:rsidR="00CD76F2">
        <w:t>(</w:t>
      </w:r>
      <w:r w:rsidR="002956A1">
        <w:t>Nonnegotiable</w:t>
      </w:r>
      <w:r w:rsidR="00CD76F2">
        <w:t>)</w:t>
      </w:r>
      <w:bookmarkEnd w:id="446"/>
      <w:bookmarkEnd w:id="447"/>
      <w:bookmarkEnd w:id="448"/>
      <w:bookmarkEnd w:id="449"/>
    </w:p>
    <w:p w14:paraId="3547E124"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50"/>
    <w:p w14:paraId="2194EF2E" w14:textId="77777777" w:rsidR="00761444" w:rsidRPr="002B2CFA" w:rsidRDefault="00761444" w:rsidP="002B2CFA">
      <w:pPr>
        <w:pStyle w:val="Level2Body"/>
      </w:pPr>
    </w:p>
    <w:p w14:paraId="69A88E07" w14:textId="77777777" w:rsidR="00761444" w:rsidRPr="003763B4" w:rsidRDefault="00761444" w:rsidP="003E0FF4">
      <w:pPr>
        <w:pStyle w:val="Level2"/>
        <w:numPr>
          <w:ilvl w:val="1"/>
          <w:numId w:val="13"/>
        </w:numPr>
      </w:pPr>
      <w:bookmarkStart w:id="451" w:name="_Toc126238568"/>
      <w:bookmarkStart w:id="452" w:name="_Toc129770826"/>
      <w:bookmarkStart w:id="453" w:name="_Toc169814820"/>
      <w:bookmarkStart w:id="454" w:name="_Toc200373283"/>
      <w:r w:rsidRPr="003763B4">
        <w:t xml:space="preserve">COOPERATION WITH OTHER </w:t>
      </w:r>
      <w:r w:rsidR="00854A18">
        <w:t>VENDOR</w:t>
      </w:r>
      <w:r w:rsidRPr="003763B4">
        <w:t>S</w:t>
      </w:r>
      <w:bookmarkEnd w:id="451"/>
      <w:bookmarkEnd w:id="452"/>
      <w:bookmarkEnd w:id="453"/>
      <w:bookmarkEnd w:id="454"/>
      <w:r w:rsidRPr="003763B4">
        <w:t xml:space="preserve"> </w:t>
      </w:r>
    </w:p>
    <w:p w14:paraId="025D85FA"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455" w:name="_Toc126238569"/>
      <w:bookmarkStart w:id="456" w:name="_Toc129770827"/>
    </w:p>
    <w:p w14:paraId="106281D4" w14:textId="77777777" w:rsidR="00444994" w:rsidRPr="003763B4" w:rsidRDefault="00444994" w:rsidP="00C7550D">
      <w:pPr>
        <w:pStyle w:val="Level2"/>
        <w:numPr>
          <w:ilvl w:val="1"/>
          <w:numId w:val="6"/>
        </w:numPr>
      </w:pPr>
      <w:bookmarkStart w:id="457" w:name="_Toc169814821"/>
      <w:bookmarkStart w:id="458" w:name="_Ref176433014"/>
      <w:bookmarkStart w:id="459" w:name="_Toc200373284"/>
      <w:r>
        <w:t>DISCOUNTS</w:t>
      </w:r>
      <w:bookmarkEnd w:id="457"/>
      <w:bookmarkEnd w:id="458"/>
      <w:bookmarkEnd w:id="459"/>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6CD0703B" w14:textId="77777777" w:rsidR="00444994" w:rsidRDefault="00444994" w:rsidP="00444994">
      <w:pPr>
        <w:pStyle w:val="Level2Body"/>
      </w:pPr>
    </w:p>
    <w:p w14:paraId="136E8431" w14:textId="77777777" w:rsidR="00444994" w:rsidRPr="003763B4" w:rsidRDefault="00444994" w:rsidP="00C7550D">
      <w:pPr>
        <w:pStyle w:val="Level2"/>
        <w:numPr>
          <w:ilvl w:val="1"/>
          <w:numId w:val="6"/>
        </w:numPr>
      </w:pPr>
      <w:bookmarkStart w:id="460" w:name="_Toc169814822"/>
      <w:bookmarkStart w:id="461" w:name="_Ref176433025"/>
      <w:bookmarkStart w:id="462" w:name="_Toc200373285"/>
      <w:r>
        <w:t>PRICES</w:t>
      </w:r>
      <w:bookmarkEnd w:id="460"/>
      <w:bookmarkEnd w:id="461"/>
      <w:bookmarkEnd w:id="462"/>
      <w:r>
        <w:t xml:space="preserve"> </w:t>
      </w:r>
    </w:p>
    <w:p w14:paraId="57363A59" w14:textId="77777777" w:rsidR="00444994" w:rsidRDefault="00444994" w:rsidP="00444994">
      <w:pPr>
        <w:pStyle w:val="Level2Body"/>
      </w:pPr>
      <w:bookmarkStart w:id="463"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662833A0" w14:textId="77777777" w:rsidR="00444994" w:rsidRDefault="00444994" w:rsidP="00444994">
      <w:pPr>
        <w:pStyle w:val="Level2Body"/>
        <w:rPr>
          <w:szCs w:val="18"/>
        </w:rPr>
      </w:pPr>
    </w:p>
    <w:p w14:paraId="2F51671B" w14:textId="0C7B4208" w:rsidR="00444994" w:rsidRDefault="00444994" w:rsidP="00444994">
      <w:pPr>
        <w:pStyle w:val="Level2Body"/>
        <w:rPr>
          <w:szCs w:val="18"/>
        </w:rPr>
      </w:pPr>
      <w:r>
        <w:rPr>
          <w:szCs w:val="18"/>
        </w:rPr>
        <w:t xml:space="preserve">Prices submitted on the cost </w:t>
      </w:r>
      <w:r w:rsidR="00BB2836">
        <w:rPr>
          <w:szCs w:val="18"/>
        </w:rPr>
        <w:t>sheet</w:t>
      </w:r>
      <w:r>
        <w:rPr>
          <w:szCs w:val="18"/>
        </w:rPr>
        <w:t xml:space="preserve">, once accepted by the State, shall remain fixed for the first </w:t>
      </w:r>
      <w:r w:rsidR="00A867CB">
        <w:rPr>
          <w:szCs w:val="18"/>
        </w:rPr>
        <w:t xml:space="preserve">three (3) years </w:t>
      </w:r>
      <w:r>
        <w:rPr>
          <w:szCs w:val="18"/>
        </w:rPr>
        <w:t xml:space="preserve">of the contract. Any request for a price increase subsequent to the </w:t>
      </w:r>
      <w:r w:rsidR="00A867CB">
        <w:rPr>
          <w:szCs w:val="18"/>
        </w:rPr>
        <w:t xml:space="preserve">initial three (3) years </w:t>
      </w:r>
      <w:r>
        <w:rPr>
          <w:szCs w:val="18"/>
        </w:rPr>
        <w:t xml:space="preserve">of the contract shall not exceed  </w:t>
      </w:r>
      <w:r w:rsidR="00BF3297">
        <w:rPr>
          <w:szCs w:val="18"/>
        </w:rPr>
        <w:t>3.5</w:t>
      </w:r>
      <w:r>
        <w:rPr>
          <w:szCs w:val="18"/>
        </w:rPr>
        <w:t xml:space="preserve">% of the price proposed for the period. Increases shall not be cumulative and will only apply to that period of the contract. The request for a price increase must be submitted in writing to the </w:t>
      </w:r>
      <w:r w:rsidRPr="00DB3EEA">
        <w:rPr>
          <w:szCs w:val="18"/>
        </w:rPr>
        <w:t>State Purchasing Bureau</w:t>
      </w:r>
      <w:r>
        <w:rPr>
          <w:szCs w:val="18"/>
        </w:rPr>
        <w:t xml:space="preserve"> a minimum of </w:t>
      </w:r>
      <w:r w:rsidRPr="00DB3EEA">
        <w:rPr>
          <w:szCs w:val="18"/>
        </w:rPr>
        <w:t>120</w:t>
      </w:r>
      <w:r>
        <w:rPr>
          <w:szCs w:val="18"/>
        </w:rPr>
        <w:t xml:space="preserve"> days prior to the end of the current contract period. Documentation may be required by the State to support the price increase. </w:t>
      </w:r>
    </w:p>
    <w:p w14:paraId="60ED3273" w14:textId="77777777" w:rsidR="00444994" w:rsidRDefault="00444994" w:rsidP="00444994">
      <w:pPr>
        <w:pStyle w:val="Level2Body"/>
        <w:rPr>
          <w:szCs w:val="18"/>
        </w:rPr>
      </w:pPr>
    </w:p>
    <w:p w14:paraId="6C4F30E3" w14:textId="6EEDB92A" w:rsidR="008F305E" w:rsidRPr="009F30DE" w:rsidRDefault="008F305E" w:rsidP="00444994">
      <w:pPr>
        <w:pStyle w:val="Level2Body"/>
        <w:rPr>
          <w:color w:val="000000" w:themeColor="text1"/>
          <w:szCs w:val="18"/>
        </w:rPr>
      </w:pPr>
      <w:r w:rsidRPr="009F30DE">
        <w:rPr>
          <w:color w:val="000000" w:themeColor="text1"/>
          <w:szCs w:val="18"/>
        </w:rPr>
        <w:t xml:space="preserve">Vendor agrees there are NO additional fees (beyond those outlined in the Cost Sheet) required to provide the services outlined in this RFP. Any mandatory fees must be clearly outlined in the Cost </w:t>
      </w:r>
      <w:r w:rsidR="00D36784" w:rsidRPr="009F30DE">
        <w:rPr>
          <w:color w:val="000000" w:themeColor="text1"/>
          <w:szCs w:val="18"/>
        </w:rPr>
        <w:t>S</w:t>
      </w:r>
      <w:r w:rsidRPr="009F30DE">
        <w:rPr>
          <w:color w:val="000000" w:themeColor="text1"/>
          <w:szCs w:val="18"/>
        </w:rPr>
        <w:t xml:space="preserve">heet. Under no circumstances will </w:t>
      </w:r>
      <w:r w:rsidR="00D36784" w:rsidRPr="009F30DE">
        <w:rPr>
          <w:color w:val="000000" w:themeColor="text1"/>
          <w:szCs w:val="18"/>
        </w:rPr>
        <w:t>the State</w:t>
      </w:r>
      <w:r w:rsidRPr="009F30DE">
        <w:rPr>
          <w:color w:val="000000" w:themeColor="text1"/>
          <w:szCs w:val="18"/>
        </w:rPr>
        <w:t xml:space="preserve"> be liable to </w:t>
      </w:r>
      <w:r w:rsidR="00DB3EEA" w:rsidRPr="009F30DE">
        <w:rPr>
          <w:color w:val="000000" w:themeColor="text1"/>
          <w:szCs w:val="18"/>
        </w:rPr>
        <w:t>Vendor</w:t>
      </w:r>
      <w:r w:rsidRPr="009F30DE">
        <w:rPr>
          <w:color w:val="000000" w:themeColor="text1"/>
          <w:szCs w:val="18"/>
        </w:rPr>
        <w:t xml:space="preserve"> for fees not disclosed in </w:t>
      </w:r>
      <w:r w:rsidR="00DB3EEA" w:rsidRPr="009F30DE">
        <w:rPr>
          <w:color w:val="000000" w:themeColor="text1"/>
          <w:szCs w:val="18"/>
        </w:rPr>
        <w:t>Vendor</w:t>
      </w:r>
      <w:r w:rsidRPr="009F30DE">
        <w:rPr>
          <w:color w:val="000000" w:themeColor="text1"/>
          <w:szCs w:val="18"/>
        </w:rPr>
        <w:t>'s written proposal.</w:t>
      </w:r>
    </w:p>
    <w:p w14:paraId="75B4BB45" w14:textId="77777777" w:rsidR="00444994" w:rsidRPr="005B0D32" w:rsidRDefault="00444994" w:rsidP="00444994">
      <w:pPr>
        <w:pStyle w:val="Level2Body"/>
        <w:rPr>
          <w:b/>
          <w:bCs/>
        </w:rPr>
      </w:pPr>
    </w:p>
    <w:p w14:paraId="31813D21"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63"/>
    <w:p w14:paraId="4F60B41A" w14:textId="77777777" w:rsidR="00806323" w:rsidRPr="005B0D32" w:rsidRDefault="00806323" w:rsidP="00444994">
      <w:pPr>
        <w:pStyle w:val="Level2Body"/>
        <w:rPr>
          <w:b/>
          <w:bCs/>
        </w:rPr>
      </w:pPr>
    </w:p>
    <w:p w14:paraId="4BEA1D37" w14:textId="77777777" w:rsidR="009B1BB8" w:rsidRPr="003763B4" w:rsidRDefault="009B1BB8" w:rsidP="003E0FF4">
      <w:pPr>
        <w:pStyle w:val="Level2"/>
        <w:numPr>
          <w:ilvl w:val="1"/>
          <w:numId w:val="13"/>
        </w:numPr>
      </w:pPr>
      <w:bookmarkStart w:id="464" w:name="_Toc169814823"/>
      <w:bookmarkStart w:id="465" w:name="_Toc200373286"/>
      <w:r w:rsidRPr="003763B4">
        <w:t>PERMITS, REGULATIONS,</w:t>
      </w:r>
      <w:r w:rsidR="008C1AFE" w:rsidRPr="003763B4">
        <w:t xml:space="preserve"> LAWS</w:t>
      </w:r>
      <w:bookmarkEnd w:id="455"/>
      <w:bookmarkEnd w:id="456"/>
      <w:bookmarkEnd w:id="464"/>
      <w:bookmarkEnd w:id="465"/>
    </w:p>
    <w:p w14:paraId="6F6FA3AA" w14:textId="77777777" w:rsidR="00D67EFD" w:rsidRPr="002B2CFA" w:rsidRDefault="00D67EFD" w:rsidP="002B2CFA">
      <w:pPr>
        <w:pStyle w:val="Level2Body"/>
      </w:pPr>
      <w:bookmarkStart w:id="466"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66"/>
    <w:p w14:paraId="28E6A50C" w14:textId="77777777" w:rsidR="00595F99" w:rsidRPr="002B2CFA" w:rsidRDefault="00595F99" w:rsidP="002B2CFA">
      <w:pPr>
        <w:pStyle w:val="Level2Body"/>
      </w:pPr>
    </w:p>
    <w:p w14:paraId="3356939A" w14:textId="63DFEF58" w:rsidR="00CE5CB4" w:rsidRPr="003763B4" w:rsidRDefault="008C1AFE" w:rsidP="003E0FF4">
      <w:pPr>
        <w:pStyle w:val="Level2"/>
        <w:numPr>
          <w:ilvl w:val="1"/>
          <w:numId w:val="13"/>
        </w:numPr>
      </w:pPr>
      <w:bookmarkStart w:id="467" w:name="_Toc126238570"/>
      <w:bookmarkStart w:id="468" w:name="_Toc129770828"/>
      <w:bookmarkStart w:id="469" w:name="_Toc169814824"/>
      <w:bookmarkStart w:id="470" w:name="_Toc200373287"/>
      <w:r w:rsidRPr="003763B4">
        <w:t xml:space="preserve">OWNERSHIP OF INFORMATION AND DATA </w:t>
      </w:r>
      <w:r w:rsidR="00D67EFD">
        <w:t>/ DELIVERABLES</w:t>
      </w:r>
      <w:bookmarkEnd w:id="467"/>
      <w:bookmarkEnd w:id="468"/>
      <w:bookmarkEnd w:id="469"/>
      <w:bookmarkEnd w:id="470"/>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as a result of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00CD7B6" w14:textId="77777777" w:rsidR="00E826E8" w:rsidRPr="003763B4" w:rsidRDefault="009B1BB8" w:rsidP="003E0FF4">
      <w:pPr>
        <w:pStyle w:val="Level2"/>
        <w:numPr>
          <w:ilvl w:val="1"/>
          <w:numId w:val="13"/>
        </w:numPr>
      </w:pPr>
      <w:bookmarkStart w:id="471" w:name="_Toc126238571"/>
      <w:bookmarkStart w:id="472" w:name="_Toc129770829"/>
      <w:bookmarkStart w:id="473" w:name="_Toc169814825"/>
      <w:bookmarkStart w:id="474" w:name="_Toc200373288"/>
      <w:r w:rsidRPr="003763B4">
        <w:t>INSURANCE REQUIREMENTS</w:t>
      </w:r>
      <w:bookmarkEnd w:id="471"/>
      <w:bookmarkEnd w:id="472"/>
      <w:bookmarkEnd w:id="473"/>
      <w:bookmarkEnd w:id="474"/>
    </w:p>
    <w:p w14:paraId="7A42E547" w14:textId="77777777" w:rsidR="007A161C" w:rsidRDefault="007A161C" w:rsidP="007A161C">
      <w:pPr>
        <w:pStyle w:val="Level2Body"/>
      </w:pPr>
      <w:bookmarkStart w:id="475"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DA73F2">
      <w:pPr>
        <w:pStyle w:val="Level3"/>
        <w:numPr>
          <w:ilvl w:val="0"/>
          <w:numId w:val="42"/>
        </w:numPr>
        <w:ind w:left="1080" w:hanging="720"/>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DA73F2">
      <w:pPr>
        <w:pStyle w:val="Level3"/>
        <w:numPr>
          <w:ilvl w:val="0"/>
          <w:numId w:val="42"/>
        </w:numPr>
        <w:ind w:left="1080" w:hanging="720"/>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DA73F2">
      <w:pPr>
        <w:pStyle w:val="Level3"/>
        <w:numPr>
          <w:ilvl w:val="0"/>
          <w:numId w:val="42"/>
        </w:numPr>
        <w:ind w:left="1080" w:hanging="720"/>
        <w:rPr>
          <w:rFonts w:cs="Arial"/>
          <w:szCs w:val="18"/>
        </w:rPr>
      </w:pPr>
      <w:r w:rsidRPr="001D380A">
        <w:rPr>
          <w:rFonts w:cs="Arial"/>
          <w:szCs w:val="18"/>
        </w:rPr>
        <w:t>Provide the State with copies of each subcontractor’s Certificate of Insurance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499A40E0" w:rsidR="007A161C" w:rsidRPr="002B2CFA" w:rsidRDefault="007A161C" w:rsidP="00B63AA9">
      <w:pPr>
        <w:pStyle w:val="Level2Body"/>
      </w:pPr>
      <w:r>
        <w:t xml:space="preserve">In the event that any policy written on a claims-made basis terminates or is canceled during the term of the contract or within </w:t>
      </w:r>
      <w:r w:rsidR="00B606F2">
        <w:t>three</w:t>
      </w:r>
      <w:r>
        <w:t xml:space="preserve"> (</w:t>
      </w:r>
      <w:r w:rsidR="00B606F2">
        <w:t>3</w:t>
      </w:r>
      <w:r>
        <w:t xml:space="preserve">) years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B606F2">
        <w:t>three</w:t>
      </w:r>
      <w:r>
        <w:t xml:space="preserve"> (</w:t>
      </w:r>
      <w:r w:rsidR="00B606F2">
        <w:t>3</w:t>
      </w:r>
      <w:r>
        <w:t>) years following termination or expiration of the contract.</w:t>
      </w:r>
    </w:p>
    <w:p w14:paraId="3E39A1A3" w14:textId="77777777" w:rsidR="007A161C" w:rsidRPr="002B2CFA" w:rsidRDefault="007A161C" w:rsidP="00B63AA9">
      <w:pPr>
        <w:pStyle w:val="Level2Body"/>
      </w:pPr>
      <w:r w:rsidRPr="002B2CFA">
        <w:lastRenderedPageBreak/>
        <w:tab/>
      </w:r>
    </w:p>
    <w:p w14:paraId="43FAC45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3E0FF4">
      <w:pPr>
        <w:pStyle w:val="Level3"/>
        <w:numPr>
          <w:ilvl w:val="2"/>
          <w:numId w:val="14"/>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46778B">
      <w:pPr>
        <w:pStyle w:val="Level3"/>
        <w:numPr>
          <w:ilvl w:val="2"/>
          <w:numId w:val="14"/>
        </w:numPr>
        <w:tabs>
          <w:tab w:val="num" w:pos="1440"/>
        </w:tabs>
        <w:jc w:val="both"/>
        <w:rPr>
          <w:rFonts w:cs="Arial"/>
          <w:b/>
          <w:szCs w:val="18"/>
        </w:rPr>
      </w:pPr>
      <w:r w:rsidRPr="003763B4">
        <w:rPr>
          <w:rFonts w:cs="Arial"/>
          <w:b/>
          <w:szCs w:val="18"/>
        </w:rPr>
        <w:t>COMMERCIAL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3782E520" w14:textId="6290E084"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C450442" w14:textId="04D15E31" w:rsidR="007A161C" w:rsidRDefault="007A161C" w:rsidP="00066A8A">
      <w:pPr>
        <w:pStyle w:val="Level3Body"/>
        <w:tabs>
          <w:tab w:val="num" w:pos="1440"/>
        </w:tabs>
        <w:rPr>
          <w:rFonts w:cs="Arial"/>
          <w:szCs w:val="18"/>
        </w:rPr>
      </w:pPr>
    </w:p>
    <w:p w14:paraId="38A3A258" w14:textId="77777777" w:rsidR="00F70215" w:rsidRDefault="00F70215" w:rsidP="00066A8A">
      <w:pPr>
        <w:pStyle w:val="Level3Body"/>
        <w:tabs>
          <w:tab w:val="num" w:pos="1440"/>
        </w:tabs>
        <w:rPr>
          <w:rFonts w:cs="Arial"/>
          <w:szCs w:val="18"/>
        </w:rPr>
      </w:pPr>
    </w:p>
    <w:p w14:paraId="048BD30A" w14:textId="3A265BC4" w:rsidR="00F70215" w:rsidRDefault="00F70215" w:rsidP="00066A8A">
      <w:pPr>
        <w:pStyle w:val="Level3Body"/>
        <w:tabs>
          <w:tab w:val="num" w:pos="1440"/>
        </w:tabs>
        <w:rPr>
          <w:rFonts w:cs="Arial"/>
          <w:szCs w:val="18"/>
        </w:rPr>
      </w:pPr>
      <w:r w:rsidRPr="008C09D6">
        <w:rPr>
          <w:rFonts w:cs="Arial"/>
          <w:color w:val="FF0000"/>
          <w:szCs w:val="1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181D48E" w14:textId="77777777" w:rsidTr="00504324">
        <w:tc>
          <w:tcPr>
            <w:tcW w:w="8630" w:type="dxa"/>
            <w:gridSpan w:val="2"/>
            <w:shd w:val="clear" w:color="auto" w:fill="D8D8D8"/>
          </w:tcPr>
          <w:p w14:paraId="6EC11CFC" w14:textId="710B45D9"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9B6C01" w14:paraId="35426451" w14:textId="77777777" w:rsidTr="00504324">
        <w:tc>
          <w:tcPr>
            <w:tcW w:w="8630" w:type="dxa"/>
            <w:gridSpan w:val="2"/>
            <w:shd w:val="clear" w:color="auto" w:fill="D8D8D8"/>
          </w:tcPr>
          <w:p w14:paraId="6CC3F95D" w14:textId="77777777" w:rsidR="007A161C" w:rsidRPr="009B6C01" w:rsidRDefault="007A161C" w:rsidP="00504324">
            <w:pPr>
              <w:keepNext/>
              <w:keepLines/>
              <w:rPr>
                <w:rStyle w:val="Glossary-Bold"/>
              </w:rPr>
            </w:pPr>
            <w:r w:rsidRPr="009B6C01">
              <w:rPr>
                <w:rStyle w:val="Glossary-Bold"/>
              </w:rPr>
              <w:t xml:space="preserve">COMMERCIAL GENERAL LIABILITY </w:t>
            </w:r>
          </w:p>
        </w:tc>
      </w:tr>
      <w:tr w:rsidR="007A161C" w:rsidRPr="009B6C01" w14:paraId="1092BDE2" w14:textId="77777777" w:rsidTr="00504324">
        <w:tc>
          <w:tcPr>
            <w:tcW w:w="4330" w:type="dxa"/>
            <w:shd w:val="clear" w:color="auto" w:fill="auto"/>
          </w:tcPr>
          <w:p w14:paraId="4F0F3C49" w14:textId="77777777" w:rsidR="007A161C" w:rsidRPr="009B6C01" w:rsidRDefault="007A161C" w:rsidP="00772580">
            <w:pPr>
              <w:pStyle w:val="Level2Body"/>
              <w:keepNext/>
              <w:keepLines/>
              <w:ind w:left="0"/>
              <w:rPr>
                <w:szCs w:val="18"/>
              </w:rPr>
            </w:pPr>
            <w:r w:rsidRPr="009B6C01">
              <w:rPr>
                <w:szCs w:val="18"/>
              </w:rPr>
              <w:t>General Aggregate</w:t>
            </w:r>
            <w:r w:rsidRPr="009B6C01">
              <w:rPr>
                <w:szCs w:val="18"/>
              </w:rPr>
              <w:tab/>
            </w:r>
          </w:p>
        </w:tc>
        <w:tc>
          <w:tcPr>
            <w:tcW w:w="4300" w:type="dxa"/>
            <w:shd w:val="clear" w:color="auto" w:fill="auto"/>
          </w:tcPr>
          <w:p w14:paraId="16889397" w14:textId="77777777" w:rsidR="007A161C" w:rsidRPr="009B6C01" w:rsidRDefault="007A161C" w:rsidP="00504324">
            <w:pPr>
              <w:pStyle w:val="Level2Body"/>
              <w:keepNext/>
              <w:keepLines/>
              <w:rPr>
                <w:szCs w:val="18"/>
              </w:rPr>
            </w:pPr>
            <w:r w:rsidRPr="009B6C01">
              <w:rPr>
                <w:szCs w:val="18"/>
              </w:rPr>
              <w:t>$2,000,000</w:t>
            </w:r>
          </w:p>
        </w:tc>
      </w:tr>
      <w:tr w:rsidR="007A161C" w:rsidRPr="009B6C01" w14:paraId="1E96F328" w14:textId="77777777" w:rsidTr="00504324">
        <w:tc>
          <w:tcPr>
            <w:tcW w:w="4330" w:type="dxa"/>
            <w:shd w:val="clear" w:color="auto" w:fill="auto"/>
          </w:tcPr>
          <w:p w14:paraId="688B3927" w14:textId="77777777" w:rsidR="007A161C" w:rsidRPr="009B6C01" w:rsidRDefault="007A161C" w:rsidP="00772580">
            <w:pPr>
              <w:pStyle w:val="Level2Body"/>
              <w:keepNext/>
              <w:keepLines/>
              <w:ind w:left="0"/>
              <w:rPr>
                <w:szCs w:val="18"/>
              </w:rPr>
            </w:pPr>
            <w:r w:rsidRPr="009B6C01">
              <w:rPr>
                <w:szCs w:val="18"/>
              </w:rPr>
              <w:t>Products/Completed Operations Aggregate</w:t>
            </w:r>
          </w:p>
        </w:tc>
        <w:tc>
          <w:tcPr>
            <w:tcW w:w="4300" w:type="dxa"/>
            <w:shd w:val="clear" w:color="auto" w:fill="auto"/>
          </w:tcPr>
          <w:p w14:paraId="401C73E5" w14:textId="77777777" w:rsidR="007A161C" w:rsidRPr="009B6C01" w:rsidRDefault="007A161C" w:rsidP="00504324">
            <w:pPr>
              <w:pStyle w:val="Level2Body"/>
              <w:keepNext/>
              <w:keepLines/>
              <w:rPr>
                <w:szCs w:val="18"/>
              </w:rPr>
            </w:pPr>
            <w:r w:rsidRPr="009B6C01">
              <w:rPr>
                <w:szCs w:val="18"/>
              </w:rPr>
              <w:t>$2,000,000</w:t>
            </w:r>
          </w:p>
        </w:tc>
      </w:tr>
      <w:tr w:rsidR="007A161C" w:rsidRPr="009B6C01" w14:paraId="6A46E8CC" w14:textId="77777777" w:rsidTr="00504324">
        <w:tc>
          <w:tcPr>
            <w:tcW w:w="4330" w:type="dxa"/>
            <w:shd w:val="clear" w:color="auto" w:fill="auto"/>
          </w:tcPr>
          <w:p w14:paraId="1FFB0CA4" w14:textId="77777777" w:rsidR="007A161C" w:rsidRPr="009B6C01" w:rsidRDefault="007A161C" w:rsidP="00772580">
            <w:pPr>
              <w:pStyle w:val="Level2Body"/>
              <w:keepNext/>
              <w:keepLines/>
              <w:ind w:left="0"/>
              <w:rPr>
                <w:szCs w:val="18"/>
              </w:rPr>
            </w:pPr>
            <w:r w:rsidRPr="009B6C01">
              <w:rPr>
                <w:szCs w:val="18"/>
              </w:rPr>
              <w:t>Personal/Advertising Injury</w:t>
            </w:r>
            <w:r w:rsidRPr="009B6C01">
              <w:rPr>
                <w:szCs w:val="18"/>
              </w:rPr>
              <w:tab/>
            </w:r>
          </w:p>
        </w:tc>
        <w:tc>
          <w:tcPr>
            <w:tcW w:w="4300" w:type="dxa"/>
            <w:shd w:val="clear" w:color="auto" w:fill="auto"/>
          </w:tcPr>
          <w:p w14:paraId="7D20B183" w14:textId="77777777" w:rsidR="007A161C" w:rsidRPr="009B6C01" w:rsidRDefault="007A161C" w:rsidP="00504324">
            <w:pPr>
              <w:pStyle w:val="Level2Body"/>
              <w:keepNext/>
              <w:keepLines/>
            </w:pPr>
            <w:r w:rsidRPr="009B6C01">
              <w:t>$1,000,000 per occurrence</w:t>
            </w:r>
          </w:p>
        </w:tc>
      </w:tr>
      <w:tr w:rsidR="007A161C" w:rsidRPr="009B6C01" w14:paraId="0FDCD73D" w14:textId="77777777" w:rsidTr="00504324">
        <w:tc>
          <w:tcPr>
            <w:tcW w:w="4330" w:type="dxa"/>
            <w:shd w:val="clear" w:color="auto" w:fill="auto"/>
          </w:tcPr>
          <w:p w14:paraId="3D5DBDD7" w14:textId="77777777" w:rsidR="007A161C" w:rsidRPr="009B6C01" w:rsidRDefault="007A161C" w:rsidP="00772580">
            <w:pPr>
              <w:pStyle w:val="Level2Body"/>
              <w:keepNext/>
              <w:keepLines/>
              <w:ind w:left="0"/>
              <w:rPr>
                <w:szCs w:val="18"/>
              </w:rPr>
            </w:pPr>
            <w:r w:rsidRPr="009B6C01">
              <w:rPr>
                <w:szCs w:val="18"/>
              </w:rPr>
              <w:t>Bodily Injury/Property Damage</w:t>
            </w:r>
            <w:r w:rsidRPr="009B6C01">
              <w:rPr>
                <w:szCs w:val="18"/>
              </w:rPr>
              <w:tab/>
            </w:r>
          </w:p>
        </w:tc>
        <w:tc>
          <w:tcPr>
            <w:tcW w:w="4300" w:type="dxa"/>
            <w:shd w:val="clear" w:color="auto" w:fill="auto"/>
          </w:tcPr>
          <w:p w14:paraId="5048B1E1" w14:textId="77777777" w:rsidR="007A161C" w:rsidRPr="009B6C01" w:rsidRDefault="007A161C" w:rsidP="00504324">
            <w:pPr>
              <w:pStyle w:val="Level2Body"/>
              <w:keepNext/>
              <w:keepLines/>
              <w:rPr>
                <w:szCs w:val="18"/>
              </w:rPr>
            </w:pPr>
            <w:r w:rsidRPr="009B6C01">
              <w:rPr>
                <w:szCs w:val="18"/>
              </w:rPr>
              <w:t>$1,000,000 per occurrence</w:t>
            </w:r>
          </w:p>
        </w:tc>
      </w:tr>
      <w:tr w:rsidR="007A161C" w:rsidRPr="009B6C01" w14:paraId="5426809E" w14:textId="77777777" w:rsidTr="00504324">
        <w:tc>
          <w:tcPr>
            <w:tcW w:w="4330" w:type="dxa"/>
            <w:shd w:val="clear" w:color="auto" w:fill="auto"/>
          </w:tcPr>
          <w:p w14:paraId="2639F21D" w14:textId="77777777" w:rsidR="007A161C" w:rsidRPr="009B6C01" w:rsidRDefault="007A161C" w:rsidP="00772580">
            <w:pPr>
              <w:pStyle w:val="Level2Body"/>
              <w:keepNext/>
              <w:keepLines/>
              <w:ind w:left="0"/>
              <w:rPr>
                <w:szCs w:val="18"/>
              </w:rPr>
            </w:pPr>
            <w:r w:rsidRPr="009B6C01">
              <w:rPr>
                <w:szCs w:val="18"/>
              </w:rPr>
              <w:t>Medical Payments</w:t>
            </w:r>
          </w:p>
        </w:tc>
        <w:tc>
          <w:tcPr>
            <w:tcW w:w="4300" w:type="dxa"/>
            <w:shd w:val="clear" w:color="auto" w:fill="auto"/>
          </w:tcPr>
          <w:p w14:paraId="180A09CB" w14:textId="77777777" w:rsidR="007A161C" w:rsidRPr="009B6C01" w:rsidRDefault="007A161C" w:rsidP="00504324">
            <w:pPr>
              <w:pStyle w:val="Level2Body"/>
              <w:keepNext/>
              <w:keepLines/>
              <w:rPr>
                <w:szCs w:val="18"/>
              </w:rPr>
            </w:pPr>
            <w:r w:rsidRPr="009B6C01">
              <w:rPr>
                <w:szCs w:val="18"/>
              </w:rPr>
              <w:t>$10,000 any one person</w:t>
            </w:r>
          </w:p>
        </w:tc>
      </w:tr>
      <w:tr w:rsidR="007A161C" w:rsidRPr="009B6C01" w14:paraId="222F7590" w14:textId="77777777" w:rsidTr="00504324">
        <w:tc>
          <w:tcPr>
            <w:tcW w:w="4330" w:type="dxa"/>
            <w:shd w:val="clear" w:color="auto" w:fill="auto"/>
          </w:tcPr>
          <w:p w14:paraId="64211F5D" w14:textId="77777777" w:rsidR="007A161C" w:rsidRPr="009B6C01" w:rsidRDefault="007A161C" w:rsidP="00772580">
            <w:pPr>
              <w:pStyle w:val="Level2Body"/>
              <w:keepNext/>
              <w:keepLines/>
              <w:ind w:left="0"/>
              <w:rPr>
                <w:szCs w:val="18"/>
              </w:rPr>
            </w:pPr>
            <w:r w:rsidRPr="009B6C01">
              <w:rPr>
                <w:szCs w:val="18"/>
              </w:rPr>
              <w:t>Damage to Rented Premises</w:t>
            </w:r>
            <w:r w:rsidR="00EE05C6" w:rsidRPr="009B6C01">
              <w:rPr>
                <w:szCs w:val="18"/>
              </w:rPr>
              <w:t xml:space="preserve"> (Fire)</w:t>
            </w:r>
          </w:p>
        </w:tc>
        <w:tc>
          <w:tcPr>
            <w:tcW w:w="4300" w:type="dxa"/>
            <w:shd w:val="clear" w:color="auto" w:fill="auto"/>
          </w:tcPr>
          <w:p w14:paraId="65BD1730" w14:textId="77777777" w:rsidR="007A161C" w:rsidRPr="009B6C01" w:rsidRDefault="007A161C" w:rsidP="00504324">
            <w:pPr>
              <w:pStyle w:val="Level2Body"/>
              <w:keepNext/>
              <w:keepLines/>
              <w:rPr>
                <w:szCs w:val="18"/>
              </w:rPr>
            </w:pPr>
            <w:r w:rsidRPr="009B6C01">
              <w:rPr>
                <w:szCs w:val="18"/>
              </w:rPr>
              <w:t>$300,000 each occurrence</w:t>
            </w:r>
          </w:p>
        </w:tc>
      </w:tr>
      <w:tr w:rsidR="007A161C" w:rsidRPr="009B6C01" w14:paraId="4A569C5A" w14:textId="77777777" w:rsidTr="00504324">
        <w:tc>
          <w:tcPr>
            <w:tcW w:w="4330" w:type="dxa"/>
            <w:shd w:val="clear" w:color="auto" w:fill="auto"/>
          </w:tcPr>
          <w:p w14:paraId="11BDE916" w14:textId="77777777" w:rsidR="007A161C" w:rsidRPr="009B6C01" w:rsidRDefault="007A161C" w:rsidP="00772580">
            <w:pPr>
              <w:pStyle w:val="Level2Body"/>
              <w:keepNext/>
              <w:keepLines/>
              <w:ind w:left="0"/>
              <w:rPr>
                <w:szCs w:val="18"/>
              </w:rPr>
            </w:pPr>
            <w:r w:rsidRPr="009B6C01">
              <w:rPr>
                <w:szCs w:val="18"/>
              </w:rPr>
              <w:t>Contractual</w:t>
            </w:r>
          </w:p>
        </w:tc>
        <w:tc>
          <w:tcPr>
            <w:tcW w:w="4300" w:type="dxa"/>
            <w:shd w:val="clear" w:color="auto" w:fill="auto"/>
          </w:tcPr>
          <w:p w14:paraId="3DA3A751" w14:textId="77777777" w:rsidR="007A161C" w:rsidRPr="009B6C01" w:rsidRDefault="007A161C" w:rsidP="00504324">
            <w:pPr>
              <w:pStyle w:val="Level2Body"/>
              <w:keepNext/>
              <w:keepLines/>
              <w:rPr>
                <w:szCs w:val="18"/>
              </w:rPr>
            </w:pPr>
            <w:r w:rsidRPr="009B6C01">
              <w:rPr>
                <w:szCs w:val="18"/>
              </w:rPr>
              <w:t>Included</w:t>
            </w:r>
          </w:p>
        </w:tc>
      </w:tr>
      <w:tr w:rsidR="007A161C" w:rsidRPr="009B6C01" w14:paraId="0709FEBD" w14:textId="77777777" w:rsidTr="00504324">
        <w:tc>
          <w:tcPr>
            <w:tcW w:w="4330" w:type="dxa"/>
            <w:shd w:val="clear" w:color="auto" w:fill="auto"/>
          </w:tcPr>
          <w:p w14:paraId="1B670649" w14:textId="77777777" w:rsidR="007A161C" w:rsidRPr="009B6C01" w:rsidRDefault="007A161C" w:rsidP="00772580">
            <w:pPr>
              <w:pStyle w:val="Level2Body"/>
              <w:keepNext/>
              <w:keepLines/>
              <w:ind w:left="0"/>
              <w:rPr>
                <w:szCs w:val="18"/>
              </w:rPr>
            </w:pPr>
            <w:r w:rsidRPr="009B6C01">
              <w:rPr>
                <w:szCs w:val="18"/>
              </w:rPr>
              <w:t xml:space="preserve">Independent </w:t>
            </w:r>
            <w:r w:rsidR="00854A18" w:rsidRPr="009B6C01">
              <w:rPr>
                <w:szCs w:val="18"/>
              </w:rPr>
              <w:t>Vendor</w:t>
            </w:r>
            <w:r w:rsidRPr="009B6C01">
              <w:rPr>
                <w:szCs w:val="18"/>
              </w:rPr>
              <w:t>s</w:t>
            </w:r>
          </w:p>
        </w:tc>
        <w:tc>
          <w:tcPr>
            <w:tcW w:w="4300" w:type="dxa"/>
            <w:shd w:val="clear" w:color="auto" w:fill="auto"/>
          </w:tcPr>
          <w:p w14:paraId="5A68F19D" w14:textId="77777777" w:rsidR="007A161C" w:rsidRPr="009B6C01" w:rsidRDefault="007A161C" w:rsidP="00504324">
            <w:pPr>
              <w:pStyle w:val="Level2Body"/>
              <w:keepNext/>
              <w:keepLines/>
              <w:rPr>
                <w:szCs w:val="18"/>
              </w:rPr>
            </w:pPr>
            <w:r w:rsidRPr="009B6C01">
              <w:rPr>
                <w:szCs w:val="18"/>
              </w:rPr>
              <w:t>Included</w:t>
            </w:r>
          </w:p>
        </w:tc>
      </w:tr>
      <w:tr w:rsidR="007A161C" w:rsidRPr="009B6C01" w14:paraId="30E85E99" w14:textId="77777777" w:rsidTr="00504324">
        <w:tc>
          <w:tcPr>
            <w:tcW w:w="4330" w:type="dxa"/>
            <w:shd w:val="clear" w:color="auto" w:fill="auto"/>
          </w:tcPr>
          <w:p w14:paraId="257E3EF3" w14:textId="77777777" w:rsidR="007A161C" w:rsidRPr="009B6C01" w:rsidRDefault="007A161C" w:rsidP="00772580">
            <w:pPr>
              <w:pStyle w:val="Level2Body"/>
              <w:keepNext/>
              <w:keepLines/>
              <w:ind w:left="0"/>
              <w:rPr>
                <w:szCs w:val="18"/>
              </w:rPr>
            </w:pPr>
            <w:r w:rsidRPr="009B6C01">
              <w:rPr>
                <w:szCs w:val="18"/>
              </w:rPr>
              <w:t>Abuse &amp; Molestation</w:t>
            </w:r>
          </w:p>
        </w:tc>
        <w:tc>
          <w:tcPr>
            <w:tcW w:w="4300" w:type="dxa"/>
            <w:shd w:val="clear" w:color="auto" w:fill="auto"/>
          </w:tcPr>
          <w:p w14:paraId="7741C325" w14:textId="77777777" w:rsidR="007A161C" w:rsidRPr="009B6C01" w:rsidRDefault="007A161C" w:rsidP="00504324">
            <w:pPr>
              <w:pStyle w:val="Level2Body"/>
              <w:keepNext/>
              <w:keepLines/>
              <w:rPr>
                <w:szCs w:val="18"/>
              </w:rPr>
            </w:pPr>
            <w:r w:rsidRPr="009B6C01">
              <w:rPr>
                <w:szCs w:val="18"/>
              </w:rPr>
              <w:t>Included</w:t>
            </w:r>
          </w:p>
        </w:tc>
      </w:tr>
      <w:tr w:rsidR="007A161C" w:rsidRPr="009B6C01" w14:paraId="5C615B33" w14:textId="77777777" w:rsidTr="006A03EA">
        <w:tc>
          <w:tcPr>
            <w:tcW w:w="8630" w:type="dxa"/>
            <w:gridSpan w:val="2"/>
            <w:shd w:val="clear" w:color="auto" w:fill="auto"/>
            <w:tcMar>
              <w:left w:w="0" w:type="dxa"/>
              <w:right w:w="0" w:type="dxa"/>
            </w:tcMar>
          </w:tcPr>
          <w:p w14:paraId="5D81ECAC" w14:textId="77777777" w:rsidR="007A161C" w:rsidRPr="009B6C01" w:rsidRDefault="007A161C" w:rsidP="006A03EA">
            <w:pPr>
              <w:pStyle w:val="Level4"/>
              <w:keepNext/>
              <w:keepLines/>
              <w:jc w:val="center"/>
              <w:rPr>
                <w:rFonts w:ascii="Arial Bold" w:hAnsi="Arial Bold" w:cs="Arial"/>
                <w:b/>
                <w:i/>
                <w:spacing w:val="-2"/>
                <w:szCs w:val="18"/>
              </w:rPr>
            </w:pPr>
            <w:r w:rsidRPr="009B6C01">
              <w:rPr>
                <w:rFonts w:ascii="Arial Bold" w:hAnsi="Arial Bold" w:cs="Arial"/>
                <w:b/>
                <w:i/>
                <w:spacing w:val="-2"/>
                <w:szCs w:val="18"/>
              </w:rPr>
              <w:t>If higher limits are required, the Umbrella/Excess Liability limits are allowed to satisfy the higher limit.</w:t>
            </w:r>
          </w:p>
        </w:tc>
      </w:tr>
      <w:tr w:rsidR="007A161C" w:rsidRPr="009B6C01" w14:paraId="4A3C1CAE" w14:textId="77777777" w:rsidTr="00504324">
        <w:tc>
          <w:tcPr>
            <w:tcW w:w="8630" w:type="dxa"/>
            <w:gridSpan w:val="2"/>
            <w:shd w:val="clear" w:color="auto" w:fill="D8D8D8"/>
          </w:tcPr>
          <w:p w14:paraId="1DF48FC4" w14:textId="77777777" w:rsidR="007A161C" w:rsidRPr="009B6C01" w:rsidRDefault="007A161C" w:rsidP="00504324">
            <w:pPr>
              <w:keepNext/>
              <w:keepLines/>
              <w:rPr>
                <w:rStyle w:val="Glossary-Bold"/>
              </w:rPr>
            </w:pPr>
            <w:r w:rsidRPr="009B6C01">
              <w:rPr>
                <w:rStyle w:val="Glossary-Bold"/>
              </w:rPr>
              <w:t>WORKER’S COMPENSATION</w:t>
            </w:r>
          </w:p>
        </w:tc>
      </w:tr>
      <w:tr w:rsidR="007A161C" w:rsidRPr="009B6C01" w14:paraId="78B7763F" w14:textId="77777777" w:rsidTr="00504324">
        <w:tc>
          <w:tcPr>
            <w:tcW w:w="4330" w:type="dxa"/>
            <w:shd w:val="clear" w:color="auto" w:fill="auto"/>
          </w:tcPr>
          <w:p w14:paraId="7F252E2D" w14:textId="77777777" w:rsidR="007A161C" w:rsidRPr="009B6C01" w:rsidRDefault="007A161C" w:rsidP="00772580">
            <w:pPr>
              <w:pStyle w:val="Level2Body"/>
              <w:keepNext/>
              <w:keepLines/>
              <w:ind w:left="0"/>
              <w:rPr>
                <w:szCs w:val="18"/>
              </w:rPr>
            </w:pPr>
            <w:r w:rsidRPr="009B6C01">
              <w:rPr>
                <w:szCs w:val="18"/>
              </w:rPr>
              <w:t>Employers Liability Limits</w:t>
            </w:r>
          </w:p>
        </w:tc>
        <w:tc>
          <w:tcPr>
            <w:tcW w:w="4300" w:type="dxa"/>
            <w:shd w:val="clear" w:color="auto" w:fill="auto"/>
          </w:tcPr>
          <w:p w14:paraId="506974ED" w14:textId="77777777" w:rsidR="007A161C" w:rsidRPr="009B6C01" w:rsidRDefault="007A161C" w:rsidP="00504324">
            <w:pPr>
              <w:pStyle w:val="Level2Body"/>
              <w:keepNext/>
              <w:keepLines/>
              <w:rPr>
                <w:szCs w:val="18"/>
              </w:rPr>
            </w:pPr>
            <w:r w:rsidRPr="009B6C01">
              <w:rPr>
                <w:szCs w:val="18"/>
              </w:rPr>
              <w:t>$500K/$500K/$500K</w:t>
            </w:r>
          </w:p>
        </w:tc>
      </w:tr>
      <w:tr w:rsidR="007A161C" w:rsidRPr="009B6C01" w14:paraId="659B2565" w14:textId="77777777" w:rsidTr="00504324">
        <w:tc>
          <w:tcPr>
            <w:tcW w:w="4330" w:type="dxa"/>
            <w:shd w:val="clear" w:color="auto" w:fill="auto"/>
          </w:tcPr>
          <w:p w14:paraId="31403A09" w14:textId="77777777" w:rsidR="007A161C" w:rsidRPr="009B6C01" w:rsidRDefault="007A161C" w:rsidP="00772580">
            <w:pPr>
              <w:pStyle w:val="Level2Body"/>
              <w:keepNext/>
              <w:keepLines/>
              <w:ind w:left="0"/>
              <w:rPr>
                <w:szCs w:val="18"/>
              </w:rPr>
            </w:pPr>
            <w:r w:rsidRPr="009B6C01">
              <w:rPr>
                <w:szCs w:val="18"/>
              </w:rPr>
              <w:t>Statutory Limits- All States</w:t>
            </w:r>
          </w:p>
        </w:tc>
        <w:tc>
          <w:tcPr>
            <w:tcW w:w="4300" w:type="dxa"/>
            <w:shd w:val="clear" w:color="auto" w:fill="auto"/>
          </w:tcPr>
          <w:p w14:paraId="07FF3B85" w14:textId="77777777" w:rsidR="007A161C" w:rsidRPr="009B6C01" w:rsidRDefault="007A161C" w:rsidP="00504324">
            <w:pPr>
              <w:pStyle w:val="Level2Body"/>
              <w:keepNext/>
              <w:keepLines/>
              <w:rPr>
                <w:szCs w:val="18"/>
              </w:rPr>
            </w:pPr>
            <w:r w:rsidRPr="009B6C01">
              <w:rPr>
                <w:szCs w:val="18"/>
              </w:rPr>
              <w:t>Statutory - State of Nebraska</w:t>
            </w:r>
          </w:p>
        </w:tc>
      </w:tr>
      <w:tr w:rsidR="007A161C" w:rsidRPr="009B6C01" w14:paraId="5D9E4F53" w14:textId="77777777" w:rsidTr="00504324">
        <w:tc>
          <w:tcPr>
            <w:tcW w:w="4330" w:type="dxa"/>
            <w:shd w:val="clear" w:color="auto" w:fill="auto"/>
          </w:tcPr>
          <w:p w14:paraId="0BF689DB" w14:textId="77777777" w:rsidR="007A161C" w:rsidRPr="009B6C01" w:rsidRDefault="007A161C" w:rsidP="00772580">
            <w:pPr>
              <w:pStyle w:val="Level2Body"/>
              <w:keepNext/>
              <w:keepLines/>
              <w:ind w:left="0"/>
              <w:rPr>
                <w:szCs w:val="18"/>
              </w:rPr>
            </w:pPr>
            <w:r w:rsidRPr="009B6C01">
              <w:rPr>
                <w:szCs w:val="18"/>
              </w:rPr>
              <w:t>Voluntary Compensation</w:t>
            </w:r>
          </w:p>
        </w:tc>
        <w:tc>
          <w:tcPr>
            <w:tcW w:w="4300" w:type="dxa"/>
            <w:shd w:val="clear" w:color="auto" w:fill="auto"/>
          </w:tcPr>
          <w:p w14:paraId="0C135B32" w14:textId="77777777" w:rsidR="007A161C" w:rsidRPr="009B6C01" w:rsidRDefault="007A161C" w:rsidP="00504324">
            <w:pPr>
              <w:pStyle w:val="Level2Body"/>
              <w:keepNext/>
              <w:keepLines/>
              <w:rPr>
                <w:szCs w:val="18"/>
              </w:rPr>
            </w:pPr>
            <w:r w:rsidRPr="009B6C01">
              <w:rPr>
                <w:szCs w:val="18"/>
              </w:rPr>
              <w:t>Statutory</w:t>
            </w:r>
          </w:p>
        </w:tc>
      </w:tr>
      <w:tr w:rsidR="007A161C" w:rsidRPr="009B6C01" w14:paraId="09137437" w14:textId="77777777" w:rsidTr="00504324">
        <w:tc>
          <w:tcPr>
            <w:tcW w:w="8630" w:type="dxa"/>
            <w:gridSpan w:val="2"/>
            <w:shd w:val="clear" w:color="auto" w:fill="D8D8D8"/>
          </w:tcPr>
          <w:p w14:paraId="1D560BE8" w14:textId="77777777" w:rsidR="007A161C" w:rsidRPr="009B6C01" w:rsidRDefault="007A161C" w:rsidP="00504324">
            <w:pPr>
              <w:keepNext/>
              <w:keepLines/>
              <w:rPr>
                <w:rStyle w:val="Glossary-Bold"/>
              </w:rPr>
            </w:pPr>
            <w:r w:rsidRPr="009B6C01">
              <w:rPr>
                <w:rStyle w:val="Glossary-Bold"/>
              </w:rPr>
              <w:t xml:space="preserve">COMMERCIAL AUTOMOBILE LIABILITY </w:t>
            </w:r>
          </w:p>
        </w:tc>
      </w:tr>
      <w:tr w:rsidR="007A161C" w:rsidRPr="009B6C01" w14:paraId="4219767F" w14:textId="77777777" w:rsidTr="00504324">
        <w:tc>
          <w:tcPr>
            <w:tcW w:w="4330" w:type="dxa"/>
            <w:shd w:val="clear" w:color="auto" w:fill="auto"/>
          </w:tcPr>
          <w:p w14:paraId="4A5E068C" w14:textId="77777777" w:rsidR="007A161C" w:rsidRPr="009B6C01" w:rsidRDefault="007A161C" w:rsidP="00772580">
            <w:pPr>
              <w:pStyle w:val="Level2Body"/>
              <w:keepNext/>
              <w:keepLines/>
              <w:ind w:left="0"/>
              <w:rPr>
                <w:szCs w:val="18"/>
              </w:rPr>
            </w:pPr>
            <w:r w:rsidRPr="009B6C01">
              <w:rPr>
                <w:szCs w:val="18"/>
              </w:rPr>
              <w:t>Bodily Injury/Property Damage</w:t>
            </w:r>
            <w:r w:rsidRPr="009B6C01">
              <w:rPr>
                <w:szCs w:val="18"/>
              </w:rPr>
              <w:tab/>
            </w:r>
          </w:p>
        </w:tc>
        <w:tc>
          <w:tcPr>
            <w:tcW w:w="4300" w:type="dxa"/>
            <w:shd w:val="clear" w:color="auto" w:fill="auto"/>
          </w:tcPr>
          <w:p w14:paraId="142DF4EA" w14:textId="77777777" w:rsidR="007A161C" w:rsidRPr="009B6C01" w:rsidRDefault="007A161C" w:rsidP="00504324">
            <w:pPr>
              <w:pStyle w:val="Level2Body"/>
              <w:keepNext/>
              <w:keepLines/>
              <w:rPr>
                <w:szCs w:val="18"/>
              </w:rPr>
            </w:pPr>
            <w:r w:rsidRPr="009B6C01">
              <w:rPr>
                <w:szCs w:val="18"/>
              </w:rPr>
              <w:t>$1,000,000 combined single limit</w:t>
            </w:r>
          </w:p>
        </w:tc>
      </w:tr>
      <w:tr w:rsidR="007A161C" w:rsidRPr="009B6C01" w14:paraId="513FBBF0" w14:textId="77777777" w:rsidTr="00504324">
        <w:tc>
          <w:tcPr>
            <w:tcW w:w="4330" w:type="dxa"/>
            <w:shd w:val="clear" w:color="auto" w:fill="auto"/>
          </w:tcPr>
          <w:p w14:paraId="65E3B688" w14:textId="77777777" w:rsidR="007A161C" w:rsidRPr="009B6C01" w:rsidRDefault="007A161C" w:rsidP="00772580">
            <w:pPr>
              <w:pStyle w:val="Level2Body"/>
              <w:keepNext/>
              <w:keepLines/>
              <w:ind w:left="0"/>
              <w:rPr>
                <w:szCs w:val="18"/>
              </w:rPr>
            </w:pPr>
            <w:r w:rsidRPr="009B6C01">
              <w:rPr>
                <w:szCs w:val="18"/>
              </w:rPr>
              <w:t>Include All Owned, Hired &amp; Non-Owned Automobile liability</w:t>
            </w:r>
          </w:p>
        </w:tc>
        <w:tc>
          <w:tcPr>
            <w:tcW w:w="4300" w:type="dxa"/>
            <w:shd w:val="clear" w:color="auto" w:fill="auto"/>
          </w:tcPr>
          <w:p w14:paraId="6BDE7BC9" w14:textId="77777777" w:rsidR="007A161C" w:rsidRPr="009B6C01" w:rsidRDefault="007A161C" w:rsidP="00504324">
            <w:pPr>
              <w:pStyle w:val="Level2Body"/>
              <w:keepNext/>
              <w:keepLines/>
              <w:rPr>
                <w:szCs w:val="18"/>
              </w:rPr>
            </w:pPr>
            <w:r w:rsidRPr="009B6C01">
              <w:rPr>
                <w:szCs w:val="18"/>
              </w:rPr>
              <w:t>Included</w:t>
            </w:r>
          </w:p>
        </w:tc>
      </w:tr>
      <w:tr w:rsidR="007A161C" w:rsidRPr="009B6C01" w14:paraId="340DC321" w14:textId="77777777" w:rsidTr="00504324">
        <w:tc>
          <w:tcPr>
            <w:tcW w:w="4330" w:type="dxa"/>
            <w:shd w:val="clear" w:color="auto" w:fill="auto"/>
          </w:tcPr>
          <w:p w14:paraId="1519D203" w14:textId="77777777" w:rsidR="007A161C" w:rsidRPr="009B6C01" w:rsidRDefault="007A161C" w:rsidP="00772580">
            <w:pPr>
              <w:pStyle w:val="Level2Body"/>
              <w:keepNext/>
              <w:keepLines/>
              <w:ind w:left="0"/>
              <w:rPr>
                <w:szCs w:val="18"/>
              </w:rPr>
            </w:pPr>
            <w:r w:rsidRPr="009B6C01">
              <w:rPr>
                <w:szCs w:val="18"/>
              </w:rPr>
              <w:t>Motor Carrier Act Endorsement</w:t>
            </w:r>
          </w:p>
        </w:tc>
        <w:tc>
          <w:tcPr>
            <w:tcW w:w="4300" w:type="dxa"/>
            <w:shd w:val="clear" w:color="auto" w:fill="auto"/>
          </w:tcPr>
          <w:p w14:paraId="1A9A7F2E" w14:textId="77777777" w:rsidR="007A161C" w:rsidRPr="009B6C01" w:rsidRDefault="007A161C" w:rsidP="00504324">
            <w:pPr>
              <w:pStyle w:val="Level2Body"/>
              <w:keepNext/>
              <w:keepLines/>
              <w:rPr>
                <w:szCs w:val="18"/>
              </w:rPr>
            </w:pPr>
            <w:r w:rsidRPr="009B6C01">
              <w:rPr>
                <w:szCs w:val="18"/>
              </w:rPr>
              <w:t>Where Applicable</w:t>
            </w:r>
          </w:p>
        </w:tc>
      </w:tr>
      <w:tr w:rsidR="007A161C" w:rsidRPr="009B6C01" w14:paraId="19C6CDF9" w14:textId="77777777" w:rsidTr="00504324">
        <w:tc>
          <w:tcPr>
            <w:tcW w:w="8630" w:type="dxa"/>
            <w:gridSpan w:val="2"/>
            <w:shd w:val="clear" w:color="auto" w:fill="D8D8D8"/>
          </w:tcPr>
          <w:p w14:paraId="0F03A467" w14:textId="77777777" w:rsidR="007A161C" w:rsidRPr="009B6C01" w:rsidRDefault="007A161C" w:rsidP="00504324">
            <w:pPr>
              <w:keepNext/>
              <w:keepLines/>
              <w:rPr>
                <w:rStyle w:val="Glossary-Bold"/>
              </w:rPr>
            </w:pPr>
            <w:r w:rsidRPr="009B6C01">
              <w:rPr>
                <w:rStyle w:val="Glossary-Bold"/>
              </w:rPr>
              <w:t>UMBRELLA/EXCESS LIABILITY</w:t>
            </w:r>
          </w:p>
        </w:tc>
      </w:tr>
      <w:tr w:rsidR="007A161C" w:rsidRPr="009B6C01" w14:paraId="0881349A" w14:textId="77777777" w:rsidTr="00504324">
        <w:tc>
          <w:tcPr>
            <w:tcW w:w="4330" w:type="dxa"/>
            <w:shd w:val="clear" w:color="auto" w:fill="auto"/>
          </w:tcPr>
          <w:p w14:paraId="7AD89907" w14:textId="77777777" w:rsidR="007A161C" w:rsidRPr="009B6C01" w:rsidRDefault="007A161C" w:rsidP="00772580">
            <w:pPr>
              <w:pStyle w:val="Level2Body"/>
              <w:keepNext/>
              <w:keepLines/>
              <w:ind w:left="0"/>
              <w:rPr>
                <w:szCs w:val="18"/>
              </w:rPr>
            </w:pPr>
            <w:r w:rsidRPr="009B6C01">
              <w:rPr>
                <w:szCs w:val="18"/>
              </w:rPr>
              <w:t>Over Primary Insurance</w:t>
            </w:r>
            <w:r w:rsidRPr="009B6C01">
              <w:rPr>
                <w:szCs w:val="18"/>
              </w:rPr>
              <w:tab/>
            </w:r>
          </w:p>
        </w:tc>
        <w:tc>
          <w:tcPr>
            <w:tcW w:w="4300" w:type="dxa"/>
            <w:shd w:val="clear" w:color="auto" w:fill="auto"/>
          </w:tcPr>
          <w:p w14:paraId="62739DFF" w14:textId="75A65FC8" w:rsidR="007A161C" w:rsidRPr="009B6C01" w:rsidRDefault="007A161C" w:rsidP="00504324">
            <w:pPr>
              <w:pStyle w:val="Level2Body"/>
              <w:keepNext/>
              <w:keepLines/>
              <w:rPr>
                <w:szCs w:val="18"/>
              </w:rPr>
            </w:pPr>
            <w:r w:rsidRPr="009B6C01">
              <w:rPr>
                <w:szCs w:val="18"/>
              </w:rPr>
              <w:t>$</w:t>
            </w:r>
            <w:r w:rsidR="000A6C4E" w:rsidRPr="009B6C01">
              <w:rPr>
                <w:szCs w:val="18"/>
              </w:rPr>
              <w:t>10</w:t>
            </w:r>
            <w:r w:rsidRPr="009B6C01">
              <w:rPr>
                <w:szCs w:val="18"/>
              </w:rPr>
              <w:t>,000,000 per occurrence</w:t>
            </w:r>
          </w:p>
        </w:tc>
      </w:tr>
      <w:tr w:rsidR="007A161C" w:rsidRPr="009B6C01" w14:paraId="26985C16" w14:textId="77777777" w:rsidTr="00504324">
        <w:tc>
          <w:tcPr>
            <w:tcW w:w="8630" w:type="dxa"/>
            <w:gridSpan w:val="2"/>
            <w:shd w:val="clear" w:color="auto" w:fill="D8D8D8"/>
          </w:tcPr>
          <w:p w14:paraId="5FCBC02D" w14:textId="77777777" w:rsidR="007A161C" w:rsidRPr="009B6C01" w:rsidRDefault="007A161C" w:rsidP="00504324">
            <w:pPr>
              <w:keepNext/>
              <w:keepLines/>
              <w:rPr>
                <w:rStyle w:val="Glossary-Bold"/>
              </w:rPr>
            </w:pPr>
            <w:r w:rsidRPr="009B6C01">
              <w:rPr>
                <w:rStyle w:val="Glossary-Bold"/>
              </w:rPr>
              <w:t>PROFESSIONAL LIABILITY</w:t>
            </w:r>
          </w:p>
        </w:tc>
      </w:tr>
      <w:tr w:rsidR="007A161C" w:rsidRPr="009B6C01" w14:paraId="371CBF15" w14:textId="77777777" w:rsidTr="00504324">
        <w:tc>
          <w:tcPr>
            <w:tcW w:w="4330" w:type="dxa"/>
            <w:shd w:val="clear" w:color="auto" w:fill="auto"/>
          </w:tcPr>
          <w:p w14:paraId="3E117463" w14:textId="77777777" w:rsidR="007A161C" w:rsidRPr="009B6C01" w:rsidRDefault="007A161C" w:rsidP="00772580">
            <w:pPr>
              <w:pStyle w:val="Level2Body"/>
              <w:keepNext/>
              <w:keepLines/>
              <w:ind w:left="0"/>
            </w:pPr>
            <w:r w:rsidRPr="009B6C01">
              <w:t xml:space="preserve">Professional liability (Medical Malpractice) </w:t>
            </w:r>
          </w:p>
        </w:tc>
        <w:tc>
          <w:tcPr>
            <w:tcW w:w="4300" w:type="dxa"/>
            <w:vMerge w:val="restart"/>
            <w:shd w:val="clear" w:color="auto" w:fill="auto"/>
          </w:tcPr>
          <w:p w14:paraId="1EC6EF56" w14:textId="77777777" w:rsidR="007A161C" w:rsidRPr="009B6C01" w:rsidRDefault="00FE03C3" w:rsidP="00504324">
            <w:pPr>
              <w:pStyle w:val="Level2Body"/>
              <w:keepNext/>
              <w:keepLines/>
            </w:pPr>
            <w:r w:rsidRPr="009B6C01">
              <w:t>$10,000,000 per occurrence</w:t>
            </w:r>
          </w:p>
          <w:p w14:paraId="3EAABCE0" w14:textId="5356CADF" w:rsidR="00FE03C3" w:rsidRPr="009B6C01" w:rsidRDefault="00FE03C3" w:rsidP="00504324">
            <w:pPr>
              <w:pStyle w:val="Level2Body"/>
              <w:keepNext/>
              <w:keepLines/>
            </w:pPr>
            <w:r w:rsidRPr="009B6C01">
              <w:t>$20,000,000 Aggregate</w:t>
            </w:r>
          </w:p>
        </w:tc>
      </w:tr>
      <w:tr w:rsidR="007A161C" w:rsidRPr="009B6C01" w14:paraId="4981ACF7" w14:textId="77777777" w:rsidTr="00504324">
        <w:tc>
          <w:tcPr>
            <w:tcW w:w="4330" w:type="dxa"/>
            <w:shd w:val="clear" w:color="auto" w:fill="auto"/>
          </w:tcPr>
          <w:p w14:paraId="64DB5D12" w14:textId="77777777" w:rsidR="007A161C" w:rsidRPr="009B6C01" w:rsidRDefault="007A161C" w:rsidP="00772580">
            <w:pPr>
              <w:pStyle w:val="Level2Body"/>
              <w:keepNext/>
              <w:keepLines/>
              <w:ind w:left="0"/>
            </w:pPr>
            <w:r w:rsidRPr="009B6C01">
              <w:t>Qualification Under Nebraska Excess Fund</w:t>
            </w:r>
          </w:p>
        </w:tc>
        <w:tc>
          <w:tcPr>
            <w:tcW w:w="4300" w:type="dxa"/>
            <w:vMerge/>
            <w:shd w:val="clear" w:color="auto" w:fill="auto"/>
          </w:tcPr>
          <w:p w14:paraId="4E8E7094" w14:textId="77777777" w:rsidR="007A161C" w:rsidRPr="009B6C01" w:rsidRDefault="007A161C" w:rsidP="00504324">
            <w:pPr>
              <w:pStyle w:val="Level2Body"/>
              <w:keepNext/>
              <w:keepLines/>
            </w:pPr>
          </w:p>
        </w:tc>
      </w:tr>
      <w:tr w:rsidR="007A161C" w:rsidRPr="009B6C01" w14:paraId="61936CD5" w14:textId="77777777" w:rsidTr="00504324">
        <w:tc>
          <w:tcPr>
            <w:tcW w:w="4330" w:type="dxa"/>
            <w:shd w:val="clear" w:color="auto" w:fill="auto"/>
          </w:tcPr>
          <w:p w14:paraId="0ED55959" w14:textId="77777777" w:rsidR="007A161C" w:rsidRPr="009B6C01" w:rsidRDefault="007A161C" w:rsidP="00772580">
            <w:pPr>
              <w:pStyle w:val="Level2Body"/>
              <w:keepNext/>
              <w:keepLines/>
              <w:ind w:left="0"/>
            </w:pPr>
            <w:r w:rsidRPr="009B6C01">
              <w:t xml:space="preserve">All Other Professional Liability (Errors &amp; Omissions) </w:t>
            </w:r>
          </w:p>
        </w:tc>
        <w:tc>
          <w:tcPr>
            <w:tcW w:w="4300" w:type="dxa"/>
            <w:shd w:val="clear" w:color="auto" w:fill="auto"/>
          </w:tcPr>
          <w:p w14:paraId="29D1681A" w14:textId="77777777" w:rsidR="007A161C" w:rsidRPr="009B6C01" w:rsidRDefault="007A161C" w:rsidP="00504324">
            <w:pPr>
              <w:pStyle w:val="Level2Body"/>
              <w:keepNext/>
              <w:keepLines/>
            </w:pPr>
            <w:r w:rsidRPr="009B6C01">
              <w:t>$1,000,000 Per Claim / Aggregate</w:t>
            </w:r>
          </w:p>
        </w:tc>
      </w:tr>
      <w:tr w:rsidR="007A161C" w:rsidRPr="009B6C01" w14:paraId="2AE9A6CA" w14:textId="77777777" w:rsidTr="00504324">
        <w:tc>
          <w:tcPr>
            <w:tcW w:w="8630" w:type="dxa"/>
            <w:gridSpan w:val="2"/>
            <w:shd w:val="clear" w:color="auto" w:fill="D8D8D8"/>
          </w:tcPr>
          <w:p w14:paraId="6FC31AD7" w14:textId="77777777" w:rsidR="007A161C" w:rsidRPr="009B6C01" w:rsidRDefault="007A161C" w:rsidP="00504324">
            <w:pPr>
              <w:keepNext/>
              <w:keepLines/>
              <w:rPr>
                <w:rStyle w:val="Glossary-Bold"/>
              </w:rPr>
            </w:pPr>
            <w:r w:rsidRPr="009B6C01">
              <w:rPr>
                <w:rStyle w:val="Glossary-Bold"/>
              </w:rPr>
              <w:t>COMMERCIAL CRIME</w:t>
            </w:r>
          </w:p>
        </w:tc>
      </w:tr>
      <w:tr w:rsidR="007A161C" w:rsidRPr="009B6C01" w14:paraId="31E58D9D" w14:textId="77777777" w:rsidTr="00504324">
        <w:tc>
          <w:tcPr>
            <w:tcW w:w="4330" w:type="dxa"/>
            <w:shd w:val="clear" w:color="auto" w:fill="auto"/>
          </w:tcPr>
          <w:p w14:paraId="60B05073" w14:textId="77777777" w:rsidR="007A161C" w:rsidRPr="009B6C01" w:rsidRDefault="007A161C" w:rsidP="00772580">
            <w:pPr>
              <w:pStyle w:val="Level2Body"/>
              <w:keepNext/>
              <w:keepLines/>
              <w:ind w:left="0"/>
            </w:pPr>
            <w:r w:rsidRPr="009B6C01">
              <w:t>Crime/Employee Dishonesty Including 3rd Party Fidelity</w:t>
            </w:r>
          </w:p>
        </w:tc>
        <w:tc>
          <w:tcPr>
            <w:tcW w:w="4300" w:type="dxa"/>
            <w:shd w:val="clear" w:color="auto" w:fill="auto"/>
          </w:tcPr>
          <w:p w14:paraId="670B270A" w14:textId="77777777" w:rsidR="007A161C" w:rsidRPr="009B6C01" w:rsidRDefault="007A161C" w:rsidP="00504324">
            <w:pPr>
              <w:pStyle w:val="Level2Body"/>
              <w:keepNext/>
              <w:keepLines/>
            </w:pPr>
            <w:r w:rsidRPr="009B6C01">
              <w:t>$1,000,000</w:t>
            </w:r>
          </w:p>
        </w:tc>
      </w:tr>
      <w:tr w:rsidR="007A161C" w:rsidRPr="009B6C01" w14:paraId="36AC5B8A" w14:textId="77777777" w:rsidTr="008A1298">
        <w:trPr>
          <w:trHeight w:val="287"/>
        </w:trPr>
        <w:tc>
          <w:tcPr>
            <w:tcW w:w="8630" w:type="dxa"/>
            <w:gridSpan w:val="2"/>
            <w:shd w:val="clear" w:color="auto" w:fill="D8D8D8"/>
          </w:tcPr>
          <w:p w14:paraId="4E7697DA" w14:textId="77777777" w:rsidR="007A161C" w:rsidRPr="009B6C01" w:rsidRDefault="007A161C" w:rsidP="00504324">
            <w:pPr>
              <w:keepNext/>
              <w:keepLines/>
              <w:rPr>
                <w:rStyle w:val="Glossary-Bold"/>
              </w:rPr>
            </w:pPr>
            <w:r w:rsidRPr="009B6C01">
              <w:rPr>
                <w:rStyle w:val="Glossary-Bold"/>
              </w:rPr>
              <w:t>CYBER LIABILITY</w:t>
            </w:r>
          </w:p>
        </w:tc>
      </w:tr>
      <w:tr w:rsidR="007A161C" w:rsidRPr="009B6C01" w14:paraId="601A579C" w14:textId="77777777" w:rsidTr="00504324">
        <w:tc>
          <w:tcPr>
            <w:tcW w:w="4330" w:type="dxa"/>
            <w:shd w:val="clear" w:color="auto" w:fill="auto"/>
          </w:tcPr>
          <w:p w14:paraId="0D4092B4" w14:textId="77777777" w:rsidR="007A161C" w:rsidRPr="009B6C01" w:rsidRDefault="007A161C" w:rsidP="00772580">
            <w:pPr>
              <w:pStyle w:val="Level2Body"/>
              <w:keepNext/>
              <w:keepLines/>
              <w:ind w:left="0"/>
            </w:pPr>
            <w:r w:rsidRPr="009B6C01">
              <w:t>Breach of Privacy, Security Breach, Denial of Service, Remediation, Fines and Penalties</w:t>
            </w:r>
          </w:p>
        </w:tc>
        <w:tc>
          <w:tcPr>
            <w:tcW w:w="4300" w:type="dxa"/>
            <w:shd w:val="clear" w:color="auto" w:fill="auto"/>
          </w:tcPr>
          <w:p w14:paraId="0148C781" w14:textId="4C342F88" w:rsidR="007A161C" w:rsidRPr="009B6C01" w:rsidRDefault="007A161C" w:rsidP="00504324">
            <w:pPr>
              <w:pStyle w:val="Level2Body"/>
              <w:keepNext/>
              <w:keepLines/>
            </w:pPr>
            <w:r w:rsidRPr="009B6C01">
              <w:t>$</w:t>
            </w:r>
            <w:r w:rsidR="000A6C4E" w:rsidRPr="009B6C01">
              <w:t>10</w:t>
            </w:r>
            <w:r w:rsidRPr="009B6C01">
              <w:t>,000,000</w:t>
            </w:r>
          </w:p>
        </w:tc>
      </w:tr>
      <w:tr w:rsidR="007A161C" w:rsidRPr="00731093" w14:paraId="74802D9F" w14:textId="77777777" w:rsidTr="00504324">
        <w:tc>
          <w:tcPr>
            <w:tcW w:w="8630" w:type="dxa"/>
            <w:gridSpan w:val="2"/>
            <w:shd w:val="clear" w:color="auto" w:fill="D8D8D8"/>
          </w:tcPr>
          <w:p w14:paraId="04D82E9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17F53D31" w14:textId="77777777" w:rsidTr="00504324">
        <w:tc>
          <w:tcPr>
            <w:tcW w:w="8630" w:type="dxa"/>
            <w:gridSpan w:val="2"/>
            <w:shd w:val="clear" w:color="auto" w:fill="auto"/>
          </w:tcPr>
          <w:p w14:paraId="746313A3"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5A79A6" w14:textId="77777777" w:rsidTr="00504324">
        <w:tc>
          <w:tcPr>
            <w:tcW w:w="8630" w:type="dxa"/>
            <w:gridSpan w:val="2"/>
            <w:shd w:val="clear" w:color="auto" w:fill="D8D8D8"/>
          </w:tcPr>
          <w:p w14:paraId="363946B6"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BFCCADE" w14:textId="77777777" w:rsidTr="00504324">
        <w:tc>
          <w:tcPr>
            <w:tcW w:w="8630" w:type="dxa"/>
            <w:gridSpan w:val="2"/>
            <w:shd w:val="clear" w:color="auto" w:fill="auto"/>
          </w:tcPr>
          <w:p w14:paraId="7FF9C4B8"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BFF8297" w14:textId="77777777" w:rsidR="007A161C" w:rsidRDefault="007A161C" w:rsidP="007A161C">
      <w:pPr>
        <w:pStyle w:val="Level2Body"/>
        <w:rPr>
          <w:szCs w:val="18"/>
        </w:rPr>
      </w:pPr>
    </w:p>
    <w:p w14:paraId="34418976" w14:textId="77777777" w:rsidR="007A161C" w:rsidRPr="003763B4" w:rsidRDefault="007A161C" w:rsidP="00220ECB">
      <w:pPr>
        <w:pStyle w:val="Level3"/>
        <w:numPr>
          <w:ilvl w:val="2"/>
          <w:numId w:val="14"/>
        </w:numPr>
        <w:tabs>
          <w:tab w:val="num" w:pos="1440"/>
        </w:tabs>
        <w:jc w:val="both"/>
        <w:rPr>
          <w:rFonts w:cs="Arial"/>
          <w:b/>
          <w:szCs w:val="18"/>
        </w:rPr>
      </w:pPr>
      <w:r w:rsidRPr="003763B4">
        <w:rPr>
          <w:rFonts w:cs="Arial"/>
          <w:b/>
          <w:szCs w:val="18"/>
        </w:rPr>
        <w:t>EVIDENCE OF COVERAGE</w:t>
      </w:r>
    </w:p>
    <w:p w14:paraId="51434CF5"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1DEC2BB9" w14:textId="77777777" w:rsidR="007A161C" w:rsidRDefault="007A161C" w:rsidP="007A161C">
      <w:pPr>
        <w:pStyle w:val="Level3Body"/>
        <w:keepNext/>
        <w:keepLines/>
        <w:rPr>
          <w:rFonts w:cs="Arial"/>
          <w:szCs w:val="18"/>
        </w:rPr>
      </w:pPr>
    </w:p>
    <w:p w14:paraId="6867061B" w14:textId="3AE18938" w:rsidR="007D2626" w:rsidRPr="009B6C01" w:rsidRDefault="004830C4" w:rsidP="007D2626">
      <w:pPr>
        <w:pStyle w:val="Level3Body"/>
        <w:keepNext/>
        <w:keepLines/>
        <w:rPr>
          <w:sz w:val="16"/>
          <w:szCs w:val="18"/>
          <w:highlight w:val="yellow"/>
        </w:rPr>
      </w:pPr>
      <w:r w:rsidRPr="009B6C01">
        <w:rPr>
          <w:szCs w:val="18"/>
        </w:rPr>
        <w:t>122435 O5</w:t>
      </w:r>
    </w:p>
    <w:p w14:paraId="113C9804" w14:textId="77777777" w:rsidR="002A3F50" w:rsidRDefault="002A3F50" w:rsidP="002A3F50">
      <w:pPr>
        <w:pStyle w:val="Level3Body"/>
      </w:pPr>
      <w:bookmarkStart w:id="476" w:name="_Hlk200018683"/>
      <w:r w:rsidRPr="002A3F50">
        <w:t xml:space="preserve">Department of Administrative Services </w:t>
      </w:r>
    </w:p>
    <w:p w14:paraId="5CA09BB5" w14:textId="77777777" w:rsidR="002A3F50" w:rsidRDefault="002A3F50" w:rsidP="002A3F50">
      <w:pPr>
        <w:pStyle w:val="Level3Body"/>
      </w:pPr>
      <w:r w:rsidRPr="002A3F50">
        <w:t xml:space="preserve">State Purchasing Bureau </w:t>
      </w:r>
    </w:p>
    <w:p w14:paraId="188248D2" w14:textId="77777777" w:rsidR="002A3F50" w:rsidRDefault="002A3F50" w:rsidP="002A3F50">
      <w:pPr>
        <w:pStyle w:val="Level3Body"/>
      </w:pPr>
      <w:r w:rsidRPr="002A3F50">
        <w:t xml:space="preserve">Attn: Brook Taylor </w:t>
      </w:r>
    </w:p>
    <w:p w14:paraId="59306080" w14:textId="77777777" w:rsidR="002A3F50" w:rsidRDefault="002A3F50" w:rsidP="002A3F50">
      <w:pPr>
        <w:pStyle w:val="Level3Body"/>
      </w:pPr>
      <w:r w:rsidRPr="002A3F50">
        <w:t xml:space="preserve">1526 K Street, Suite 130 </w:t>
      </w:r>
    </w:p>
    <w:p w14:paraId="2FF301E4" w14:textId="77777777" w:rsidR="002A3F50" w:rsidRDefault="002A3F50" w:rsidP="002A3F50">
      <w:pPr>
        <w:pStyle w:val="Level3Body"/>
      </w:pPr>
      <w:r w:rsidRPr="002A3F50">
        <w:t xml:space="preserve">Lincoln, NE 68508 </w:t>
      </w:r>
    </w:p>
    <w:p w14:paraId="3B9106F0" w14:textId="40EE1DDC" w:rsidR="002A3F50" w:rsidRPr="002A3F50" w:rsidRDefault="002A3F50" w:rsidP="00AD7567">
      <w:pPr>
        <w:pStyle w:val="Level3Body"/>
        <w:spacing w:after="240"/>
      </w:pPr>
      <w:r w:rsidRPr="002A3F50">
        <w:t>as.materielpurchasing@nebraska.gov</w:t>
      </w:r>
    </w:p>
    <w:bookmarkEnd w:id="476"/>
    <w:p w14:paraId="15C3CF38"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26827AF4" w14:textId="017E6521" w:rsidR="00AD7567" w:rsidRDefault="00AD7567">
      <w:pPr>
        <w:jc w:val="left"/>
        <w:rPr>
          <w:rFonts w:cs="Arial"/>
          <w:sz w:val="18"/>
          <w:szCs w:val="18"/>
        </w:rPr>
      </w:pPr>
      <w:r>
        <w:rPr>
          <w:rFonts w:cs="Arial"/>
          <w:szCs w:val="18"/>
        </w:rPr>
        <w:br w:type="page"/>
      </w:r>
    </w:p>
    <w:p w14:paraId="76B3A493" w14:textId="77777777" w:rsidR="007A161C" w:rsidRPr="005E0530" w:rsidRDefault="007A161C" w:rsidP="0045189C">
      <w:pPr>
        <w:pStyle w:val="Level3"/>
        <w:numPr>
          <w:ilvl w:val="2"/>
          <w:numId w:val="14"/>
        </w:numPr>
        <w:tabs>
          <w:tab w:val="num" w:pos="1440"/>
        </w:tabs>
        <w:jc w:val="both"/>
        <w:rPr>
          <w:b/>
          <w:bCs/>
        </w:rPr>
      </w:pPr>
      <w:r w:rsidRPr="005E0530">
        <w:rPr>
          <w:b/>
          <w:bCs/>
        </w:rPr>
        <w:lastRenderedPageBreak/>
        <w:t>DEVIATIONS</w:t>
      </w:r>
    </w:p>
    <w:p w14:paraId="64BD959C"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75"/>
    <w:p w14:paraId="58216566" w14:textId="77777777" w:rsidR="007F3FCB" w:rsidRDefault="007F3FCB" w:rsidP="00D06EE6">
      <w:pPr>
        <w:pStyle w:val="Level2Body"/>
      </w:pPr>
    </w:p>
    <w:p w14:paraId="143BF132" w14:textId="77777777" w:rsidR="00761444" w:rsidRPr="003763B4" w:rsidRDefault="00761444" w:rsidP="003E0FF4">
      <w:pPr>
        <w:pStyle w:val="Level2"/>
        <w:numPr>
          <w:ilvl w:val="1"/>
          <w:numId w:val="13"/>
        </w:numPr>
      </w:pPr>
      <w:bookmarkStart w:id="477" w:name="_Toc126238572"/>
      <w:bookmarkStart w:id="478" w:name="_Toc129770830"/>
      <w:bookmarkStart w:id="479" w:name="_Toc169814826"/>
      <w:bookmarkStart w:id="480" w:name="_Toc200373289"/>
      <w:r w:rsidRPr="003763B4">
        <w:t>ANTITRUST</w:t>
      </w:r>
      <w:bookmarkEnd w:id="477"/>
      <w:bookmarkEnd w:id="478"/>
      <w:bookmarkEnd w:id="479"/>
      <w:bookmarkEnd w:id="480"/>
    </w:p>
    <w:p w14:paraId="5AA0B74C" w14:textId="77777777" w:rsidR="00761444" w:rsidRDefault="00761444" w:rsidP="00761444">
      <w:pPr>
        <w:pStyle w:val="Level2Body"/>
        <w:rPr>
          <w:rFonts w:cs="Arial"/>
          <w:szCs w:val="18"/>
        </w:rPr>
      </w:pPr>
      <w:bookmarkStart w:id="481"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81"/>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3E0FF4">
      <w:pPr>
        <w:pStyle w:val="Level2"/>
        <w:numPr>
          <w:ilvl w:val="1"/>
          <w:numId w:val="13"/>
        </w:numPr>
      </w:pPr>
      <w:bookmarkStart w:id="482" w:name="_Toc126238573"/>
      <w:bookmarkStart w:id="483" w:name="_Toc129770831"/>
      <w:bookmarkStart w:id="484" w:name="_Toc169814827"/>
      <w:bookmarkStart w:id="485" w:name="_Toc200373290"/>
      <w:r w:rsidRPr="003763B4">
        <w:t>CONFLICT OF INTEREST</w:t>
      </w:r>
      <w:bookmarkEnd w:id="482"/>
      <w:bookmarkEnd w:id="483"/>
      <w:bookmarkEnd w:id="484"/>
      <w:bookmarkEnd w:id="485"/>
      <w:r w:rsidRPr="003763B4">
        <w:t xml:space="preserve"> </w:t>
      </w:r>
    </w:p>
    <w:p w14:paraId="3E3660EF"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5428ABF6" w14:textId="77777777" w:rsidR="00761444" w:rsidRPr="002B2CFA" w:rsidRDefault="00761444" w:rsidP="0037107D">
      <w:pPr>
        <w:pStyle w:val="Level2Body"/>
        <w:ind w:left="0"/>
      </w:pPr>
    </w:p>
    <w:p w14:paraId="3759DBC0" w14:textId="7A61595F" w:rsidR="00761444" w:rsidRDefault="00761444" w:rsidP="003E0FF4">
      <w:pPr>
        <w:pStyle w:val="Level2"/>
        <w:numPr>
          <w:ilvl w:val="1"/>
          <w:numId w:val="13"/>
        </w:numPr>
      </w:pPr>
      <w:bookmarkStart w:id="486" w:name="_Toc200373291"/>
      <w:bookmarkStart w:id="487" w:name="_Toc126238575"/>
      <w:bookmarkStart w:id="488" w:name="_Toc129770833"/>
      <w:bookmarkStart w:id="489" w:name="_Toc169814829"/>
      <w:r w:rsidRPr="003763B4">
        <w:t>SITE RULES AND REGULATIONS</w:t>
      </w:r>
      <w:bookmarkEnd w:id="486"/>
      <w:r w:rsidRPr="003763B4">
        <w:t xml:space="preserve"> </w:t>
      </w:r>
      <w:bookmarkEnd w:id="487"/>
      <w:bookmarkEnd w:id="488"/>
      <w:bookmarkEnd w:id="489"/>
    </w:p>
    <w:p w14:paraId="0D50375C" w14:textId="77777777" w:rsidR="00761444" w:rsidRDefault="00761444" w:rsidP="00514090">
      <w:pPr>
        <w:pStyle w:val="Level2Body"/>
      </w:pPr>
      <w:bookmarkStart w:id="490"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bookmarkEnd w:id="490"/>
    <w:p w14:paraId="59687965" w14:textId="77777777" w:rsidR="00761444" w:rsidRPr="002B2CFA" w:rsidRDefault="00761444" w:rsidP="002B2CFA">
      <w:pPr>
        <w:pStyle w:val="Level2Body"/>
      </w:pPr>
    </w:p>
    <w:p w14:paraId="180601A5" w14:textId="77777777" w:rsidR="00CE5CB4" w:rsidRPr="003763B4" w:rsidRDefault="008C1AFE" w:rsidP="003E0FF4">
      <w:pPr>
        <w:pStyle w:val="Level2"/>
        <w:numPr>
          <w:ilvl w:val="1"/>
          <w:numId w:val="13"/>
        </w:numPr>
      </w:pPr>
      <w:bookmarkStart w:id="491" w:name="_Toc126238576"/>
      <w:bookmarkStart w:id="492" w:name="_Toc129770834"/>
      <w:bookmarkStart w:id="493" w:name="_Toc169814830"/>
      <w:bookmarkStart w:id="494" w:name="_Toc200373292"/>
      <w:r w:rsidRPr="003763B4">
        <w:t>ADVERTISING</w:t>
      </w:r>
      <w:bookmarkEnd w:id="491"/>
      <w:bookmarkEnd w:id="492"/>
      <w:bookmarkEnd w:id="493"/>
      <w:bookmarkEnd w:id="494"/>
      <w:r w:rsidRPr="003763B4">
        <w:t xml:space="preserve"> </w:t>
      </w:r>
    </w:p>
    <w:p w14:paraId="3979C446" w14:textId="77777777" w:rsidR="0005592D" w:rsidRPr="002B2CFA" w:rsidRDefault="008C1AFE" w:rsidP="00B63AA9">
      <w:pPr>
        <w:pStyle w:val="Level2Body"/>
      </w:pPr>
      <w:bookmarkStart w:id="495"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F6B8727" w14:textId="77777777" w:rsidR="008C1AFE" w:rsidRPr="002B2CFA" w:rsidRDefault="008C1AFE" w:rsidP="00B63AA9">
      <w:pPr>
        <w:pStyle w:val="Level2Body"/>
      </w:pPr>
      <w:bookmarkStart w:id="496" w:name="_Toc200361369"/>
      <w:bookmarkStart w:id="497" w:name="_Toc205105401"/>
      <w:bookmarkStart w:id="498" w:name="_Toc205112201"/>
      <w:bookmarkStart w:id="499" w:name="_Toc205263636"/>
      <w:bookmarkStart w:id="500" w:name="_Toc205264306"/>
      <w:bookmarkStart w:id="501" w:name="_Toc205264421"/>
      <w:bookmarkStart w:id="502" w:name="_Toc205264536"/>
      <w:bookmarkStart w:id="503" w:name="_Toc205264649"/>
      <w:bookmarkStart w:id="504" w:name="_Toc205264762"/>
      <w:bookmarkStart w:id="505" w:name="_Toc205264876"/>
      <w:bookmarkStart w:id="506" w:name="_Toc205265440"/>
      <w:bookmarkEnd w:id="495"/>
      <w:bookmarkEnd w:id="496"/>
      <w:bookmarkEnd w:id="497"/>
      <w:bookmarkEnd w:id="498"/>
      <w:bookmarkEnd w:id="499"/>
      <w:bookmarkEnd w:id="500"/>
      <w:bookmarkEnd w:id="501"/>
      <w:bookmarkEnd w:id="502"/>
      <w:bookmarkEnd w:id="503"/>
      <w:bookmarkEnd w:id="504"/>
      <w:bookmarkEnd w:id="505"/>
      <w:bookmarkEnd w:id="506"/>
    </w:p>
    <w:p w14:paraId="2B2C8EDA" w14:textId="67A6D0D4" w:rsidR="00D00AD0" w:rsidRDefault="00D00AD0" w:rsidP="003E0FF4">
      <w:pPr>
        <w:pStyle w:val="Level2"/>
        <w:numPr>
          <w:ilvl w:val="1"/>
          <w:numId w:val="13"/>
        </w:numPr>
        <w:jc w:val="both"/>
      </w:pPr>
      <w:bookmarkStart w:id="507" w:name="_Toc77760669"/>
      <w:bookmarkStart w:id="508" w:name="_Toc126238577"/>
      <w:bookmarkStart w:id="509" w:name="_Toc129770835"/>
      <w:bookmarkStart w:id="510" w:name="_Toc169814831"/>
      <w:bookmarkStart w:id="511" w:name="_Toc200373293"/>
      <w:r w:rsidRPr="003763B4">
        <w:t>NEBRASKA TECHNOLOGY ACCESS STANDARDS</w:t>
      </w:r>
      <w:bookmarkEnd w:id="507"/>
      <w:r w:rsidR="004C7F17">
        <w:t xml:space="preserve"> (</w:t>
      </w:r>
      <w:r w:rsidR="00B63F02">
        <w:t>Nonnegotiable</w:t>
      </w:r>
      <w:r w:rsidR="004C7F17">
        <w:t>)</w:t>
      </w:r>
      <w:bookmarkEnd w:id="508"/>
      <w:bookmarkEnd w:id="509"/>
      <w:bookmarkEnd w:id="510"/>
      <w:bookmarkEnd w:id="511"/>
    </w:p>
    <w:p w14:paraId="788EA0CB" w14:textId="77777777" w:rsidR="00D00AD0" w:rsidRDefault="00556015" w:rsidP="00DA73F2">
      <w:pPr>
        <w:pStyle w:val="Level3"/>
        <w:numPr>
          <w:ilvl w:val="0"/>
          <w:numId w:val="43"/>
        </w:numPr>
        <w:jc w:val="both"/>
      </w:pPr>
      <w:bookmarkStart w:id="512"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12BB7FBD" w14:textId="77777777" w:rsidR="007D2626" w:rsidRDefault="007D2626" w:rsidP="00C7550D">
      <w:pPr>
        <w:pStyle w:val="Level3"/>
        <w:ind w:left="1440"/>
        <w:jc w:val="both"/>
      </w:pPr>
    </w:p>
    <w:p w14:paraId="3E203008" w14:textId="77777777" w:rsidR="00556015" w:rsidRDefault="00556015" w:rsidP="00DA73F2">
      <w:pPr>
        <w:pStyle w:val="Level3"/>
        <w:numPr>
          <w:ilvl w:val="0"/>
          <w:numId w:val="43"/>
        </w:numPr>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B2A62">
        <w:fldChar w:fldCharType="begin"/>
      </w:r>
      <w:r w:rsidR="007B2A62">
        <w:instrText xml:space="preserve"> REF _Ref130383222 \n \p \h </w:instrText>
      </w:r>
      <w:r w:rsidR="007B2A62">
        <w:fldChar w:fldCharType="separate"/>
      </w:r>
      <w:r w:rsidR="005C257E">
        <w:t>3 below</w:t>
      </w:r>
      <w:r w:rsidR="007B2A62">
        <w:fldChar w:fldCharType="end"/>
      </w:r>
      <w:r w:rsidR="00E0467C">
        <w:t xml:space="preserve">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73DF697C" w14:textId="77777777" w:rsidR="007D2626" w:rsidRDefault="007D2626" w:rsidP="00C7550D">
      <w:pPr>
        <w:pStyle w:val="Level3"/>
        <w:jc w:val="both"/>
      </w:pPr>
    </w:p>
    <w:p w14:paraId="5CDEBE4B" w14:textId="77777777" w:rsidR="00660568" w:rsidRDefault="00660568" w:rsidP="00DA73F2">
      <w:pPr>
        <w:pStyle w:val="Level3"/>
        <w:numPr>
          <w:ilvl w:val="0"/>
          <w:numId w:val="43"/>
        </w:numPr>
        <w:jc w:val="both"/>
      </w:pPr>
      <w:bookmarkStart w:id="513"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513"/>
    </w:p>
    <w:bookmarkEnd w:id="512"/>
    <w:p w14:paraId="68373403" w14:textId="77777777" w:rsidR="00D00AD0" w:rsidRPr="002B2CFA" w:rsidRDefault="00D00AD0" w:rsidP="002B2CFA">
      <w:pPr>
        <w:pStyle w:val="Level2Body"/>
      </w:pPr>
    </w:p>
    <w:p w14:paraId="28D33F18" w14:textId="77777777" w:rsidR="00D00AD0" w:rsidRPr="003763B4" w:rsidRDefault="00D00AD0" w:rsidP="003E0FF4">
      <w:pPr>
        <w:pStyle w:val="Level2"/>
        <w:numPr>
          <w:ilvl w:val="1"/>
          <w:numId w:val="13"/>
        </w:numPr>
      </w:pPr>
      <w:bookmarkStart w:id="514" w:name="_Toc126238578"/>
      <w:bookmarkStart w:id="515" w:name="_Toc129770836"/>
      <w:bookmarkStart w:id="516" w:name="_Toc169814832"/>
      <w:bookmarkStart w:id="517" w:name="_Toc200373294"/>
      <w:r w:rsidRPr="003763B4">
        <w:t>DISASTER RECOVERY/BACK UP PLAN</w:t>
      </w:r>
      <w:bookmarkEnd w:id="514"/>
      <w:bookmarkEnd w:id="515"/>
      <w:bookmarkEnd w:id="516"/>
      <w:bookmarkEnd w:id="517"/>
      <w:r w:rsidR="007F3FCB">
        <w:t xml:space="preserve"> </w:t>
      </w:r>
    </w:p>
    <w:p w14:paraId="4B2833B1" w14:textId="77777777" w:rsidR="00D00AD0" w:rsidRPr="002B2CFA" w:rsidRDefault="00D00AD0" w:rsidP="002B2CFA">
      <w:pPr>
        <w:pStyle w:val="Level2Body"/>
      </w:pPr>
      <w:bookmarkStart w:id="518"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18"/>
    <w:p w14:paraId="6053DB13" w14:textId="77777777" w:rsidR="00D00AD0" w:rsidRPr="002B2CFA" w:rsidRDefault="00D00AD0" w:rsidP="002B2CFA">
      <w:pPr>
        <w:pStyle w:val="Level2Body"/>
      </w:pPr>
    </w:p>
    <w:p w14:paraId="0C085693" w14:textId="77777777" w:rsidR="00D00AD0" w:rsidRPr="003763B4" w:rsidRDefault="00D00AD0" w:rsidP="003E0FF4">
      <w:pPr>
        <w:pStyle w:val="Level2"/>
        <w:numPr>
          <w:ilvl w:val="1"/>
          <w:numId w:val="13"/>
        </w:numPr>
      </w:pPr>
      <w:bookmarkStart w:id="519" w:name="_Toc126238579"/>
      <w:bookmarkStart w:id="520" w:name="_Toc129770837"/>
      <w:bookmarkStart w:id="521" w:name="_Toc169814833"/>
      <w:bookmarkStart w:id="522" w:name="_Toc200373295"/>
      <w:r w:rsidRPr="003763B4">
        <w:lastRenderedPageBreak/>
        <w:t>DRUG POLICY</w:t>
      </w:r>
      <w:bookmarkEnd w:id="519"/>
      <w:bookmarkEnd w:id="520"/>
      <w:bookmarkEnd w:id="521"/>
      <w:bookmarkEnd w:id="522"/>
    </w:p>
    <w:p w14:paraId="36EE03BE" w14:textId="77777777" w:rsidR="00D00AD0" w:rsidRDefault="00854A18" w:rsidP="002B2CFA">
      <w:pPr>
        <w:pStyle w:val="Level2Body"/>
      </w:pPr>
      <w:bookmarkStart w:id="523"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23"/>
    <w:p w14:paraId="64126EA8" w14:textId="77777777" w:rsidR="004D66DF" w:rsidRPr="002B2CFA" w:rsidRDefault="004D66DF" w:rsidP="002B2CFA">
      <w:pPr>
        <w:pStyle w:val="Level2Body"/>
      </w:pPr>
    </w:p>
    <w:p w14:paraId="322C0CAE" w14:textId="77777777" w:rsidR="004D66DF" w:rsidRPr="004D66DF" w:rsidRDefault="004D66DF" w:rsidP="003E0FF4">
      <w:pPr>
        <w:pStyle w:val="Level2"/>
        <w:numPr>
          <w:ilvl w:val="1"/>
          <w:numId w:val="13"/>
        </w:numPr>
      </w:pPr>
      <w:bookmarkStart w:id="524" w:name="_Toc126238580"/>
      <w:bookmarkStart w:id="525" w:name="_Toc129770838"/>
      <w:bookmarkStart w:id="526" w:name="_Toc169814834"/>
      <w:bookmarkStart w:id="527" w:name="_Toc200373296"/>
      <w:r>
        <w:t>WARRANTY</w:t>
      </w:r>
      <w:bookmarkEnd w:id="524"/>
      <w:bookmarkEnd w:id="525"/>
      <w:bookmarkEnd w:id="526"/>
      <w:bookmarkEnd w:id="527"/>
    </w:p>
    <w:p w14:paraId="1D7901E5" w14:textId="681D6C5C" w:rsidR="00B20EAD" w:rsidRDefault="004D66DF" w:rsidP="0037107D">
      <w:pPr>
        <w:pStyle w:val="Level2Body"/>
        <w:rPr>
          <w:szCs w:val="18"/>
        </w:rPr>
      </w:pPr>
      <w:bookmarkStart w:id="528"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48A3F8B6" w14:textId="77777777" w:rsidR="00B20EAD" w:rsidRDefault="00B20EAD" w:rsidP="0037107D">
      <w:pPr>
        <w:pStyle w:val="Level2Body"/>
        <w:ind w:left="0"/>
        <w:rPr>
          <w:szCs w:val="18"/>
        </w:rPr>
      </w:pPr>
    </w:p>
    <w:p w14:paraId="55894A9D" w14:textId="77777777" w:rsidR="00660568" w:rsidRPr="008A1298" w:rsidRDefault="00660568" w:rsidP="003E0FF4">
      <w:pPr>
        <w:pStyle w:val="Level2"/>
        <w:numPr>
          <w:ilvl w:val="1"/>
          <w:numId w:val="13"/>
        </w:numPr>
        <w:rPr>
          <w:szCs w:val="18"/>
        </w:rPr>
      </w:pPr>
      <w:bookmarkStart w:id="529" w:name="_Toc169814835"/>
      <w:bookmarkStart w:id="530" w:name="_Toc200373297"/>
      <w:bookmarkEnd w:id="528"/>
      <w:r w:rsidRPr="003402FD">
        <w:t>TIME IS OF THE ESSENCE</w:t>
      </w:r>
      <w:bookmarkEnd w:id="529"/>
      <w:bookmarkEnd w:id="530"/>
    </w:p>
    <w:p w14:paraId="0F00437A" w14:textId="77777777" w:rsidR="00660568" w:rsidRDefault="00660568" w:rsidP="00660568">
      <w:pPr>
        <w:pStyle w:val="Level2Body"/>
        <w:rPr>
          <w:szCs w:val="18"/>
        </w:rPr>
      </w:pPr>
      <w:bookmarkStart w:id="531"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31"/>
    <w:p w14:paraId="18295C04" w14:textId="77777777" w:rsidR="00660568" w:rsidRPr="004D66DF" w:rsidRDefault="00660568" w:rsidP="008A1298">
      <w:pPr>
        <w:pStyle w:val="Level2Body"/>
        <w:ind w:left="0"/>
        <w:rPr>
          <w:szCs w:val="18"/>
        </w:rPr>
      </w:pPr>
    </w:p>
    <w:p w14:paraId="3A989A87" w14:textId="77777777" w:rsidR="00AD7567" w:rsidRPr="00867465" w:rsidRDefault="00AD7567" w:rsidP="003E0FF4">
      <w:pPr>
        <w:pStyle w:val="Level2"/>
        <w:numPr>
          <w:ilvl w:val="1"/>
          <w:numId w:val="13"/>
        </w:numPr>
        <w:rPr>
          <w:color w:val="auto"/>
          <w:szCs w:val="18"/>
        </w:rPr>
      </w:pPr>
      <w:bookmarkStart w:id="532" w:name="_Toc200022895"/>
      <w:bookmarkStart w:id="533" w:name="_Toc200373298"/>
      <w:r w:rsidRPr="00867465">
        <w:rPr>
          <w:color w:val="auto"/>
          <w:szCs w:val="18"/>
        </w:rPr>
        <w:t>B</w:t>
      </w:r>
      <w:r>
        <w:rPr>
          <w:color w:val="auto"/>
          <w:szCs w:val="18"/>
        </w:rPr>
        <w:t>USINESS ASSOCIATE AGREEMENT</w:t>
      </w:r>
      <w:r w:rsidRPr="00867465">
        <w:rPr>
          <w:color w:val="auto"/>
          <w:szCs w:val="18"/>
        </w:rPr>
        <w:t>(BAA)</w:t>
      </w:r>
      <w:bookmarkEnd w:id="532"/>
      <w:bookmarkEnd w:id="533"/>
    </w:p>
    <w:p w14:paraId="750FD40D" w14:textId="5F6A4CD0" w:rsidR="00E15761" w:rsidRPr="00507EC4" w:rsidRDefault="00FA4789" w:rsidP="00507EC4">
      <w:pPr>
        <w:pStyle w:val="Level2Body"/>
        <w:spacing w:after="240"/>
        <w:rPr>
          <w:szCs w:val="18"/>
        </w:rPr>
      </w:pPr>
      <w:bookmarkStart w:id="534" w:name="_Hlk199515145"/>
      <w:r w:rsidRPr="00507EC4">
        <w:rPr>
          <w:szCs w:val="18"/>
        </w:rPr>
        <w:t>Bidder</w:t>
      </w:r>
      <w:r w:rsidR="00E15761" w:rsidRPr="00507EC4">
        <w:rPr>
          <w:szCs w:val="18"/>
        </w:rPr>
        <w:t xml:space="preserve"> will execute and be in full compliance with Attachment </w:t>
      </w:r>
      <w:r w:rsidR="009B6C01">
        <w:rPr>
          <w:szCs w:val="18"/>
        </w:rPr>
        <w:t>B</w:t>
      </w:r>
      <w:r w:rsidR="00E15761" w:rsidRPr="00507EC4">
        <w:rPr>
          <w:szCs w:val="18"/>
        </w:rPr>
        <w:t xml:space="preserve"> Business Associate Agreement (BAA) with the State. Contractor acknowledges that it is compliant with the Electronic Data Interchange (“EDI”), Privacy and Security Rules of the Health Insurance Portability and Accountability Act (“HIPAA”</w:t>
      </w:r>
      <w:r w:rsidR="00AD7567" w:rsidRPr="00507EC4">
        <w:rPr>
          <w:szCs w:val="18"/>
        </w:rPr>
        <w:t>) and</w:t>
      </w:r>
      <w:r w:rsidR="00E15761" w:rsidRPr="00507EC4">
        <w:rPr>
          <w:szCs w:val="18"/>
        </w:rPr>
        <w:t xml:space="preserve"> will execute the appropriate Business Associate Agreement (“BAA”) as provided by the State.</w:t>
      </w:r>
    </w:p>
    <w:p w14:paraId="763B950F" w14:textId="3D851729" w:rsidR="00B16484" w:rsidRPr="00507EC4" w:rsidRDefault="00B16484" w:rsidP="00507EC4">
      <w:pPr>
        <w:pStyle w:val="Level2Body"/>
        <w:rPr>
          <w:szCs w:val="18"/>
        </w:rPr>
      </w:pPr>
      <w:r w:rsidRPr="00507EC4">
        <w:rPr>
          <w:szCs w:val="18"/>
        </w:rPr>
        <w:t>Bidder will execute (without modification) and remain in full compliance with the attached BAA with the State.</w:t>
      </w:r>
      <w:bookmarkEnd w:id="534"/>
    </w:p>
    <w:p w14:paraId="66D24B72" w14:textId="77777777" w:rsidR="00B16484" w:rsidRPr="003D1444" w:rsidRDefault="00B16484" w:rsidP="00B16484">
      <w:pPr>
        <w:pStyle w:val="Level3Body"/>
        <w:tabs>
          <w:tab w:val="num" w:pos="1440"/>
        </w:tabs>
        <w:rPr>
          <w:rFonts w:cs="Arial"/>
          <w:color w:val="FF0000"/>
          <w:szCs w:val="18"/>
        </w:rPr>
      </w:pPr>
    </w:p>
    <w:p w14:paraId="05BBBDE1" w14:textId="7C79FF96" w:rsidR="00076A8A" w:rsidRPr="001E00F5" w:rsidRDefault="008C3187" w:rsidP="00507EC4">
      <w:pPr>
        <w:pStyle w:val="Level1"/>
        <w:ind w:left="720" w:hanging="720"/>
        <w:rPr>
          <w:szCs w:val="24"/>
        </w:rPr>
      </w:pPr>
      <w:r>
        <w:br w:type="page"/>
      </w:r>
      <w:bookmarkStart w:id="535" w:name="_Toc126238581"/>
      <w:bookmarkStart w:id="536" w:name="_Toc129770839"/>
      <w:bookmarkStart w:id="537" w:name="_Toc169814836"/>
      <w:bookmarkStart w:id="538" w:name="_Toc200373299"/>
      <w:r w:rsidR="00D00AD0" w:rsidRPr="008E1D23">
        <w:rPr>
          <w:sz w:val="28"/>
          <w:szCs w:val="32"/>
        </w:rPr>
        <w:lastRenderedPageBreak/>
        <w:t>PAYMENT</w:t>
      </w:r>
      <w:bookmarkEnd w:id="535"/>
      <w:bookmarkEnd w:id="536"/>
      <w:bookmarkEnd w:id="537"/>
      <w:bookmarkEnd w:id="538"/>
    </w:p>
    <w:p w14:paraId="0E700B9A" w14:textId="77777777" w:rsidR="00485691" w:rsidRDefault="00485691" w:rsidP="00D83826">
      <w:pPr>
        <w:pStyle w:val="Level1Body"/>
      </w:pPr>
    </w:p>
    <w:p w14:paraId="7B79C285" w14:textId="721E5584" w:rsidR="00275B78" w:rsidRDefault="00275B78" w:rsidP="00275B78">
      <w:pPr>
        <w:pStyle w:val="Level1Body"/>
      </w:pPr>
      <w:bookmarkStart w:id="539"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2875A3" w14:textId="77777777" w:rsidR="00275B78" w:rsidRDefault="00275B78" w:rsidP="00275B78">
      <w:pPr>
        <w:pStyle w:val="Level1Body"/>
      </w:pPr>
    </w:p>
    <w:p w14:paraId="70359181" w14:textId="77777777" w:rsidR="00275B78" w:rsidRDefault="00275B78" w:rsidP="003E0FF4">
      <w:pPr>
        <w:pStyle w:val="Level1Body"/>
        <w:numPr>
          <w:ilvl w:val="2"/>
          <w:numId w:val="23"/>
        </w:numPr>
        <w:ind w:left="1080"/>
      </w:pPr>
      <w:r>
        <w:t xml:space="preserve">The specific clause, including section reference, to which an exception has been taken; </w:t>
      </w:r>
    </w:p>
    <w:p w14:paraId="521BF0E8" w14:textId="77777777" w:rsidR="00275B78" w:rsidRDefault="00275B78" w:rsidP="003E0FF4">
      <w:pPr>
        <w:pStyle w:val="Level1Body"/>
        <w:numPr>
          <w:ilvl w:val="2"/>
          <w:numId w:val="23"/>
        </w:numPr>
        <w:ind w:left="1080"/>
      </w:pPr>
      <w:r>
        <w:t xml:space="preserve">An explanation of why the bidder took exception to the clause; and </w:t>
      </w:r>
    </w:p>
    <w:p w14:paraId="14F5D59E" w14:textId="77777777" w:rsidR="00275B78" w:rsidRDefault="00275B78" w:rsidP="003E0FF4">
      <w:pPr>
        <w:pStyle w:val="Level1Body"/>
        <w:numPr>
          <w:ilvl w:val="2"/>
          <w:numId w:val="23"/>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39"/>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E30EEE">
        <w:tc>
          <w:tcPr>
            <w:tcW w:w="1435" w:type="dxa"/>
          </w:tcPr>
          <w:p w14:paraId="75242FE7"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E30EEE">
            <w:pPr>
              <w:pStyle w:val="Level1Body"/>
              <w:jc w:val="center"/>
            </w:pPr>
            <w:r w:rsidRPr="00A128D3">
              <w:rPr>
                <w:b/>
                <w:bCs/>
              </w:rPr>
              <w:t>(Initial)</w:t>
            </w:r>
          </w:p>
        </w:tc>
        <w:tc>
          <w:tcPr>
            <w:tcW w:w="1440" w:type="dxa"/>
          </w:tcPr>
          <w:p w14:paraId="4D8368DE"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E30EEE">
            <w:pPr>
              <w:pStyle w:val="Level1Body"/>
              <w:jc w:val="center"/>
            </w:pPr>
            <w:r w:rsidRPr="00A128D3">
              <w:rPr>
                <w:b/>
                <w:bCs/>
              </w:rPr>
              <w:t>(Initial)</w:t>
            </w:r>
          </w:p>
        </w:tc>
        <w:tc>
          <w:tcPr>
            <w:tcW w:w="7051" w:type="dxa"/>
            <w:vAlign w:val="center"/>
          </w:tcPr>
          <w:p w14:paraId="4D29257C" w14:textId="77777777" w:rsidR="008B1D49" w:rsidRPr="00A128D3" w:rsidRDefault="008B1D49" w:rsidP="00E30EEE">
            <w:pPr>
              <w:pStyle w:val="Level1Body"/>
              <w:jc w:val="left"/>
              <w:rPr>
                <w:b/>
                <w:bCs/>
              </w:rPr>
            </w:pPr>
            <w:r w:rsidRPr="00A128D3">
              <w:rPr>
                <w:b/>
                <w:bCs/>
              </w:rPr>
              <w:t>Exceptions:</w:t>
            </w:r>
          </w:p>
          <w:p w14:paraId="3E8FE1C2"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E30EEE">
        <w:trPr>
          <w:trHeight w:val="1223"/>
        </w:trPr>
        <w:tc>
          <w:tcPr>
            <w:tcW w:w="1435" w:type="dxa"/>
          </w:tcPr>
          <w:p w14:paraId="6B53445E" w14:textId="77777777" w:rsidR="008B1D49" w:rsidRDefault="008B1D49" w:rsidP="00E30EEE">
            <w:pPr>
              <w:pStyle w:val="Level1Body"/>
            </w:pPr>
          </w:p>
        </w:tc>
        <w:tc>
          <w:tcPr>
            <w:tcW w:w="1440" w:type="dxa"/>
          </w:tcPr>
          <w:p w14:paraId="7472C81A" w14:textId="77777777" w:rsidR="008B1D49" w:rsidRDefault="008B1D49" w:rsidP="00E30EEE">
            <w:pPr>
              <w:pStyle w:val="Level1Body"/>
            </w:pPr>
          </w:p>
        </w:tc>
        <w:tc>
          <w:tcPr>
            <w:tcW w:w="7051" w:type="dxa"/>
          </w:tcPr>
          <w:p w14:paraId="72737452" w14:textId="77777777" w:rsidR="008B1D49" w:rsidRDefault="008B1D49" w:rsidP="00E30EEE">
            <w:pPr>
              <w:pStyle w:val="Level1Body"/>
            </w:pPr>
          </w:p>
        </w:tc>
      </w:tr>
    </w:tbl>
    <w:p w14:paraId="5607631C" w14:textId="77777777" w:rsidR="008B1D49" w:rsidRPr="003763B4" w:rsidRDefault="008B1D49" w:rsidP="00D83826">
      <w:pPr>
        <w:pStyle w:val="Level1Body"/>
      </w:pPr>
    </w:p>
    <w:p w14:paraId="74721511" w14:textId="77777777" w:rsidR="006C06F4" w:rsidRPr="003763B4" w:rsidRDefault="008C1AFE" w:rsidP="003E0FF4">
      <w:pPr>
        <w:pStyle w:val="Level2"/>
        <w:numPr>
          <w:ilvl w:val="1"/>
          <w:numId w:val="19"/>
        </w:numPr>
      </w:pPr>
      <w:bookmarkStart w:id="540" w:name="_Toc126238582"/>
      <w:bookmarkStart w:id="541" w:name="_Toc129770840"/>
      <w:bookmarkStart w:id="542" w:name="_Toc169814837"/>
      <w:bookmarkStart w:id="543" w:name="_Toc200373300"/>
      <w:r w:rsidRPr="003763B4">
        <w:t>PROHIBITION AGAINST ADVANCE PAYMENT</w:t>
      </w:r>
      <w:r w:rsidR="00EB4E7B">
        <w:t xml:space="preserve"> (</w:t>
      </w:r>
      <w:r w:rsidR="00B63F02">
        <w:t>Nonnegotiable</w:t>
      </w:r>
      <w:r w:rsidR="00EB4E7B">
        <w:t>)</w:t>
      </w:r>
      <w:bookmarkEnd w:id="540"/>
      <w:bookmarkEnd w:id="541"/>
      <w:bookmarkEnd w:id="542"/>
      <w:bookmarkEnd w:id="543"/>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3E0FF4">
      <w:pPr>
        <w:pStyle w:val="Level2"/>
        <w:numPr>
          <w:ilvl w:val="1"/>
          <w:numId w:val="12"/>
        </w:numPr>
      </w:pPr>
      <w:bookmarkStart w:id="544" w:name="_Toc126238583"/>
      <w:bookmarkStart w:id="545" w:name="_Toc129770841"/>
      <w:bookmarkStart w:id="546" w:name="_Toc169814838"/>
      <w:bookmarkStart w:id="547" w:name="_Toc200373301"/>
      <w:r w:rsidRPr="003763B4">
        <w:t xml:space="preserve">TAXES </w:t>
      </w:r>
      <w:r w:rsidR="00FB6C44">
        <w:t>(</w:t>
      </w:r>
      <w:r w:rsidR="002956A1">
        <w:t>Nonnegotiable</w:t>
      </w:r>
      <w:r w:rsidR="00FB6C44">
        <w:t>)</w:t>
      </w:r>
      <w:bookmarkEnd w:id="544"/>
      <w:bookmarkEnd w:id="545"/>
      <w:bookmarkEnd w:id="546"/>
      <w:bookmarkEnd w:id="547"/>
    </w:p>
    <w:p w14:paraId="07208023" w14:textId="77777777" w:rsidR="0017237F" w:rsidRPr="00832A62" w:rsidRDefault="00DD20FF" w:rsidP="00832A62">
      <w:pPr>
        <w:pStyle w:val="Level2Body"/>
      </w:pPr>
      <w:bookmarkStart w:id="548"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48"/>
    <w:p w14:paraId="04E06708" w14:textId="77777777" w:rsidR="00DD20FF" w:rsidRPr="00832A62" w:rsidRDefault="00DD20FF" w:rsidP="00832A62">
      <w:pPr>
        <w:pStyle w:val="Level2Body"/>
      </w:pPr>
    </w:p>
    <w:p w14:paraId="2FDD46BE" w14:textId="77777777" w:rsidR="00D00AD0" w:rsidRPr="003763B4" w:rsidRDefault="00D00AD0" w:rsidP="003E0FF4">
      <w:pPr>
        <w:pStyle w:val="Level2"/>
        <w:numPr>
          <w:ilvl w:val="1"/>
          <w:numId w:val="12"/>
        </w:numPr>
      </w:pPr>
      <w:bookmarkStart w:id="549" w:name="_Toc126238584"/>
      <w:bookmarkStart w:id="550" w:name="_Toc129770842"/>
      <w:bookmarkStart w:id="551" w:name="_Toc169814839"/>
      <w:bookmarkStart w:id="552" w:name="_Toc200373302"/>
      <w:r w:rsidRPr="003763B4">
        <w:t>INVOICES</w:t>
      </w:r>
      <w:bookmarkEnd w:id="549"/>
      <w:bookmarkEnd w:id="550"/>
      <w:bookmarkEnd w:id="551"/>
      <w:bookmarkEnd w:id="552"/>
      <w:r w:rsidRPr="003763B4">
        <w:t xml:space="preserve"> </w:t>
      </w:r>
    </w:p>
    <w:p w14:paraId="56EFC0A3" w14:textId="59C5C9ED" w:rsidR="00D00AD0" w:rsidRPr="002B2CFA" w:rsidRDefault="00D00AD0" w:rsidP="002B2CFA">
      <w:pPr>
        <w:pStyle w:val="Level2Body"/>
      </w:pPr>
      <w:bookmarkStart w:id="553" w:name="_Hlk167803334"/>
      <w:r w:rsidRPr="002B2CFA">
        <w:t xml:space="preserve">Invoices for payments must be submitted by the </w:t>
      </w:r>
      <w:r w:rsidR="00854A18">
        <w:t>Vendor</w:t>
      </w:r>
      <w:r w:rsidRPr="002B2CFA">
        <w:t xml:space="preserve"> to the agency requesting the services with sufficient detail to support </w:t>
      </w:r>
      <w:r w:rsidRPr="00507EC4">
        <w:rPr>
          <w:color w:val="auto"/>
        </w:rPr>
        <w:t>payment</w:t>
      </w:r>
      <w:r w:rsidR="004C63C5" w:rsidRPr="00507EC4">
        <w:rPr>
          <w:color w:val="auto"/>
        </w:rPr>
        <w:t>, including detailed disclosure of all invoice line items to the State</w:t>
      </w:r>
      <w:r w:rsidR="009B6C01">
        <w:rPr>
          <w:color w:val="auto"/>
        </w:rPr>
        <w:t xml:space="preserve"> and should not include Personal Health Information (PHI)</w:t>
      </w:r>
      <w:r w:rsidRPr="00507EC4">
        <w:rPr>
          <w:color w:val="auto"/>
        </w:rPr>
        <w:t>.</w:t>
      </w:r>
      <w:r w:rsidR="004C63C5" w:rsidRPr="00507EC4">
        <w:rPr>
          <w:rFonts w:ascii="Calibri" w:eastAsia="Calibri" w:hAnsi="Calibri" w:cs="Calibri"/>
          <w:color w:val="auto"/>
          <w:sz w:val="22"/>
          <w:szCs w:val="22"/>
        </w:rPr>
        <w:t xml:space="preserve"> Vendor </w:t>
      </w:r>
      <w:r w:rsidR="004C63C5" w:rsidRPr="00507EC4">
        <w:rPr>
          <w:color w:val="auto"/>
        </w:rPr>
        <w:t>agrees that all reporting submitted by Vendor must be reconciled to the billing.</w:t>
      </w:r>
      <w:r w:rsidRPr="00507EC4">
        <w:rPr>
          <w:color w:val="auto"/>
        </w:rPr>
        <w:t xml:space="preserve"> </w:t>
      </w:r>
      <w:r w:rsidR="009B6C01">
        <w:rPr>
          <w:color w:val="auto"/>
        </w:rPr>
        <w:t xml:space="preserve">The information on where to submit invoices will be provided to the awarded bidder upon contract finalization. </w:t>
      </w: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53"/>
    <w:p w14:paraId="46BE1058" w14:textId="77777777" w:rsidR="00D00AD0" w:rsidRPr="002B2CFA" w:rsidRDefault="00D00AD0" w:rsidP="002B2CFA">
      <w:pPr>
        <w:pStyle w:val="Level2Body"/>
      </w:pPr>
    </w:p>
    <w:p w14:paraId="0485E5BA" w14:textId="77777777" w:rsidR="00D00AD0" w:rsidRPr="003763B4" w:rsidRDefault="00D00AD0" w:rsidP="003E0FF4">
      <w:pPr>
        <w:pStyle w:val="Level2"/>
        <w:numPr>
          <w:ilvl w:val="1"/>
          <w:numId w:val="12"/>
        </w:numPr>
      </w:pPr>
      <w:bookmarkStart w:id="554" w:name="_Toc126238585"/>
      <w:bookmarkStart w:id="555" w:name="_Toc129770843"/>
      <w:bookmarkStart w:id="556" w:name="_Toc169814840"/>
      <w:bookmarkStart w:id="557" w:name="_Toc200373303"/>
      <w:r w:rsidRPr="003763B4">
        <w:t>INSPECTION AND APPROVAL</w:t>
      </w:r>
      <w:bookmarkEnd w:id="554"/>
      <w:bookmarkEnd w:id="555"/>
      <w:bookmarkEnd w:id="556"/>
      <w:bookmarkEnd w:id="557"/>
      <w:r w:rsidRPr="003763B4">
        <w:t xml:space="preserve"> </w:t>
      </w:r>
    </w:p>
    <w:p w14:paraId="1FCAB74F" w14:textId="77777777" w:rsidR="009F6B22" w:rsidRPr="002B2CFA" w:rsidRDefault="00D00AD0" w:rsidP="00514090">
      <w:pPr>
        <w:pStyle w:val="Level2Body"/>
      </w:pPr>
      <w:bookmarkStart w:id="558" w:name="_Hlk167803369"/>
      <w:r w:rsidRPr="00514090">
        <w:t xml:space="preserve">Final inspection and approval of all work required under the contract shall be performed by the designated State officials. </w:t>
      </w:r>
    </w:p>
    <w:p w14:paraId="3EE72804" w14:textId="77777777" w:rsidR="009F6B22" w:rsidRPr="002B2CFA" w:rsidRDefault="009F6B22" w:rsidP="002B2CFA">
      <w:pPr>
        <w:pStyle w:val="Level2Body"/>
      </w:pPr>
    </w:p>
    <w:p w14:paraId="44F704E2" w14:textId="0952C18F" w:rsidR="00D00AD0" w:rsidRDefault="00D00AD0" w:rsidP="002B2CFA">
      <w:pPr>
        <w:pStyle w:val="Level2Body"/>
      </w:pPr>
      <w:r w:rsidRPr="002B2CFA">
        <w:t xml:space="preserve">The State and/or its authorized representatives shall have the right to enter any premises where the </w:t>
      </w:r>
      <w:r w:rsidR="00854A18">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58"/>
    <w:p w14:paraId="53832D5D" w14:textId="77777777" w:rsidR="001E00F5" w:rsidRPr="002B2CFA" w:rsidRDefault="001E00F5" w:rsidP="00B63F02">
      <w:pPr>
        <w:pStyle w:val="Level2Body"/>
        <w:ind w:left="0"/>
      </w:pPr>
    </w:p>
    <w:p w14:paraId="6A702BC3" w14:textId="77777777" w:rsidR="00D00AD0" w:rsidRPr="003763B4" w:rsidRDefault="00D00AD0" w:rsidP="003E0FF4">
      <w:pPr>
        <w:pStyle w:val="Level2"/>
        <w:numPr>
          <w:ilvl w:val="1"/>
          <w:numId w:val="12"/>
        </w:numPr>
      </w:pPr>
      <w:bookmarkStart w:id="559" w:name="_Toc126238586"/>
      <w:bookmarkStart w:id="560" w:name="_Toc129770844"/>
      <w:bookmarkStart w:id="561" w:name="_Toc169814841"/>
      <w:bookmarkStart w:id="562" w:name="_Toc200373304"/>
      <w:r w:rsidRPr="003763B4">
        <w:t xml:space="preserve">PAYMENT </w:t>
      </w:r>
      <w:r w:rsidR="00033666">
        <w:t>(</w:t>
      </w:r>
      <w:r w:rsidR="002956A1">
        <w:t>Nonnegotiable</w:t>
      </w:r>
      <w:r w:rsidR="00033666">
        <w:t>)</w:t>
      </w:r>
      <w:bookmarkEnd w:id="559"/>
      <w:bookmarkEnd w:id="560"/>
      <w:bookmarkEnd w:id="561"/>
      <w:bookmarkEnd w:id="562"/>
    </w:p>
    <w:p w14:paraId="6C4BD604" w14:textId="77777777" w:rsidR="00D00AD0" w:rsidRDefault="00D00AD0" w:rsidP="006F518E">
      <w:pPr>
        <w:pStyle w:val="Level2Body"/>
      </w:pPr>
      <w:bookmarkStart w:id="563"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63"/>
    <w:p w14:paraId="345E5329" w14:textId="77777777" w:rsidR="001714C8" w:rsidRDefault="001714C8" w:rsidP="006F518E">
      <w:pPr>
        <w:pStyle w:val="Level2Body"/>
      </w:pPr>
    </w:p>
    <w:p w14:paraId="21A9218A" w14:textId="77777777" w:rsidR="001714C8" w:rsidRPr="000C4633" w:rsidRDefault="001714C8" w:rsidP="003E0FF4">
      <w:pPr>
        <w:pStyle w:val="Level2"/>
        <w:numPr>
          <w:ilvl w:val="1"/>
          <w:numId w:val="12"/>
        </w:numPr>
      </w:pPr>
      <w:bookmarkStart w:id="564" w:name="_Toc126238587"/>
      <w:bookmarkStart w:id="565" w:name="_Toc129770845"/>
      <w:bookmarkStart w:id="566" w:name="_Toc169814842"/>
      <w:bookmarkStart w:id="567" w:name="_Toc200373305"/>
      <w:r>
        <w:t>LATE PAYMENT</w:t>
      </w:r>
      <w:r w:rsidR="00FB6C44">
        <w:t xml:space="preserve"> (</w:t>
      </w:r>
      <w:r w:rsidR="002956A1">
        <w:t>Nonnegotiable</w:t>
      </w:r>
      <w:r w:rsidR="00FB6C44">
        <w:t>)</w:t>
      </w:r>
      <w:bookmarkEnd w:id="564"/>
      <w:bookmarkEnd w:id="565"/>
      <w:bookmarkEnd w:id="566"/>
      <w:bookmarkEnd w:id="567"/>
    </w:p>
    <w:p w14:paraId="70787635" w14:textId="77777777" w:rsidR="001714C8" w:rsidRPr="007E74A2" w:rsidRDefault="001714C8" w:rsidP="00D83826">
      <w:pPr>
        <w:pStyle w:val="Level2Body"/>
      </w:pPr>
      <w:bookmarkStart w:id="568"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68"/>
    <w:p w14:paraId="585BCF9B" w14:textId="77777777" w:rsidR="00F01CFC" w:rsidRPr="00D83826" w:rsidRDefault="00F01CFC" w:rsidP="00D83826">
      <w:pPr>
        <w:pStyle w:val="Level2Body"/>
      </w:pPr>
    </w:p>
    <w:p w14:paraId="55384CFE" w14:textId="77777777" w:rsidR="00F01CFC" w:rsidRPr="00514090" w:rsidRDefault="00F01CFC" w:rsidP="003E0FF4">
      <w:pPr>
        <w:pStyle w:val="Level2"/>
        <w:numPr>
          <w:ilvl w:val="1"/>
          <w:numId w:val="12"/>
        </w:numPr>
      </w:pPr>
      <w:bookmarkStart w:id="569" w:name="_Toc126238588"/>
      <w:bookmarkStart w:id="570" w:name="_Toc129770846"/>
      <w:bookmarkStart w:id="571" w:name="_Toc169814843"/>
      <w:bookmarkStart w:id="572" w:name="_Toc200373306"/>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69"/>
      <w:bookmarkEnd w:id="570"/>
      <w:bookmarkEnd w:id="571"/>
      <w:bookmarkEnd w:id="572"/>
    </w:p>
    <w:p w14:paraId="6BEE8463" w14:textId="77777777" w:rsidR="00F01CFC" w:rsidRPr="002B2CFA" w:rsidRDefault="00F01CFC" w:rsidP="002B2CFA">
      <w:pPr>
        <w:pStyle w:val="Level2Body"/>
      </w:pPr>
      <w:bookmarkStart w:id="573"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73"/>
    <w:p w14:paraId="3859BB2F" w14:textId="77777777" w:rsidR="00D00AD0" w:rsidRPr="002B2CFA" w:rsidRDefault="00D00AD0" w:rsidP="002B2CFA">
      <w:pPr>
        <w:pStyle w:val="Level2Body"/>
      </w:pPr>
    </w:p>
    <w:p w14:paraId="656EBF3B" w14:textId="77777777" w:rsidR="00E35EA8" w:rsidRPr="00514090" w:rsidRDefault="00872349" w:rsidP="003E0FF4">
      <w:pPr>
        <w:pStyle w:val="Level2"/>
        <w:numPr>
          <w:ilvl w:val="1"/>
          <w:numId w:val="12"/>
        </w:numPr>
      </w:pPr>
      <w:bookmarkStart w:id="574" w:name="_Toc126238589"/>
      <w:bookmarkStart w:id="575" w:name="_Toc129770847"/>
      <w:bookmarkStart w:id="576" w:name="_Toc169814844"/>
      <w:bookmarkStart w:id="577" w:name="_Toc200373307"/>
      <w:r w:rsidRPr="003763B4">
        <w:t>RIGHT TO AUDIT</w:t>
      </w:r>
      <w:r w:rsidR="005D0CB5">
        <w:t xml:space="preserve"> (</w:t>
      </w:r>
      <w:r w:rsidR="000052B0">
        <w:t xml:space="preserve">First Paragraph is </w:t>
      </w:r>
      <w:r w:rsidR="002956A1">
        <w:t>Nonnegotiable</w:t>
      </w:r>
      <w:r w:rsidR="005D0CB5">
        <w:t>)</w:t>
      </w:r>
      <w:bookmarkEnd w:id="574"/>
      <w:bookmarkEnd w:id="575"/>
      <w:bookmarkEnd w:id="576"/>
      <w:bookmarkEnd w:id="577"/>
    </w:p>
    <w:p w14:paraId="64AB2D5F" w14:textId="77777777" w:rsidR="00EB4E7B" w:rsidRDefault="00EB4E7B" w:rsidP="002B2CFA">
      <w:pPr>
        <w:pStyle w:val="Level2Body"/>
      </w:pPr>
      <w:bookmarkStart w:id="578"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5F887C8" w14:textId="77777777" w:rsidR="00EB4E7B" w:rsidRPr="002B2CFA" w:rsidRDefault="00EB4E7B" w:rsidP="00D83826">
      <w:pPr>
        <w:pStyle w:val="Level2Body"/>
      </w:pPr>
      <w:r w:rsidRPr="002B2CFA">
        <w:t xml:space="preserve"> </w:t>
      </w:r>
    </w:p>
    <w:p w14:paraId="7A7DB734" w14:textId="53675199"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bookmarkStart w:id="579" w:name="_Hlk199515297"/>
      <w:r w:rsidR="00E15761">
        <w:t>one (1</w:t>
      </w:r>
      <w:r w:rsidR="00A95483">
        <w:t>) %</w:t>
      </w:r>
      <w:r w:rsidR="00E15761">
        <w:t xml:space="preserve"> </w:t>
      </w:r>
      <w:bookmarkEnd w:id="579"/>
      <w:r w:rsidR="00A95483" w:rsidRPr="002B2CFA">
        <w:t>of</w:t>
      </w:r>
      <w:r w:rsidRPr="002B2CFA">
        <w:t xml:space="preserve">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578"/>
    <w:p w14:paraId="43EA44E5" w14:textId="77777777" w:rsidR="001E00F5" w:rsidRPr="002B2CFA" w:rsidRDefault="001E00F5" w:rsidP="001E00F5">
      <w:pPr>
        <w:pStyle w:val="Level2Body"/>
      </w:pPr>
    </w:p>
    <w:p w14:paraId="0D61DA8A" w14:textId="77777777" w:rsidR="008C1AFE" w:rsidRPr="003763B4" w:rsidRDefault="001E00F5" w:rsidP="00A4250E">
      <w:pPr>
        <w:pStyle w:val="Level1"/>
        <w:ind w:left="720" w:hanging="720"/>
      </w:pPr>
      <w:bookmarkStart w:id="580" w:name="_Toc430779796"/>
      <w:bookmarkStart w:id="581" w:name="_Toc430779797"/>
      <w:bookmarkEnd w:id="580"/>
      <w:bookmarkEnd w:id="581"/>
      <w:r>
        <w:br w:type="page"/>
      </w:r>
      <w:bookmarkStart w:id="582" w:name="_Toc126238590"/>
      <w:bookmarkStart w:id="583" w:name="_Ref130385020"/>
      <w:bookmarkStart w:id="584" w:name="_Toc129770848"/>
      <w:bookmarkStart w:id="585" w:name="_Toc169814845"/>
      <w:bookmarkStart w:id="586" w:name="_Toc200373308"/>
      <w:r w:rsidR="008C1AFE" w:rsidRPr="00A4250E">
        <w:rPr>
          <w:sz w:val="28"/>
          <w:szCs w:val="32"/>
        </w:rPr>
        <w:lastRenderedPageBreak/>
        <w:t>PROJECT DESCRIPTION AND SCOPE OF WORK</w:t>
      </w:r>
      <w:bookmarkEnd w:id="582"/>
      <w:bookmarkEnd w:id="583"/>
      <w:bookmarkEnd w:id="584"/>
      <w:bookmarkEnd w:id="585"/>
      <w:bookmarkEnd w:id="586"/>
    </w:p>
    <w:p w14:paraId="7D0A0AA9" w14:textId="53F5D3D2" w:rsidR="00E052DA" w:rsidRPr="002B2CFA" w:rsidRDefault="00E052DA" w:rsidP="009414CF">
      <w:pPr>
        <w:pStyle w:val="Level1Body"/>
        <w:ind w:left="720"/>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r w:rsidR="000F670D" w:rsidRPr="002B2CFA">
        <w:t xml:space="preserve"> </w:t>
      </w:r>
    </w:p>
    <w:p w14:paraId="054801F7" w14:textId="77777777" w:rsidR="008C1AFE" w:rsidRPr="002B2CFA" w:rsidRDefault="008C1AFE" w:rsidP="002B2CFA">
      <w:pPr>
        <w:pStyle w:val="Level1Body"/>
        <w:rPr>
          <w:highlight w:val="black"/>
        </w:rPr>
      </w:pPr>
    </w:p>
    <w:p w14:paraId="36800AEA" w14:textId="77777777" w:rsidR="004F49E0" w:rsidRPr="004817AC" w:rsidRDefault="004F49E0" w:rsidP="003E0FF4">
      <w:pPr>
        <w:pStyle w:val="Level2"/>
        <w:numPr>
          <w:ilvl w:val="0"/>
          <w:numId w:val="15"/>
        </w:numPr>
        <w:tabs>
          <w:tab w:val="left" w:pos="720"/>
        </w:tabs>
        <w:ind w:hanging="720"/>
      </w:pPr>
      <w:bookmarkStart w:id="587" w:name="_Toc126238591"/>
      <w:bookmarkStart w:id="588" w:name="_Toc129770849"/>
      <w:bookmarkStart w:id="589" w:name="_Toc169814846"/>
      <w:bookmarkStart w:id="590" w:name="_Toc200373309"/>
      <w:r w:rsidRPr="004817AC">
        <w:t>PROJECT OVERVIEW</w:t>
      </w:r>
      <w:bookmarkEnd w:id="587"/>
      <w:bookmarkEnd w:id="588"/>
      <w:bookmarkEnd w:id="589"/>
      <w:bookmarkEnd w:id="590"/>
    </w:p>
    <w:p w14:paraId="53DDF6C7" w14:textId="16496AA9" w:rsidR="00765E6B" w:rsidRPr="00A26464" w:rsidRDefault="00765E6B" w:rsidP="00765E6B">
      <w:pPr>
        <w:pStyle w:val="Level2Body"/>
      </w:pPr>
      <w:bookmarkStart w:id="591" w:name="_Hlk194914135"/>
      <w:r w:rsidRPr="00A26464">
        <w:t xml:space="preserve">The State of Nebraska </w:t>
      </w:r>
      <w:r w:rsidRPr="009E5B58">
        <w:t xml:space="preserve">(“State”) employs approximately 17,500 individuals and 13,600 are enrolled in health plans. </w:t>
      </w:r>
      <w:bookmarkEnd w:id="591"/>
      <w:r w:rsidRPr="009E5B58">
        <w:t xml:space="preserve">Enrolled members include </w:t>
      </w:r>
      <w:bookmarkStart w:id="592" w:name="_Hlk198282631"/>
      <w:r w:rsidRPr="009E5B58">
        <w:t>active employees, pre-65 retirees, COBRA participants, and their dependents</w:t>
      </w:r>
      <w:bookmarkEnd w:id="592"/>
      <w:r w:rsidRPr="009E5B58">
        <w:t xml:space="preserve">. </w:t>
      </w:r>
      <w:r>
        <w:t>Members</w:t>
      </w:r>
      <w:r w:rsidRPr="00A26464">
        <w:t xml:space="preserve"> are primarily located throughout the State of Nebraska. The State allows both Union and non-Union employees to be enrolled in one of the three (3) State health plans. The State currently has the following self-insured medical plans:</w:t>
      </w:r>
    </w:p>
    <w:p w14:paraId="055104E4" w14:textId="77777777" w:rsidR="00765E6B" w:rsidRPr="00A26464" w:rsidRDefault="00765E6B" w:rsidP="00765E6B">
      <w:pPr>
        <w:pStyle w:val="Level2Body"/>
      </w:pPr>
      <w:r w:rsidRPr="00A26464">
        <w:t xml:space="preserve"> </w:t>
      </w:r>
    </w:p>
    <w:p w14:paraId="1035608B" w14:textId="77777777" w:rsidR="00765E6B" w:rsidRPr="00A26464" w:rsidRDefault="00765E6B" w:rsidP="003E0FF4">
      <w:pPr>
        <w:pStyle w:val="Level2Body"/>
        <w:numPr>
          <w:ilvl w:val="0"/>
          <w:numId w:val="26"/>
        </w:numPr>
      </w:pPr>
      <w:r w:rsidRPr="00A26464">
        <w:t>Regular Plan</w:t>
      </w:r>
    </w:p>
    <w:p w14:paraId="6AC5736F" w14:textId="77777777" w:rsidR="00765E6B" w:rsidRPr="00A26464" w:rsidRDefault="00765E6B" w:rsidP="003E0FF4">
      <w:pPr>
        <w:pStyle w:val="Level2Body"/>
        <w:numPr>
          <w:ilvl w:val="0"/>
          <w:numId w:val="26"/>
        </w:numPr>
      </w:pPr>
      <w:r w:rsidRPr="00A26464">
        <w:t>Consumer Focused Health Plan (with Health Savings Account Eligibility)</w:t>
      </w:r>
    </w:p>
    <w:p w14:paraId="33EA5958" w14:textId="77777777" w:rsidR="00765E6B" w:rsidRPr="00A26464" w:rsidRDefault="00765E6B" w:rsidP="003E0FF4">
      <w:pPr>
        <w:pStyle w:val="Level2Body"/>
        <w:numPr>
          <w:ilvl w:val="0"/>
          <w:numId w:val="26"/>
        </w:numPr>
      </w:pPr>
      <w:r w:rsidRPr="00A26464">
        <w:t>WellNebraska (with or without incentive)</w:t>
      </w:r>
    </w:p>
    <w:p w14:paraId="40724DB9" w14:textId="77777777" w:rsidR="00765E6B" w:rsidRPr="00A26464" w:rsidRDefault="00765E6B" w:rsidP="00765E6B">
      <w:pPr>
        <w:pStyle w:val="Level2Body"/>
      </w:pPr>
    </w:p>
    <w:p w14:paraId="7C1C9A5B" w14:textId="77777777" w:rsidR="00765E6B" w:rsidRPr="00A26464" w:rsidRDefault="00765E6B" w:rsidP="00765E6B">
      <w:pPr>
        <w:pStyle w:val="Level2Body"/>
      </w:pPr>
      <w:r w:rsidRPr="00A26464">
        <w:t xml:space="preserve">The WellNebraska (with or without incentive) Plan Option allows any employee who is eligible to enroll in the WellNebraska Health Plan. However, employees and spouses (if applicable) who choose this option and who have met qualifications for wellness incentives through the State’s WellNebraska program will benefit from reduced premiums and lower out-of-pocket costs for certain benefits.  </w:t>
      </w:r>
    </w:p>
    <w:p w14:paraId="705A8154" w14:textId="77777777" w:rsidR="00765E6B" w:rsidRPr="00A26464" w:rsidRDefault="00765E6B" w:rsidP="00765E6B">
      <w:pPr>
        <w:pStyle w:val="Level2Body"/>
      </w:pPr>
    </w:p>
    <w:p w14:paraId="5B205F7C" w14:textId="77777777" w:rsidR="00765E6B" w:rsidRPr="00A26464" w:rsidRDefault="00765E6B" w:rsidP="00765E6B">
      <w:pPr>
        <w:pStyle w:val="Level2Body"/>
      </w:pPr>
      <w:r w:rsidRPr="00A26464">
        <w:t>The State currently has Contract</w:t>
      </w:r>
      <w:r>
        <w:t xml:space="preserve"> 89546 </w:t>
      </w:r>
      <w:r w:rsidRPr="00A26464">
        <w:t xml:space="preserve">O4 for Administrative and Support Services for the State of Nebraska Employee Health Care Benefits and Pharmacy Benefit Plans. This includes the administration of the Health Savings Account program and a Specialty Pharmacy Program. </w:t>
      </w:r>
    </w:p>
    <w:p w14:paraId="03FC0E83" w14:textId="77777777" w:rsidR="00765E6B" w:rsidRPr="00A26464" w:rsidRDefault="00765E6B" w:rsidP="00765E6B">
      <w:pPr>
        <w:pStyle w:val="Level2Body"/>
      </w:pPr>
    </w:p>
    <w:p w14:paraId="77C571BB" w14:textId="77777777" w:rsidR="00765E6B" w:rsidRPr="00A26464" w:rsidRDefault="00765E6B" w:rsidP="00765E6B">
      <w:pPr>
        <w:pStyle w:val="Level2Body"/>
      </w:pPr>
      <w:r w:rsidRPr="00A26464">
        <w:t>Information about the current health plans offered to plan members is available at:</w:t>
      </w:r>
    </w:p>
    <w:p w14:paraId="6CA91156" w14:textId="77777777" w:rsidR="00765E6B" w:rsidRPr="004E5735" w:rsidRDefault="00765E6B" w:rsidP="00765E6B">
      <w:pPr>
        <w:pStyle w:val="Level2Body"/>
        <w:rPr>
          <w:szCs w:val="18"/>
        </w:rPr>
      </w:pPr>
      <w:hyperlink r:id="rId29" w:history="1">
        <w:r w:rsidRPr="004E5735">
          <w:rPr>
            <w:rStyle w:val="Hyperlink"/>
            <w:sz w:val="18"/>
            <w:szCs w:val="18"/>
          </w:rPr>
          <w:t>http://das.nebraska.gov/benefits.html</w:t>
        </w:r>
      </w:hyperlink>
      <w:r w:rsidRPr="004E5735">
        <w:rPr>
          <w:szCs w:val="18"/>
          <w:u w:val="single"/>
        </w:rPr>
        <w:t xml:space="preserve"> </w:t>
      </w:r>
    </w:p>
    <w:p w14:paraId="2D0AFA91" w14:textId="77777777" w:rsidR="00765E6B" w:rsidRPr="00A26464" w:rsidRDefault="00765E6B" w:rsidP="00765E6B">
      <w:pPr>
        <w:pStyle w:val="Level2Body"/>
      </w:pPr>
    </w:p>
    <w:p w14:paraId="193B5CED" w14:textId="77777777" w:rsidR="00765E6B" w:rsidRDefault="00765E6B" w:rsidP="00765E6B">
      <w:pPr>
        <w:pStyle w:val="Level2Body"/>
        <w:rPr>
          <w:u w:val="single"/>
        </w:rPr>
      </w:pPr>
      <w:r w:rsidRPr="00A26464">
        <w:t xml:space="preserve">Health Plans (Plan Options: Regular, Consumer Focused, and WellNebraska) can be found at: </w:t>
      </w:r>
      <w:hyperlink r:id="rId30" w:history="1">
        <w:r w:rsidRPr="004E5735">
          <w:rPr>
            <w:rStyle w:val="Hyperlink"/>
            <w:sz w:val="18"/>
            <w:szCs w:val="18"/>
          </w:rPr>
          <w:t>https://das.nebraska.gov/personnel/wellness/health-and-perscription-benefits.html</w:t>
        </w:r>
      </w:hyperlink>
    </w:p>
    <w:p w14:paraId="4E1F375D" w14:textId="77777777" w:rsidR="00765E6B" w:rsidRPr="00A26464" w:rsidRDefault="00765E6B" w:rsidP="00765E6B">
      <w:pPr>
        <w:pStyle w:val="Level2Body"/>
      </w:pPr>
    </w:p>
    <w:p w14:paraId="169B14E6" w14:textId="77777777" w:rsidR="00A57D77" w:rsidRDefault="00936650" w:rsidP="00765E6B">
      <w:pPr>
        <w:pStyle w:val="Level2Body"/>
      </w:pPr>
      <w:bookmarkStart w:id="593" w:name="_Hlk199515335"/>
      <w:r>
        <w:t>The State’s Plan Year runs from July 1 to June 30.</w:t>
      </w:r>
      <w:bookmarkEnd w:id="593"/>
      <w:r w:rsidR="00B70CB3">
        <w:t xml:space="preserve"> </w:t>
      </w:r>
      <w:bookmarkStart w:id="594" w:name="_Hlk200119425"/>
      <w:r w:rsidR="00B70CB3">
        <w:t xml:space="preserve">Note that it is the expectation of the State that </w:t>
      </w:r>
      <w:r w:rsidR="00B70CB3" w:rsidRPr="00B70CB3">
        <w:t xml:space="preserve">work </w:t>
      </w:r>
      <w:r w:rsidR="00B70CB3">
        <w:t xml:space="preserve">on this contract </w:t>
      </w:r>
      <w:r w:rsidR="00B70CB3" w:rsidRPr="00B70CB3">
        <w:t>will begin</w:t>
      </w:r>
      <w:r w:rsidR="00B70CB3">
        <w:t xml:space="preserve"> </w:t>
      </w:r>
      <w:r w:rsidR="00A57D77">
        <w:t xml:space="preserve">immediately </w:t>
      </w:r>
      <w:r w:rsidR="00B70CB3">
        <w:t xml:space="preserve">upon award, </w:t>
      </w:r>
      <w:r w:rsidR="00B70CB3" w:rsidRPr="00B70CB3">
        <w:t xml:space="preserve">with </w:t>
      </w:r>
      <w:r w:rsidR="00A57D77">
        <w:t xml:space="preserve">a focus on </w:t>
      </w:r>
      <w:r w:rsidR="00B70CB3" w:rsidRPr="00B70CB3">
        <w:t xml:space="preserve">implementation and </w:t>
      </w:r>
      <w:r w:rsidR="00C53FF0">
        <w:t>O</w:t>
      </w:r>
      <w:r w:rsidR="00B70CB3" w:rsidRPr="00B70CB3">
        <w:t xml:space="preserve">pen </w:t>
      </w:r>
      <w:r w:rsidR="00C53FF0">
        <w:t>E</w:t>
      </w:r>
      <w:r w:rsidR="00B70CB3" w:rsidRPr="00B70CB3">
        <w:t>nrollment</w:t>
      </w:r>
      <w:r w:rsidR="00B70CB3">
        <w:t xml:space="preserve"> </w:t>
      </w:r>
      <w:r w:rsidR="00C53FF0">
        <w:t xml:space="preserve">(OE) </w:t>
      </w:r>
      <w:r w:rsidR="00B70CB3">
        <w:t>support</w:t>
      </w:r>
      <w:r w:rsidR="00C53FF0">
        <w:t xml:space="preserve"> (i.e., development of OE documents)</w:t>
      </w:r>
      <w:r w:rsidR="00B70CB3">
        <w:t xml:space="preserve">.  </w:t>
      </w:r>
    </w:p>
    <w:p w14:paraId="5ECE6196" w14:textId="77777777" w:rsidR="00A57D77" w:rsidRDefault="00A57D77" w:rsidP="00765E6B">
      <w:pPr>
        <w:pStyle w:val="Level2Body"/>
      </w:pPr>
    </w:p>
    <w:p w14:paraId="1E9BDC14" w14:textId="43C7EEA6" w:rsidR="00765E6B" w:rsidRDefault="00B70CB3" w:rsidP="00765E6B">
      <w:pPr>
        <w:pStyle w:val="Level2Body"/>
      </w:pPr>
      <w:r w:rsidRPr="00B70CB3">
        <w:t>ASO Fees will not be paid until</w:t>
      </w:r>
      <w:r>
        <w:t xml:space="preserve"> the </w:t>
      </w:r>
      <w:r w:rsidR="001B1F62">
        <w:t>benefit plan year begins</w:t>
      </w:r>
      <w:r>
        <w:t xml:space="preserve"> on </w:t>
      </w:r>
      <w:r w:rsidRPr="00B70CB3">
        <w:t>July 1</w:t>
      </w:r>
      <w:r>
        <w:t>, 2026.</w:t>
      </w:r>
      <w:bookmarkEnd w:id="594"/>
    </w:p>
    <w:p w14:paraId="4D177CF0" w14:textId="77777777" w:rsidR="00936650" w:rsidRPr="00FA5131" w:rsidRDefault="00936650" w:rsidP="00FA5131">
      <w:pPr>
        <w:pStyle w:val="Level3"/>
        <w:keepNext/>
        <w:keepLines/>
        <w:ind w:left="1440"/>
        <w:rPr>
          <w:rFonts w:cs="Arial"/>
          <w:b/>
          <w:szCs w:val="18"/>
        </w:rPr>
      </w:pPr>
    </w:p>
    <w:p w14:paraId="5C56B751" w14:textId="77777777" w:rsidR="00765E6B" w:rsidRPr="00FA5131" w:rsidRDefault="00765E6B" w:rsidP="00217B39">
      <w:pPr>
        <w:pStyle w:val="Level2"/>
        <w:numPr>
          <w:ilvl w:val="0"/>
          <w:numId w:val="15"/>
        </w:numPr>
        <w:tabs>
          <w:tab w:val="left" w:pos="720"/>
        </w:tabs>
        <w:ind w:hanging="720"/>
        <w:rPr>
          <w:b w:val="0"/>
          <w:szCs w:val="18"/>
        </w:rPr>
      </w:pPr>
      <w:bookmarkStart w:id="595" w:name="_Toc522783362"/>
      <w:bookmarkStart w:id="596" w:name="_Toc10193886"/>
      <w:bookmarkStart w:id="597" w:name="_Toc200373310"/>
      <w:r w:rsidRPr="00FA5131">
        <w:rPr>
          <w:szCs w:val="18"/>
        </w:rPr>
        <w:t>ENROLLMENT</w:t>
      </w:r>
      <w:bookmarkEnd w:id="595"/>
      <w:bookmarkEnd w:id="596"/>
      <w:bookmarkEnd w:id="597"/>
    </w:p>
    <w:p w14:paraId="05C38648" w14:textId="77777777" w:rsidR="00765E6B" w:rsidRPr="003C60ED" w:rsidRDefault="00765E6B" w:rsidP="00217B39">
      <w:pPr>
        <w:pStyle w:val="Level2Body"/>
      </w:pPr>
      <w:r w:rsidRPr="003C60ED">
        <w:t>The following is a table representing State active employees, pre-65 retirees, COBRA participants, and their dependents participation in each health plan by tier, as of February 2025.  This may not be an exact match to the Census Data:</w:t>
      </w:r>
    </w:p>
    <w:p w14:paraId="39032231" w14:textId="77777777" w:rsidR="00765E6B" w:rsidRDefault="00765E6B" w:rsidP="00765E6B">
      <w:pPr>
        <w:pStyle w:val="Level2Body"/>
      </w:pPr>
    </w:p>
    <w:tbl>
      <w:tblPr>
        <w:tblW w:w="9170" w:type="dxa"/>
        <w:tblInd w:w="759" w:type="dxa"/>
        <w:tblLook w:val="04A0" w:firstRow="1" w:lastRow="0" w:firstColumn="1" w:lastColumn="0" w:noHBand="0" w:noVBand="1"/>
      </w:tblPr>
      <w:tblGrid>
        <w:gridCol w:w="2222"/>
        <w:gridCol w:w="1125"/>
        <w:gridCol w:w="1385"/>
        <w:gridCol w:w="1873"/>
        <w:gridCol w:w="1305"/>
        <w:gridCol w:w="1260"/>
      </w:tblGrid>
      <w:tr w:rsidR="00765E6B" w:rsidRPr="00490E89" w14:paraId="52F2A362" w14:textId="77777777" w:rsidTr="009B6C01">
        <w:trPr>
          <w:trHeight w:val="921"/>
        </w:trPr>
        <w:tc>
          <w:tcPr>
            <w:tcW w:w="222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84387D1" w14:textId="77777777" w:rsidR="00765E6B" w:rsidRPr="001B1F62" w:rsidRDefault="00765E6B" w:rsidP="0066727E">
            <w:pPr>
              <w:jc w:val="left"/>
              <w:rPr>
                <w:rFonts w:cs="Arial"/>
                <w:b/>
                <w:bCs/>
                <w:color w:val="000000"/>
                <w:sz w:val="18"/>
                <w:szCs w:val="18"/>
              </w:rPr>
            </w:pPr>
            <w:r w:rsidRPr="001B1F62">
              <w:rPr>
                <w:rFonts w:cs="Arial"/>
                <w:b/>
                <w:bCs/>
                <w:color w:val="000000"/>
                <w:sz w:val="18"/>
                <w:szCs w:val="18"/>
              </w:rPr>
              <w:t>Plan/Tier</w:t>
            </w:r>
          </w:p>
        </w:tc>
        <w:tc>
          <w:tcPr>
            <w:tcW w:w="112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61BE4AD8" w14:textId="77777777" w:rsidR="00765E6B" w:rsidRPr="001B1F62" w:rsidRDefault="00765E6B" w:rsidP="0066727E">
            <w:pPr>
              <w:jc w:val="left"/>
              <w:rPr>
                <w:rFonts w:cs="Arial"/>
                <w:b/>
                <w:bCs/>
                <w:color w:val="000000"/>
                <w:sz w:val="18"/>
                <w:szCs w:val="18"/>
              </w:rPr>
            </w:pPr>
            <w:r w:rsidRPr="001B1F62">
              <w:rPr>
                <w:rFonts w:cs="Arial"/>
                <w:b/>
                <w:bCs/>
                <w:color w:val="000000"/>
                <w:sz w:val="18"/>
                <w:szCs w:val="18"/>
              </w:rPr>
              <w:t>Regular PPO</w:t>
            </w:r>
          </w:p>
        </w:tc>
        <w:tc>
          <w:tcPr>
            <w:tcW w:w="138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C4A2C37" w14:textId="77777777" w:rsidR="00765E6B" w:rsidRPr="001B1F62" w:rsidRDefault="00765E6B" w:rsidP="0066727E">
            <w:pPr>
              <w:jc w:val="left"/>
              <w:rPr>
                <w:rFonts w:cs="Arial"/>
                <w:b/>
                <w:bCs/>
                <w:color w:val="000000"/>
                <w:sz w:val="18"/>
                <w:szCs w:val="18"/>
              </w:rPr>
            </w:pPr>
            <w:r w:rsidRPr="001B1F62">
              <w:rPr>
                <w:rFonts w:cs="Arial"/>
                <w:b/>
                <w:bCs/>
                <w:color w:val="000000"/>
                <w:sz w:val="18"/>
                <w:szCs w:val="18"/>
              </w:rPr>
              <w:t>Wellness PPO with incentive</w:t>
            </w:r>
          </w:p>
        </w:tc>
        <w:tc>
          <w:tcPr>
            <w:tcW w:w="187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248F1B77" w14:textId="77777777" w:rsidR="00765E6B" w:rsidRPr="001B1F62" w:rsidRDefault="00765E6B" w:rsidP="0066727E">
            <w:pPr>
              <w:jc w:val="left"/>
              <w:rPr>
                <w:rFonts w:cs="Arial"/>
                <w:b/>
                <w:bCs/>
                <w:color w:val="000000"/>
                <w:sz w:val="18"/>
                <w:szCs w:val="18"/>
              </w:rPr>
            </w:pPr>
            <w:r w:rsidRPr="001B1F62">
              <w:rPr>
                <w:rFonts w:cs="Arial"/>
                <w:b/>
                <w:bCs/>
                <w:color w:val="000000"/>
                <w:sz w:val="18"/>
                <w:szCs w:val="18"/>
              </w:rPr>
              <w:t>Consumer Focused Health Plan (HDHP)</w:t>
            </w:r>
          </w:p>
        </w:tc>
        <w:tc>
          <w:tcPr>
            <w:tcW w:w="1305" w:type="dxa"/>
            <w:tcBorders>
              <w:top w:val="single" w:sz="8" w:space="0" w:color="auto"/>
              <w:left w:val="nil"/>
              <w:bottom w:val="nil"/>
              <w:right w:val="single" w:sz="8" w:space="0" w:color="auto"/>
            </w:tcBorders>
            <w:shd w:val="clear" w:color="auto" w:fill="auto"/>
            <w:noWrap/>
            <w:vAlign w:val="bottom"/>
            <w:hideMark/>
          </w:tcPr>
          <w:p w14:paraId="211D63C6" w14:textId="77777777" w:rsidR="00765E6B" w:rsidRPr="001B1F62" w:rsidRDefault="00765E6B" w:rsidP="0066727E">
            <w:pPr>
              <w:jc w:val="left"/>
              <w:rPr>
                <w:rFonts w:cs="Arial"/>
                <w:b/>
                <w:bCs/>
                <w:color w:val="000000"/>
                <w:sz w:val="18"/>
                <w:szCs w:val="18"/>
              </w:rPr>
            </w:pP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7F89579A" w14:textId="77777777" w:rsidR="00765E6B" w:rsidRPr="001B1F62" w:rsidRDefault="00765E6B" w:rsidP="0066727E">
            <w:pPr>
              <w:jc w:val="left"/>
              <w:rPr>
                <w:rFonts w:cs="Arial"/>
                <w:b/>
                <w:bCs/>
                <w:color w:val="000000"/>
                <w:sz w:val="18"/>
                <w:szCs w:val="18"/>
              </w:rPr>
            </w:pPr>
            <w:r w:rsidRPr="001B1F62">
              <w:rPr>
                <w:rFonts w:cs="Arial"/>
                <w:b/>
                <w:bCs/>
                <w:color w:val="000000"/>
                <w:sz w:val="18"/>
                <w:szCs w:val="18"/>
              </w:rPr>
              <w:t>Total</w:t>
            </w:r>
          </w:p>
        </w:tc>
      </w:tr>
      <w:tr w:rsidR="00765E6B" w:rsidRPr="00490E89" w14:paraId="25BE091C" w14:textId="77777777" w:rsidTr="003E0FF4">
        <w:trPr>
          <w:trHeight w:val="54"/>
        </w:trPr>
        <w:tc>
          <w:tcPr>
            <w:tcW w:w="2222" w:type="dxa"/>
            <w:vMerge/>
            <w:tcBorders>
              <w:top w:val="single" w:sz="8" w:space="0" w:color="auto"/>
              <w:left w:val="single" w:sz="8" w:space="0" w:color="auto"/>
              <w:bottom w:val="single" w:sz="8" w:space="0" w:color="000000"/>
              <w:right w:val="single" w:sz="8" w:space="0" w:color="auto"/>
            </w:tcBorders>
            <w:vAlign w:val="center"/>
            <w:hideMark/>
          </w:tcPr>
          <w:p w14:paraId="4172CAEE" w14:textId="77777777" w:rsidR="00765E6B" w:rsidRPr="001B1F62" w:rsidRDefault="00765E6B" w:rsidP="0066727E">
            <w:pPr>
              <w:jc w:val="left"/>
              <w:rPr>
                <w:rFonts w:cs="Arial"/>
                <w:b/>
                <w:bCs/>
                <w:color w:val="000000"/>
                <w:sz w:val="18"/>
                <w:szCs w:val="18"/>
              </w:rPr>
            </w:pPr>
          </w:p>
        </w:tc>
        <w:tc>
          <w:tcPr>
            <w:tcW w:w="1125" w:type="dxa"/>
            <w:vMerge/>
            <w:tcBorders>
              <w:top w:val="single" w:sz="8" w:space="0" w:color="auto"/>
              <w:left w:val="single" w:sz="8" w:space="0" w:color="auto"/>
              <w:bottom w:val="single" w:sz="8" w:space="0" w:color="000000"/>
              <w:right w:val="single" w:sz="8" w:space="0" w:color="auto"/>
            </w:tcBorders>
            <w:vAlign w:val="center"/>
            <w:hideMark/>
          </w:tcPr>
          <w:p w14:paraId="6BDFEE9D" w14:textId="77777777" w:rsidR="00765E6B" w:rsidRPr="001B1F62" w:rsidRDefault="00765E6B" w:rsidP="0066727E">
            <w:pPr>
              <w:jc w:val="left"/>
              <w:rPr>
                <w:rFonts w:cs="Arial"/>
                <w:b/>
                <w:bCs/>
                <w:color w:val="000000"/>
                <w:sz w:val="18"/>
                <w:szCs w:val="18"/>
              </w:rPr>
            </w:pPr>
          </w:p>
        </w:tc>
        <w:tc>
          <w:tcPr>
            <w:tcW w:w="1385" w:type="dxa"/>
            <w:vMerge/>
            <w:tcBorders>
              <w:top w:val="single" w:sz="8" w:space="0" w:color="auto"/>
              <w:left w:val="single" w:sz="8" w:space="0" w:color="auto"/>
              <w:bottom w:val="single" w:sz="8" w:space="0" w:color="000000"/>
              <w:right w:val="single" w:sz="8" w:space="0" w:color="auto"/>
            </w:tcBorders>
            <w:vAlign w:val="center"/>
            <w:hideMark/>
          </w:tcPr>
          <w:p w14:paraId="08D1FB4B" w14:textId="77777777" w:rsidR="00765E6B" w:rsidRPr="001B1F62" w:rsidRDefault="00765E6B" w:rsidP="0066727E">
            <w:pPr>
              <w:jc w:val="left"/>
              <w:rPr>
                <w:rFonts w:cs="Arial"/>
                <w:b/>
                <w:bCs/>
                <w:color w:val="000000"/>
                <w:sz w:val="18"/>
                <w:szCs w:val="18"/>
              </w:rPr>
            </w:pPr>
          </w:p>
        </w:tc>
        <w:tc>
          <w:tcPr>
            <w:tcW w:w="1873" w:type="dxa"/>
            <w:vMerge/>
            <w:tcBorders>
              <w:top w:val="single" w:sz="8" w:space="0" w:color="auto"/>
              <w:left w:val="single" w:sz="8" w:space="0" w:color="auto"/>
              <w:bottom w:val="single" w:sz="8" w:space="0" w:color="000000"/>
              <w:right w:val="single" w:sz="8" w:space="0" w:color="auto"/>
            </w:tcBorders>
            <w:vAlign w:val="center"/>
            <w:hideMark/>
          </w:tcPr>
          <w:p w14:paraId="7AA22244" w14:textId="77777777" w:rsidR="00765E6B" w:rsidRPr="001B1F62" w:rsidRDefault="00765E6B" w:rsidP="0066727E">
            <w:pPr>
              <w:jc w:val="left"/>
              <w:rPr>
                <w:rFonts w:cs="Arial"/>
                <w:b/>
                <w:bCs/>
                <w:color w:val="000000"/>
                <w:sz w:val="18"/>
                <w:szCs w:val="18"/>
              </w:rPr>
            </w:pPr>
          </w:p>
        </w:tc>
        <w:tc>
          <w:tcPr>
            <w:tcW w:w="1305" w:type="dxa"/>
            <w:tcBorders>
              <w:top w:val="nil"/>
              <w:left w:val="nil"/>
              <w:bottom w:val="single" w:sz="8" w:space="0" w:color="auto"/>
              <w:right w:val="single" w:sz="8" w:space="0" w:color="auto"/>
            </w:tcBorders>
            <w:shd w:val="clear" w:color="auto" w:fill="auto"/>
            <w:noWrap/>
            <w:vAlign w:val="bottom"/>
            <w:hideMark/>
          </w:tcPr>
          <w:p w14:paraId="3909897C" w14:textId="77777777" w:rsidR="00765E6B" w:rsidRPr="001B1F62" w:rsidRDefault="00765E6B" w:rsidP="0066727E">
            <w:pPr>
              <w:jc w:val="left"/>
              <w:rPr>
                <w:rFonts w:cs="Arial"/>
                <w:b/>
                <w:bCs/>
                <w:color w:val="000000"/>
                <w:sz w:val="18"/>
                <w:szCs w:val="18"/>
              </w:rPr>
            </w:pPr>
            <w:r w:rsidRPr="001B1F62">
              <w:rPr>
                <w:rFonts w:cs="Arial"/>
                <w:b/>
                <w:bCs/>
                <w:color w:val="000000"/>
                <w:sz w:val="18"/>
                <w:szCs w:val="18"/>
              </w:rPr>
              <w:t>Wellness without Incentive</w:t>
            </w: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C1A69" w14:textId="77777777" w:rsidR="00765E6B" w:rsidRPr="001B1F62" w:rsidRDefault="00765E6B" w:rsidP="0066727E">
            <w:pPr>
              <w:jc w:val="left"/>
              <w:rPr>
                <w:rFonts w:cs="Arial"/>
                <w:b/>
                <w:bCs/>
                <w:color w:val="000000"/>
                <w:sz w:val="18"/>
                <w:szCs w:val="18"/>
              </w:rPr>
            </w:pPr>
          </w:p>
        </w:tc>
      </w:tr>
      <w:tr w:rsidR="00765E6B" w:rsidRPr="00490E89" w14:paraId="56E8BAEC" w14:textId="77777777" w:rsidTr="009B6C01">
        <w:trPr>
          <w:trHeight w:val="242"/>
        </w:trPr>
        <w:tc>
          <w:tcPr>
            <w:tcW w:w="2222" w:type="dxa"/>
            <w:tcBorders>
              <w:top w:val="nil"/>
              <w:left w:val="single" w:sz="8" w:space="0" w:color="auto"/>
              <w:bottom w:val="single" w:sz="8" w:space="0" w:color="auto"/>
              <w:right w:val="single" w:sz="8" w:space="0" w:color="auto"/>
            </w:tcBorders>
            <w:shd w:val="clear" w:color="auto" w:fill="auto"/>
            <w:noWrap/>
            <w:vAlign w:val="bottom"/>
            <w:hideMark/>
          </w:tcPr>
          <w:p w14:paraId="06703E48" w14:textId="77777777" w:rsidR="00765E6B" w:rsidRPr="001B1F62" w:rsidRDefault="00765E6B" w:rsidP="0066727E">
            <w:pPr>
              <w:jc w:val="left"/>
              <w:rPr>
                <w:rFonts w:cs="Arial"/>
                <w:color w:val="000000"/>
                <w:sz w:val="18"/>
                <w:szCs w:val="18"/>
              </w:rPr>
            </w:pPr>
            <w:r w:rsidRPr="001B1F62">
              <w:rPr>
                <w:rFonts w:cs="Arial"/>
                <w:color w:val="000000"/>
                <w:sz w:val="18"/>
                <w:szCs w:val="18"/>
              </w:rPr>
              <w:t>Employee Only</w:t>
            </w:r>
          </w:p>
        </w:tc>
        <w:tc>
          <w:tcPr>
            <w:tcW w:w="1125" w:type="dxa"/>
            <w:tcBorders>
              <w:top w:val="nil"/>
              <w:left w:val="nil"/>
              <w:bottom w:val="single" w:sz="8" w:space="0" w:color="auto"/>
              <w:right w:val="single" w:sz="8" w:space="0" w:color="auto"/>
            </w:tcBorders>
            <w:shd w:val="clear" w:color="auto" w:fill="auto"/>
            <w:noWrap/>
            <w:vAlign w:val="bottom"/>
            <w:hideMark/>
          </w:tcPr>
          <w:p w14:paraId="1B121219" w14:textId="77777777" w:rsidR="00765E6B" w:rsidRPr="001B1F62" w:rsidRDefault="00765E6B" w:rsidP="0066727E">
            <w:pPr>
              <w:jc w:val="center"/>
              <w:rPr>
                <w:rFonts w:cs="Arial"/>
                <w:color w:val="000000"/>
                <w:sz w:val="18"/>
                <w:szCs w:val="18"/>
              </w:rPr>
            </w:pPr>
            <w:r w:rsidRPr="001B1F62">
              <w:rPr>
                <w:rFonts w:cs="Arial"/>
                <w:color w:val="000000"/>
                <w:sz w:val="18"/>
                <w:szCs w:val="18"/>
              </w:rPr>
              <w:t>1,079</w:t>
            </w:r>
          </w:p>
        </w:tc>
        <w:tc>
          <w:tcPr>
            <w:tcW w:w="1385" w:type="dxa"/>
            <w:tcBorders>
              <w:top w:val="nil"/>
              <w:left w:val="nil"/>
              <w:bottom w:val="single" w:sz="8" w:space="0" w:color="auto"/>
              <w:right w:val="single" w:sz="8" w:space="0" w:color="auto"/>
            </w:tcBorders>
            <w:shd w:val="clear" w:color="auto" w:fill="auto"/>
            <w:noWrap/>
            <w:vAlign w:val="bottom"/>
            <w:hideMark/>
          </w:tcPr>
          <w:p w14:paraId="1F4CF691" w14:textId="77777777" w:rsidR="00765E6B" w:rsidRPr="001B1F62" w:rsidRDefault="00765E6B" w:rsidP="0066727E">
            <w:pPr>
              <w:jc w:val="center"/>
              <w:rPr>
                <w:rFonts w:cs="Arial"/>
                <w:color w:val="000000"/>
                <w:sz w:val="18"/>
                <w:szCs w:val="18"/>
              </w:rPr>
            </w:pPr>
            <w:r w:rsidRPr="001B1F62">
              <w:rPr>
                <w:rFonts w:cs="Arial"/>
                <w:color w:val="000000"/>
                <w:sz w:val="18"/>
                <w:szCs w:val="18"/>
              </w:rPr>
              <w:t>4,289</w:t>
            </w:r>
          </w:p>
        </w:tc>
        <w:tc>
          <w:tcPr>
            <w:tcW w:w="1873" w:type="dxa"/>
            <w:tcBorders>
              <w:top w:val="nil"/>
              <w:left w:val="nil"/>
              <w:bottom w:val="single" w:sz="8" w:space="0" w:color="auto"/>
              <w:right w:val="single" w:sz="8" w:space="0" w:color="auto"/>
            </w:tcBorders>
            <w:shd w:val="clear" w:color="auto" w:fill="auto"/>
            <w:noWrap/>
            <w:vAlign w:val="bottom"/>
            <w:hideMark/>
          </w:tcPr>
          <w:p w14:paraId="669BD5F7" w14:textId="77777777" w:rsidR="00765E6B" w:rsidRPr="001B1F62" w:rsidRDefault="00765E6B" w:rsidP="0066727E">
            <w:pPr>
              <w:jc w:val="center"/>
              <w:rPr>
                <w:rFonts w:cs="Arial"/>
                <w:color w:val="000000"/>
                <w:sz w:val="18"/>
                <w:szCs w:val="18"/>
              </w:rPr>
            </w:pPr>
            <w:r w:rsidRPr="001B1F62">
              <w:rPr>
                <w:rFonts w:cs="Arial"/>
                <w:color w:val="000000"/>
                <w:sz w:val="18"/>
                <w:szCs w:val="18"/>
              </w:rPr>
              <w:t>1,137</w:t>
            </w:r>
          </w:p>
        </w:tc>
        <w:tc>
          <w:tcPr>
            <w:tcW w:w="1305" w:type="dxa"/>
            <w:tcBorders>
              <w:top w:val="nil"/>
              <w:left w:val="nil"/>
              <w:bottom w:val="single" w:sz="8" w:space="0" w:color="auto"/>
              <w:right w:val="single" w:sz="8" w:space="0" w:color="auto"/>
            </w:tcBorders>
            <w:shd w:val="clear" w:color="auto" w:fill="auto"/>
            <w:noWrap/>
            <w:vAlign w:val="bottom"/>
            <w:hideMark/>
          </w:tcPr>
          <w:p w14:paraId="036C54E7" w14:textId="77777777" w:rsidR="00765E6B" w:rsidRPr="001B1F62" w:rsidRDefault="00765E6B" w:rsidP="0066727E">
            <w:pPr>
              <w:jc w:val="center"/>
              <w:rPr>
                <w:rFonts w:cs="Arial"/>
                <w:color w:val="000000"/>
                <w:sz w:val="18"/>
                <w:szCs w:val="18"/>
              </w:rPr>
            </w:pPr>
            <w:r w:rsidRPr="001B1F62">
              <w:rPr>
                <w:rFonts w:cs="Arial"/>
                <w:color w:val="000000"/>
                <w:sz w:val="18"/>
                <w:szCs w:val="18"/>
              </w:rPr>
              <w:t>306</w:t>
            </w:r>
          </w:p>
        </w:tc>
        <w:tc>
          <w:tcPr>
            <w:tcW w:w="1260" w:type="dxa"/>
            <w:tcBorders>
              <w:top w:val="nil"/>
              <w:left w:val="nil"/>
              <w:bottom w:val="single" w:sz="8" w:space="0" w:color="auto"/>
              <w:right w:val="single" w:sz="8" w:space="0" w:color="auto"/>
            </w:tcBorders>
            <w:shd w:val="clear" w:color="auto" w:fill="auto"/>
            <w:noWrap/>
            <w:vAlign w:val="bottom"/>
            <w:hideMark/>
          </w:tcPr>
          <w:p w14:paraId="6E01D22B" w14:textId="77777777" w:rsidR="00765E6B" w:rsidRPr="001B1F62" w:rsidRDefault="00765E6B" w:rsidP="0066727E">
            <w:pPr>
              <w:jc w:val="center"/>
              <w:rPr>
                <w:rFonts w:cs="Arial"/>
                <w:color w:val="000000"/>
                <w:sz w:val="18"/>
                <w:szCs w:val="18"/>
              </w:rPr>
            </w:pPr>
            <w:r w:rsidRPr="001B1F62">
              <w:rPr>
                <w:rFonts w:cs="Arial"/>
                <w:color w:val="000000"/>
                <w:sz w:val="18"/>
                <w:szCs w:val="18"/>
              </w:rPr>
              <w:t>6,811</w:t>
            </w:r>
          </w:p>
        </w:tc>
      </w:tr>
      <w:tr w:rsidR="00765E6B" w:rsidRPr="00490E89" w14:paraId="7B22A7FE" w14:textId="77777777" w:rsidTr="009B6C01">
        <w:trPr>
          <w:trHeight w:val="242"/>
        </w:trPr>
        <w:tc>
          <w:tcPr>
            <w:tcW w:w="2222" w:type="dxa"/>
            <w:tcBorders>
              <w:top w:val="nil"/>
              <w:left w:val="single" w:sz="8" w:space="0" w:color="auto"/>
              <w:bottom w:val="single" w:sz="8" w:space="0" w:color="auto"/>
              <w:right w:val="single" w:sz="8" w:space="0" w:color="auto"/>
            </w:tcBorders>
            <w:shd w:val="clear" w:color="auto" w:fill="auto"/>
            <w:noWrap/>
            <w:vAlign w:val="bottom"/>
            <w:hideMark/>
          </w:tcPr>
          <w:p w14:paraId="3957E0F4" w14:textId="77777777" w:rsidR="00765E6B" w:rsidRPr="001B1F62" w:rsidRDefault="00765E6B" w:rsidP="0066727E">
            <w:pPr>
              <w:jc w:val="left"/>
              <w:rPr>
                <w:rFonts w:cs="Arial"/>
                <w:color w:val="000000"/>
                <w:sz w:val="18"/>
                <w:szCs w:val="18"/>
              </w:rPr>
            </w:pPr>
            <w:r w:rsidRPr="001B1F62">
              <w:rPr>
                <w:rFonts w:cs="Arial"/>
                <w:color w:val="000000"/>
                <w:sz w:val="18"/>
                <w:szCs w:val="18"/>
              </w:rPr>
              <w:t>Employee/Spouse</w:t>
            </w:r>
          </w:p>
        </w:tc>
        <w:tc>
          <w:tcPr>
            <w:tcW w:w="1125" w:type="dxa"/>
            <w:tcBorders>
              <w:top w:val="nil"/>
              <w:left w:val="nil"/>
              <w:bottom w:val="single" w:sz="8" w:space="0" w:color="auto"/>
              <w:right w:val="single" w:sz="8" w:space="0" w:color="auto"/>
            </w:tcBorders>
            <w:shd w:val="clear" w:color="auto" w:fill="auto"/>
            <w:noWrap/>
            <w:vAlign w:val="bottom"/>
            <w:hideMark/>
          </w:tcPr>
          <w:p w14:paraId="7B5DB5B9" w14:textId="77777777" w:rsidR="00765E6B" w:rsidRPr="001B1F62" w:rsidRDefault="00765E6B" w:rsidP="0066727E">
            <w:pPr>
              <w:jc w:val="center"/>
              <w:rPr>
                <w:rFonts w:cs="Arial"/>
                <w:color w:val="000000"/>
                <w:sz w:val="18"/>
                <w:szCs w:val="18"/>
              </w:rPr>
            </w:pPr>
            <w:r w:rsidRPr="001B1F62">
              <w:rPr>
                <w:rFonts w:cs="Arial"/>
                <w:color w:val="000000"/>
                <w:sz w:val="18"/>
                <w:szCs w:val="18"/>
              </w:rPr>
              <w:t>345</w:t>
            </w:r>
          </w:p>
        </w:tc>
        <w:tc>
          <w:tcPr>
            <w:tcW w:w="1385" w:type="dxa"/>
            <w:tcBorders>
              <w:top w:val="nil"/>
              <w:left w:val="nil"/>
              <w:bottom w:val="single" w:sz="8" w:space="0" w:color="auto"/>
              <w:right w:val="single" w:sz="8" w:space="0" w:color="auto"/>
            </w:tcBorders>
            <w:shd w:val="clear" w:color="auto" w:fill="auto"/>
            <w:noWrap/>
            <w:vAlign w:val="bottom"/>
            <w:hideMark/>
          </w:tcPr>
          <w:p w14:paraId="5511662E" w14:textId="77777777" w:rsidR="00765E6B" w:rsidRPr="001B1F62" w:rsidRDefault="00765E6B" w:rsidP="0066727E">
            <w:pPr>
              <w:jc w:val="center"/>
              <w:rPr>
                <w:rFonts w:cs="Arial"/>
                <w:color w:val="000000"/>
                <w:sz w:val="18"/>
                <w:szCs w:val="18"/>
              </w:rPr>
            </w:pPr>
            <w:r w:rsidRPr="001B1F62">
              <w:rPr>
                <w:rFonts w:cs="Arial"/>
                <w:color w:val="000000"/>
                <w:sz w:val="18"/>
                <w:szCs w:val="18"/>
              </w:rPr>
              <w:t>1,400</w:t>
            </w:r>
          </w:p>
        </w:tc>
        <w:tc>
          <w:tcPr>
            <w:tcW w:w="1873" w:type="dxa"/>
            <w:tcBorders>
              <w:top w:val="nil"/>
              <w:left w:val="nil"/>
              <w:bottom w:val="single" w:sz="8" w:space="0" w:color="auto"/>
              <w:right w:val="single" w:sz="8" w:space="0" w:color="auto"/>
            </w:tcBorders>
            <w:shd w:val="clear" w:color="auto" w:fill="auto"/>
            <w:noWrap/>
            <w:vAlign w:val="bottom"/>
            <w:hideMark/>
          </w:tcPr>
          <w:p w14:paraId="1789C2D0" w14:textId="77777777" w:rsidR="00765E6B" w:rsidRPr="001B1F62" w:rsidRDefault="00765E6B" w:rsidP="0066727E">
            <w:pPr>
              <w:jc w:val="center"/>
              <w:rPr>
                <w:rFonts w:cs="Arial"/>
                <w:color w:val="000000"/>
                <w:sz w:val="18"/>
                <w:szCs w:val="18"/>
              </w:rPr>
            </w:pPr>
            <w:r w:rsidRPr="001B1F62">
              <w:rPr>
                <w:rFonts w:cs="Arial"/>
                <w:color w:val="000000"/>
                <w:sz w:val="18"/>
                <w:szCs w:val="18"/>
              </w:rPr>
              <w:t>193</w:t>
            </w:r>
          </w:p>
        </w:tc>
        <w:tc>
          <w:tcPr>
            <w:tcW w:w="1305" w:type="dxa"/>
            <w:tcBorders>
              <w:top w:val="nil"/>
              <w:left w:val="nil"/>
              <w:bottom w:val="single" w:sz="8" w:space="0" w:color="auto"/>
              <w:right w:val="single" w:sz="8" w:space="0" w:color="auto"/>
            </w:tcBorders>
            <w:shd w:val="clear" w:color="auto" w:fill="auto"/>
            <w:noWrap/>
            <w:vAlign w:val="bottom"/>
            <w:hideMark/>
          </w:tcPr>
          <w:p w14:paraId="1B035FB6" w14:textId="77777777" w:rsidR="00765E6B" w:rsidRPr="001B1F62" w:rsidRDefault="00765E6B" w:rsidP="0066727E">
            <w:pPr>
              <w:jc w:val="center"/>
              <w:rPr>
                <w:rFonts w:cs="Arial"/>
                <w:color w:val="000000"/>
                <w:sz w:val="18"/>
                <w:szCs w:val="18"/>
              </w:rPr>
            </w:pPr>
            <w:r w:rsidRPr="001B1F62">
              <w:rPr>
                <w:rFonts w:cs="Arial"/>
                <w:color w:val="000000"/>
                <w:sz w:val="18"/>
                <w:szCs w:val="18"/>
              </w:rPr>
              <w:t>74</w:t>
            </w:r>
          </w:p>
        </w:tc>
        <w:tc>
          <w:tcPr>
            <w:tcW w:w="1260" w:type="dxa"/>
            <w:tcBorders>
              <w:top w:val="nil"/>
              <w:left w:val="nil"/>
              <w:bottom w:val="single" w:sz="8" w:space="0" w:color="auto"/>
              <w:right w:val="single" w:sz="8" w:space="0" w:color="auto"/>
            </w:tcBorders>
            <w:shd w:val="clear" w:color="auto" w:fill="auto"/>
            <w:noWrap/>
            <w:vAlign w:val="bottom"/>
            <w:hideMark/>
          </w:tcPr>
          <w:p w14:paraId="6B7B7ACB" w14:textId="77777777" w:rsidR="00765E6B" w:rsidRPr="001B1F62" w:rsidRDefault="00765E6B" w:rsidP="0066727E">
            <w:pPr>
              <w:jc w:val="center"/>
              <w:rPr>
                <w:rFonts w:cs="Arial"/>
                <w:color w:val="000000"/>
                <w:sz w:val="18"/>
                <w:szCs w:val="18"/>
              </w:rPr>
            </w:pPr>
            <w:r w:rsidRPr="001B1F62">
              <w:rPr>
                <w:rFonts w:cs="Arial"/>
                <w:color w:val="000000"/>
                <w:sz w:val="18"/>
                <w:szCs w:val="18"/>
              </w:rPr>
              <w:t>2,012</w:t>
            </w:r>
          </w:p>
        </w:tc>
      </w:tr>
      <w:tr w:rsidR="00765E6B" w:rsidRPr="00490E89" w14:paraId="5EBA3503" w14:textId="77777777" w:rsidTr="009B6C01">
        <w:trPr>
          <w:trHeight w:val="242"/>
        </w:trPr>
        <w:tc>
          <w:tcPr>
            <w:tcW w:w="2222" w:type="dxa"/>
            <w:tcBorders>
              <w:top w:val="nil"/>
              <w:left w:val="single" w:sz="8" w:space="0" w:color="auto"/>
              <w:bottom w:val="single" w:sz="8" w:space="0" w:color="auto"/>
              <w:right w:val="single" w:sz="8" w:space="0" w:color="auto"/>
            </w:tcBorders>
            <w:shd w:val="clear" w:color="auto" w:fill="auto"/>
            <w:noWrap/>
            <w:vAlign w:val="bottom"/>
            <w:hideMark/>
          </w:tcPr>
          <w:p w14:paraId="7B93AAFD" w14:textId="77777777" w:rsidR="00765E6B" w:rsidRPr="001B1F62" w:rsidRDefault="00765E6B" w:rsidP="0066727E">
            <w:pPr>
              <w:jc w:val="left"/>
              <w:rPr>
                <w:rFonts w:cs="Arial"/>
                <w:color w:val="000000"/>
                <w:sz w:val="18"/>
                <w:szCs w:val="18"/>
              </w:rPr>
            </w:pPr>
            <w:r w:rsidRPr="001B1F62">
              <w:rPr>
                <w:rFonts w:cs="Arial"/>
                <w:color w:val="000000"/>
                <w:sz w:val="18"/>
                <w:szCs w:val="18"/>
              </w:rPr>
              <w:t>Employee/Child(ren)</w:t>
            </w:r>
          </w:p>
        </w:tc>
        <w:tc>
          <w:tcPr>
            <w:tcW w:w="1125" w:type="dxa"/>
            <w:tcBorders>
              <w:top w:val="nil"/>
              <w:left w:val="nil"/>
              <w:bottom w:val="single" w:sz="8" w:space="0" w:color="auto"/>
              <w:right w:val="single" w:sz="8" w:space="0" w:color="auto"/>
            </w:tcBorders>
            <w:shd w:val="clear" w:color="auto" w:fill="auto"/>
            <w:noWrap/>
            <w:vAlign w:val="bottom"/>
            <w:hideMark/>
          </w:tcPr>
          <w:p w14:paraId="6B13A584" w14:textId="77777777" w:rsidR="00765E6B" w:rsidRPr="001B1F62" w:rsidRDefault="00765E6B" w:rsidP="0066727E">
            <w:pPr>
              <w:jc w:val="center"/>
              <w:rPr>
                <w:rFonts w:cs="Arial"/>
                <w:color w:val="000000"/>
                <w:sz w:val="18"/>
                <w:szCs w:val="18"/>
              </w:rPr>
            </w:pPr>
            <w:r w:rsidRPr="001B1F62">
              <w:rPr>
                <w:rFonts w:cs="Arial"/>
                <w:color w:val="000000"/>
                <w:sz w:val="18"/>
                <w:szCs w:val="18"/>
              </w:rPr>
              <w:t>227</w:t>
            </w:r>
          </w:p>
        </w:tc>
        <w:tc>
          <w:tcPr>
            <w:tcW w:w="1385" w:type="dxa"/>
            <w:tcBorders>
              <w:top w:val="nil"/>
              <w:left w:val="nil"/>
              <w:bottom w:val="single" w:sz="8" w:space="0" w:color="auto"/>
              <w:right w:val="single" w:sz="8" w:space="0" w:color="auto"/>
            </w:tcBorders>
            <w:shd w:val="clear" w:color="auto" w:fill="auto"/>
            <w:noWrap/>
            <w:vAlign w:val="bottom"/>
            <w:hideMark/>
          </w:tcPr>
          <w:p w14:paraId="6BC1B1A9" w14:textId="77777777" w:rsidR="00765E6B" w:rsidRPr="001B1F62" w:rsidRDefault="00765E6B" w:rsidP="0066727E">
            <w:pPr>
              <w:jc w:val="center"/>
              <w:rPr>
                <w:rFonts w:cs="Arial"/>
                <w:color w:val="000000"/>
                <w:sz w:val="18"/>
                <w:szCs w:val="18"/>
              </w:rPr>
            </w:pPr>
            <w:r w:rsidRPr="001B1F62">
              <w:rPr>
                <w:rFonts w:cs="Arial"/>
                <w:color w:val="000000"/>
                <w:sz w:val="18"/>
                <w:szCs w:val="18"/>
              </w:rPr>
              <w:t>1,432</w:t>
            </w:r>
          </w:p>
        </w:tc>
        <w:tc>
          <w:tcPr>
            <w:tcW w:w="1873" w:type="dxa"/>
            <w:tcBorders>
              <w:top w:val="nil"/>
              <w:left w:val="nil"/>
              <w:bottom w:val="single" w:sz="8" w:space="0" w:color="auto"/>
              <w:right w:val="single" w:sz="8" w:space="0" w:color="auto"/>
            </w:tcBorders>
            <w:shd w:val="clear" w:color="auto" w:fill="auto"/>
            <w:noWrap/>
            <w:vAlign w:val="bottom"/>
            <w:hideMark/>
          </w:tcPr>
          <w:p w14:paraId="00C99237" w14:textId="77777777" w:rsidR="00765E6B" w:rsidRPr="001B1F62" w:rsidRDefault="00765E6B" w:rsidP="0066727E">
            <w:pPr>
              <w:jc w:val="center"/>
              <w:rPr>
                <w:rFonts w:cs="Arial"/>
                <w:color w:val="000000"/>
                <w:sz w:val="18"/>
                <w:szCs w:val="18"/>
              </w:rPr>
            </w:pPr>
            <w:r w:rsidRPr="001B1F62">
              <w:rPr>
                <w:rFonts w:cs="Arial"/>
                <w:color w:val="000000"/>
                <w:sz w:val="18"/>
                <w:szCs w:val="18"/>
              </w:rPr>
              <w:t>193</w:t>
            </w:r>
          </w:p>
        </w:tc>
        <w:tc>
          <w:tcPr>
            <w:tcW w:w="1305" w:type="dxa"/>
            <w:tcBorders>
              <w:top w:val="nil"/>
              <w:left w:val="nil"/>
              <w:bottom w:val="single" w:sz="8" w:space="0" w:color="auto"/>
              <w:right w:val="single" w:sz="8" w:space="0" w:color="auto"/>
            </w:tcBorders>
            <w:shd w:val="clear" w:color="auto" w:fill="auto"/>
            <w:noWrap/>
            <w:vAlign w:val="bottom"/>
            <w:hideMark/>
          </w:tcPr>
          <w:p w14:paraId="4FFAF829" w14:textId="77777777" w:rsidR="00765E6B" w:rsidRPr="001B1F62" w:rsidRDefault="00765E6B" w:rsidP="0066727E">
            <w:pPr>
              <w:jc w:val="center"/>
              <w:rPr>
                <w:rFonts w:cs="Arial"/>
                <w:color w:val="000000"/>
                <w:sz w:val="18"/>
                <w:szCs w:val="18"/>
              </w:rPr>
            </w:pPr>
            <w:r w:rsidRPr="001B1F62">
              <w:rPr>
                <w:rFonts w:cs="Arial"/>
                <w:color w:val="000000"/>
                <w:sz w:val="18"/>
                <w:szCs w:val="18"/>
              </w:rPr>
              <w:t>86</w:t>
            </w:r>
          </w:p>
        </w:tc>
        <w:tc>
          <w:tcPr>
            <w:tcW w:w="1260" w:type="dxa"/>
            <w:tcBorders>
              <w:top w:val="nil"/>
              <w:left w:val="nil"/>
              <w:bottom w:val="single" w:sz="8" w:space="0" w:color="auto"/>
              <w:right w:val="single" w:sz="8" w:space="0" w:color="auto"/>
            </w:tcBorders>
            <w:shd w:val="clear" w:color="auto" w:fill="auto"/>
            <w:noWrap/>
            <w:vAlign w:val="bottom"/>
            <w:hideMark/>
          </w:tcPr>
          <w:p w14:paraId="6A0F0EDD" w14:textId="77777777" w:rsidR="00765E6B" w:rsidRPr="001B1F62" w:rsidRDefault="00765E6B" w:rsidP="0066727E">
            <w:pPr>
              <w:jc w:val="center"/>
              <w:rPr>
                <w:rFonts w:cs="Arial"/>
                <w:color w:val="000000"/>
                <w:sz w:val="18"/>
                <w:szCs w:val="18"/>
              </w:rPr>
            </w:pPr>
            <w:r w:rsidRPr="001B1F62">
              <w:rPr>
                <w:rFonts w:cs="Arial"/>
                <w:color w:val="000000"/>
                <w:sz w:val="18"/>
                <w:szCs w:val="18"/>
              </w:rPr>
              <w:t>1,938</w:t>
            </w:r>
          </w:p>
        </w:tc>
      </w:tr>
      <w:tr w:rsidR="00765E6B" w:rsidRPr="00490E89" w14:paraId="6656C91F" w14:textId="77777777" w:rsidTr="009B6C01">
        <w:trPr>
          <w:trHeight w:val="242"/>
        </w:trPr>
        <w:tc>
          <w:tcPr>
            <w:tcW w:w="2222" w:type="dxa"/>
            <w:tcBorders>
              <w:top w:val="nil"/>
              <w:left w:val="single" w:sz="8" w:space="0" w:color="auto"/>
              <w:bottom w:val="single" w:sz="8" w:space="0" w:color="auto"/>
              <w:right w:val="single" w:sz="8" w:space="0" w:color="auto"/>
            </w:tcBorders>
            <w:shd w:val="clear" w:color="auto" w:fill="auto"/>
            <w:noWrap/>
            <w:vAlign w:val="bottom"/>
            <w:hideMark/>
          </w:tcPr>
          <w:p w14:paraId="2890902E" w14:textId="77777777" w:rsidR="00765E6B" w:rsidRPr="001B1F62" w:rsidRDefault="00765E6B" w:rsidP="0066727E">
            <w:pPr>
              <w:jc w:val="left"/>
              <w:rPr>
                <w:rFonts w:cs="Arial"/>
                <w:color w:val="000000"/>
                <w:sz w:val="18"/>
                <w:szCs w:val="18"/>
              </w:rPr>
            </w:pPr>
            <w:r w:rsidRPr="001B1F62">
              <w:rPr>
                <w:rFonts w:cs="Arial"/>
                <w:color w:val="000000"/>
                <w:sz w:val="18"/>
                <w:szCs w:val="18"/>
              </w:rPr>
              <w:t>Family</w:t>
            </w:r>
          </w:p>
        </w:tc>
        <w:tc>
          <w:tcPr>
            <w:tcW w:w="1125" w:type="dxa"/>
            <w:tcBorders>
              <w:top w:val="nil"/>
              <w:left w:val="nil"/>
              <w:bottom w:val="single" w:sz="8" w:space="0" w:color="auto"/>
              <w:right w:val="single" w:sz="8" w:space="0" w:color="auto"/>
            </w:tcBorders>
            <w:shd w:val="clear" w:color="auto" w:fill="auto"/>
            <w:noWrap/>
            <w:vAlign w:val="bottom"/>
            <w:hideMark/>
          </w:tcPr>
          <w:p w14:paraId="4CF7F141" w14:textId="77777777" w:rsidR="00765E6B" w:rsidRPr="001B1F62" w:rsidRDefault="00765E6B" w:rsidP="0066727E">
            <w:pPr>
              <w:jc w:val="center"/>
              <w:rPr>
                <w:rFonts w:cs="Arial"/>
                <w:color w:val="000000"/>
                <w:sz w:val="18"/>
                <w:szCs w:val="18"/>
              </w:rPr>
            </w:pPr>
            <w:r w:rsidRPr="001B1F62">
              <w:rPr>
                <w:rFonts w:cs="Arial"/>
                <w:color w:val="000000"/>
                <w:sz w:val="18"/>
                <w:szCs w:val="18"/>
              </w:rPr>
              <w:t>293</w:t>
            </w:r>
          </w:p>
        </w:tc>
        <w:tc>
          <w:tcPr>
            <w:tcW w:w="1385" w:type="dxa"/>
            <w:tcBorders>
              <w:top w:val="nil"/>
              <w:left w:val="nil"/>
              <w:bottom w:val="single" w:sz="8" w:space="0" w:color="auto"/>
              <w:right w:val="single" w:sz="8" w:space="0" w:color="auto"/>
            </w:tcBorders>
            <w:shd w:val="clear" w:color="auto" w:fill="auto"/>
            <w:noWrap/>
            <w:vAlign w:val="bottom"/>
            <w:hideMark/>
          </w:tcPr>
          <w:p w14:paraId="5EEF1B76" w14:textId="77777777" w:rsidR="00765E6B" w:rsidRPr="001B1F62" w:rsidRDefault="00765E6B" w:rsidP="0066727E">
            <w:pPr>
              <w:jc w:val="center"/>
              <w:rPr>
                <w:rFonts w:cs="Arial"/>
                <w:color w:val="000000"/>
                <w:sz w:val="18"/>
                <w:szCs w:val="18"/>
              </w:rPr>
            </w:pPr>
            <w:r w:rsidRPr="001B1F62">
              <w:rPr>
                <w:rFonts w:cs="Arial"/>
                <w:color w:val="000000"/>
                <w:sz w:val="18"/>
                <w:szCs w:val="18"/>
              </w:rPr>
              <w:t>2,136</w:t>
            </w:r>
          </w:p>
        </w:tc>
        <w:tc>
          <w:tcPr>
            <w:tcW w:w="1873" w:type="dxa"/>
            <w:tcBorders>
              <w:top w:val="nil"/>
              <w:left w:val="nil"/>
              <w:bottom w:val="single" w:sz="8" w:space="0" w:color="auto"/>
              <w:right w:val="single" w:sz="8" w:space="0" w:color="auto"/>
            </w:tcBorders>
            <w:shd w:val="clear" w:color="auto" w:fill="auto"/>
            <w:noWrap/>
            <w:vAlign w:val="bottom"/>
            <w:hideMark/>
          </w:tcPr>
          <w:p w14:paraId="15FD5756" w14:textId="77777777" w:rsidR="00765E6B" w:rsidRPr="001B1F62" w:rsidRDefault="00765E6B" w:rsidP="0066727E">
            <w:pPr>
              <w:jc w:val="center"/>
              <w:rPr>
                <w:rFonts w:cs="Arial"/>
                <w:color w:val="000000"/>
                <w:sz w:val="18"/>
                <w:szCs w:val="18"/>
              </w:rPr>
            </w:pPr>
            <w:r w:rsidRPr="001B1F62">
              <w:rPr>
                <w:rFonts w:cs="Arial"/>
                <w:color w:val="000000"/>
                <w:sz w:val="18"/>
                <w:szCs w:val="18"/>
              </w:rPr>
              <w:t>286</w:t>
            </w:r>
          </w:p>
        </w:tc>
        <w:tc>
          <w:tcPr>
            <w:tcW w:w="1305" w:type="dxa"/>
            <w:tcBorders>
              <w:top w:val="nil"/>
              <w:left w:val="nil"/>
              <w:bottom w:val="single" w:sz="8" w:space="0" w:color="auto"/>
              <w:right w:val="single" w:sz="8" w:space="0" w:color="auto"/>
            </w:tcBorders>
            <w:shd w:val="clear" w:color="auto" w:fill="auto"/>
            <w:noWrap/>
            <w:vAlign w:val="bottom"/>
            <w:hideMark/>
          </w:tcPr>
          <w:p w14:paraId="330C2D13" w14:textId="77777777" w:rsidR="00765E6B" w:rsidRPr="001B1F62" w:rsidRDefault="00765E6B" w:rsidP="0066727E">
            <w:pPr>
              <w:jc w:val="center"/>
              <w:rPr>
                <w:rFonts w:cs="Arial"/>
                <w:color w:val="000000"/>
                <w:sz w:val="18"/>
                <w:szCs w:val="18"/>
              </w:rPr>
            </w:pPr>
            <w:r w:rsidRPr="001B1F62">
              <w:rPr>
                <w:rFonts w:cs="Arial"/>
                <w:color w:val="000000"/>
                <w:sz w:val="18"/>
                <w:szCs w:val="18"/>
              </w:rPr>
              <w:t>171</w:t>
            </w:r>
          </w:p>
        </w:tc>
        <w:tc>
          <w:tcPr>
            <w:tcW w:w="1260" w:type="dxa"/>
            <w:tcBorders>
              <w:top w:val="nil"/>
              <w:left w:val="nil"/>
              <w:bottom w:val="single" w:sz="8" w:space="0" w:color="auto"/>
              <w:right w:val="single" w:sz="8" w:space="0" w:color="auto"/>
            </w:tcBorders>
            <w:shd w:val="clear" w:color="auto" w:fill="auto"/>
            <w:noWrap/>
            <w:vAlign w:val="bottom"/>
            <w:hideMark/>
          </w:tcPr>
          <w:p w14:paraId="7529F988" w14:textId="77777777" w:rsidR="00765E6B" w:rsidRPr="001B1F62" w:rsidRDefault="00765E6B" w:rsidP="0066727E">
            <w:pPr>
              <w:jc w:val="center"/>
              <w:rPr>
                <w:rFonts w:cs="Arial"/>
                <w:color w:val="000000"/>
                <w:sz w:val="18"/>
                <w:szCs w:val="18"/>
              </w:rPr>
            </w:pPr>
            <w:r w:rsidRPr="001B1F62">
              <w:rPr>
                <w:rFonts w:cs="Arial"/>
                <w:color w:val="000000"/>
                <w:sz w:val="18"/>
                <w:szCs w:val="18"/>
              </w:rPr>
              <w:t>2,886</w:t>
            </w:r>
          </w:p>
        </w:tc>
      </w:tr>
      <w:tr w:rsidR="00765E6B" w:rsidRPr="00644D8F" w14:paraId="7AEBD04A" w14:textId="77777777" w:rsidTr="009B6C01">
        <w:trPr>
          <w:trHeight w:val="242"/>
        </w:trPr>
        <w:tc>
          <w:tcPr>
            <w:tcW w:w="2222" w:type="dxa"/>
            <w:tcBorders>
              <w:top w:val="nil"/>
              <w:left w:val="single" w:sz="8" w:space="0" w:color="auto"/>
              <w:bottom w:val="single" w:sz="8" w:space="0" w:color="auto"/>
              <w:right w:val="single" w:sz="8" w:space="0" w:color="auto"/>
            </w:tcBorders>
            <w:shd w:val="clear" w:color="auto" w:fill="auto"/>
            <w:noWrap/>
            <w:vAlign w:val="bottom"/>
            <w:hideMark/>
          </w:tcPr>
          <w:p w14:paraId="2A6E87B3" w14:textId="77777777" w:rsidR="00765E6B" w:rsidRPr="001B1F62" w:rsidRDefault="00765E6B" w:rsidP="0066727E">
            <w:pPr>
              <w:jc w:val="left"/>
              <w:rPr>
                <w:rFonts w:cs="Arial"/>
                <w:b/>
                <w:bCs/>
                <w:color w:val="000000"/>
                <w:sz w:val="18"/>
                <w:szCs w:val="18"/>
              </w:rPr>
            </w:pPr>
            <w:r w:rsidRPr="001B1F62">
              <w:rPr>
                <w:rFonts w:cs="Arial"/>
                <w:b/>
                <w:bCs/>
                <w:color w:val="000000"/>
                <w:sz w:val="18"/>
                <w:szCs w:val="18"/>
              </w:rPr>
              <w:t>Total</w:t>
            </w:r>
          </w:p>
        </w:tc>
        <w:tc>
          <w:tcPr>
            <w:tcW w:w="1125" w:type="dxa"/>
            <w:tcBorders>
              <w:top w:val="nil"/>
              <w:left w:val="nil"/>
              <w:bottom w:val="single" w:sz="8" w:space="0" w:color="auto"/>
              <w:right w:val="single" w:sz="8" w:space="0" w:color="auto"/>
            </w:tcBorders>
            <w:shd w:val="clear" w:color="auto" w:fill="auto"/>
            <w:noWrap/>
            <w:vAlign w:val="bottom"/>
            <w:hideMark/>
          </w:tcPr>
          <w:p w14:paraId="6D58A4E8" w14:textId="77777777" w:rsidR="00765E6B" w:rsidRPr="001B1F62" w:rsidRDefault="00765E6B" w:rsidP="0066727E">
            <w:pPr>
              <w:jc w:val="center"/>
              <w:rPr>
                <w:rFonts w:cs="Arial"/>
                <w:b/>
                <w:bCs/>
                <w:color w:val="000000"/>
                <w:sz w:val="18"/>
                <w:szCs w:val="18"/>
              </w:rPr>
            </w:pPr>
            <w:r w:rsidRPr="001B1F62">
              <w:rPr>
                <w:rFonts w:cs="Arial"/>
                <w:b/>
                <w:bCs/>
                <w:color w:val="000000"/>
                <w:sz w:val="18"/>
                <w:szCs w:val="18"/>
              </w:rPr>
              <w:t>1,944</w:t>
            </w:r>
          </w:p>
        </w:tc>
        <w:tc>
          <w:tcPr>
            <w:tcW w:w="1385" w:type="dxa"/>
            <w:tcBorders>
              <w:top w:val="nil"/>
              <w:left w:val="nil"/>
              <w:bottom w:val="single" w:sz="8" w:space="0" w:color="auto"/>
              <w:right w:val="single" w:sz="8" w:space="0" w:color="auto"/>
            </w:tcBorders>
            <w:shd w:val="clear" w:color="auto" w:fill="auto"/>
            <w:noWrap/>
            <w:vAlign w:val="bottom"/>
            <w:hideMark/>
          </w:tcPr>
          <w:p w14:paraId="7CBB5209" w14:textId="77777777" w:rsidR="00765E6B" w:rsidRPr="001B1F62" w:rsidRDefault="00765E6B" w:rsidP="0066727E">
            <w:pPr>
              <w:jc w:val="center"/>
              <w:rPr>
                <w:rFonts w:cs="Arial"/>
                <w:b/>
                <w:bCs/>
                <w:color w:val="000000"/>
                <w:sz w:val="18"/>
                <w:szCs w:val="18"/>
              </w:rPr>
            </w:pPr>
            <w:r w:rsidRPr="001B1F62">
              <w:rPr>
                <w:rFonts w:cs="Arial"/>
                <w:b/>
                <w:bCs/>
                <w:color w:val="000000"/>
                <w:sz w:val="18"/>
                <w:szCs w:val="18"/>
              </w:rPr>
              <w:t>9,257</w:t>
            </w:r>
          </w:p>
        </w:tc>
        <w:tc>
          <w:tcPr>
            <w:tcW w:w="1873" w:type="dxa"/>
            <w:tcBorders>
              <w:top w:val="nil"/>
              <w:left w:val="nil"/>
              <w:bottom w:val="single" w:sz="8" w:space="0" w:color="auto"/>
              <w:right w:val="single" w:sz="8" w:space="0" w:color="auto"/>
            </w:tcBorders>
            <w:shd w:val="clear" w:color="auto" w:fill="auto"/>
            <w:noWrap/>
            <w:vAlign w:val="bottom"/>
            <w:hideMark/>
          </w:tcPr>
          <w:p w14:paraId="394729EB" w14:textId="77777777" w:rsidR="00765E6B" w:rsidRPr="001B1F62" w:rsidRDefault="00765E6B" w:rsidP="0066727E">
            <w:pPr>
              <w:jc w:val="center"/>
              <w:rPr>
                <w:rFonts w:cs="Arial"/>
                <w:b/>
                <w:bCs/>
                <w:color w:val="000000"/>
                <w:sz w:val="18"/>
                <w:szCs w:val="18"/>
              </w:rPr>
            </w:pPr>
            <w:r w:rsidRPr="001B1F62">
              <w:rPr>
                <w:rFonts w:cs="Arial"/>
                <w:b/>
                <w:bCs/>
                <w:color w:val="000000"/>
                <w:sz w:val="18"/>
                <w:szCs w:val="18"/>
              </w:rPr>
              <w:t>1,809</w:t>
            </w:r>
          </w:p>
        </w:tc>
        <w:tc>
          <w:tcPr>
            <w:tcW w:w="1305" w:type="dxa"/>
            <w:tcBorders>
              <w:top w:val="nil"/>
              <w:left w:val="nil"/>
              <w:bottom w:val="single" w:sz="8" w:space="0" w:color="auto"/>
              <w:right w:val="single" w:sz="8" w:space="0" w:color="auto"/>
            </w:tcBorders>
            <w:shd w:val="clear" w:color="auto" w:fill="auto"/>
            <w:noWrap/>
            <w:vAlign w:val="bottom"/>
            <w:hideMark/>
          </w:tcPr>
          <w:p w14:paraId="7A1FDF94" w14:textId="77777777" w:rsidR="00765E6B" w:rsidRPr="001B1F62" w:rsidRDefault="00765E6B" w:rsidP="0066727E">
            <w:pPr>
              <w:jc w:val="center"/>
              <w:rPr>
                <w:rFonts w:cs="Arial"/>
                <w:b/>
                <w:bCs/>
                <w:color w:val="000000"/>
                <w:sz w:val="18"/>
                <w:szCs w:val="18"/>
              </w:rPr>
            </w:pPr>
            <w:r w:rsidRPr="001B1F62">
              <w:rPr>
                <w:rFonts w:cs="Arial"/>
                <w:b/>
                <w:bCs/>
                <w:color w:val="000000"/>
                <w:sz w:val="18"/>
                <w:szCs w:val="18"/>
              </w:rPr>
              <w:t>637</w:t>
            </w:r>
          </w:p>
        </w:tc>
        <w:tc>
          <w:tcPr>
            <w:tcW w:w="1260" w:type="dxa"/>
            <w:tcBorders>
              <w:top w:val="nil"/>
              <w:left w:val="nil"/>
              <w:bottom w:val="single" w:sz="8" w:space="0" w:color="auto"/>
              <w:right w:val="single" w:sz="8" w:space="0" w:color="auto"/>
            </w:tcBorders>
            <w:shd w:val="clear" w:color="auto" w:fill="auto"/>
            <w:noWrap/>
            <w:vAlign w:val="bottom"/>
            <w:hideMark/>
          </w:tcPr>
          <w:p w14:paraId="33D12E59" w14:textId="77777777" w:rsidR="00765E6B" w:rsidRPr="001B1F62" w:rsidRDefault="00765E6B" w:rsidP="0066727E">
            <w:pPr>
              <w:jc w:val="center"/>
              <w:rPr>
                <w:rFonts w:cs="Arial"/>
                <w:b/>
                <w:bCs/>
                <w:color w:val="000000"/>
                <w:sz w:val="18"/>
                <w:szCs w:val="18"/>
              </w:rPr>
            </w:pPr>
            <w:r w:rsidRPr="001B1F62">
              <w:rPr>
                <w:rFonts w:cs="Arial"/>
                <w:b/>
                <w:bCs/>
                <w:color w:val="000000"/>
                <w:sz w:val="18"/>
                <w:szCs w:val="18"/>
              </w:rPr>
              <w:t>13,647</w:t>
            </w:r>
          </w:p>
        </w:tc>
      </w:tr>
    </w:tbl>
    <w:p w14:paraId="7D22EB9D" w14:textId="77777777" w:rsidR="00D04FEE" w:rsidRDefault="00D04FEE" w:rsidP="00765E6B">
      <w:pPr>
        <w:pStyle w:val="Level2Body"/>
        <w:rPr>
          <w:b/>
          <w:bCs/>
        </w:rPr>
      </w:pPr>
      <w:bookmarkStart w:id="598" w:name="_Toc193091379"/>
      <w:bookmarkStart w:id="599" w:name="_Toc306776543"/>
      <w:bookmarkStart w:id="600" w:name="_Toc307581296"/>
      <w:bookmarkStart w:id="601" w:name="_Toc522783364"/>
      <w:bookmarkStart w:id="602" w:name="_Toc10193887"/>
    </w:p>
    <w:p w14:paraId="43A29D6B" w14:textId="5A9765A2" w:rsidR="00765E6B" w:rsidRPr="009B6C01" w:rsidRDefault="00765E6B" w:rsidP="003E0FF4">
      <w:pPr>
        <w:pStyle w:val="Level2"/>
        <w:numPr>
          <w:ilvl w:val="0"/>
          <w:numId w:val="15"/>
        </w:numPr>
        <w:tabs>
          <w:tab w:val="left" w:pos="720"/>
        </w:tabs>
        <w:ind w:hanging="720"/>
      </w:pPr>
      <w:bookmarkStart w:id="603" w:name="_Toc200373311"/>
      <w:r w:rsidRPr="00A26464">
        <w:t>PROJECT OBJECTIVES</w:t>
      </w:r>
      <w:bookmarkEnd w:id="598"/>
      <w:bookmarkEnd w:id="599"/>
      <w:bookmarkEnd w:id="600"/>
      <w:bookmarkEnd w:id="601"/>
      <w:bookmarkEnd w:id="602"/>
      <w:bookmarkEnd w:id="603"/>
      <w:r w:rsidRPr="00A26464">
        <w:t xml:space="preserve"> </w:t>
      </w:r>
    </w:p>
    <w:p w14:paraId="0BD95EFF" w14:textId="77777777" w:rsidR="00765E6B" w:rsidRPr="00A26464" w:rsidRDefault="00765E6B" w:rsidP="00765E6B">
      <w:pPr>
        <w:pStyle w:val="Level2Body"/>
      </w:pPr>
      <w:r>
        <w:t xml:space="preserve">The State of Nebraska is looking to provide high quality, cost-effective benefits to its </w:t>
      </w:r>
      <w:r w:rsidRPr="009E5B58">
        <w:t>active employees, pre-65 retirees, COBRA participants, and their dependents</w:t>
      </w:r>
      <w:r>
        <w:t xml:space="preserve">.  The State is soliciting offers for the </w:t>
      </w:r>
      <w:r w:rsidRPr="00415BAA">
        <w:t xml:space="preserve">administration of </w:t>
      </w:r>
      <w:r>
        <w:t>its</w:t>
      </w:r>
      <w:r w:rsidRPr="00415BAA">
        <w:t xml:space="preserve"> self-insured medical plan</w:t>
      </w:r>
      <w:r>
        <w:t>. The State is looking for a Medical Administrator that will:</w:t>
      </w:r>
    </w:p>
    <w:p w14:paraId="2D1E18A8" w14:textId="77777777" w:rsidR="00765E6B" w:rsidRPr="00A26464" w:rsidRDefault="00765E6B" w:rsidP="00765E6B">
      <w:pPr>
        <w:pStyle w:val="Level2Body"/>
      </w:pPr>
    </w:p>
    <w:p w14:paraId="76A4AB76" w14:textId="25B39F85" w:rsidR="00765E6B" w:rsidRPr="00C90D98" w:rsidRDefault="00765E6B" w:rsidP="00F57048">
      <w:pPr>
        <w:pStyle w:val="Level3"/>
        <w:numPr>
          <w:ilvl w:val="2"/>
          <w:numId w:val="11"/>
        </w:numPr>
        <w:tabs>
          <w:tab w:val="clear" w:pos="720"/>
        </w:tabs>
        <w:rPr>
          <w:rFonts w:cs="Arial"/>
          <w:szCs w:val="18"/>
        </w:rPr>
      </w:pPr>
      <w:r w:rsidRPr="00C90D98">
        <w:rPr>
          <w:rFonts w:cs="Arial"/>
          <w:szCs w:val="18"/>
        </w:rPr>
        <w:t>Innovate new strategies within network contacting, utilization management, and population health management to achieve reductions in established financial trends</w:t>
      </w:r>
    </w:p>
    <w:p w14:paraId="2652C42E" w14:textId="77777777" w:rsidR="00765E6B" w:rsidRPr="00C90D98" w:rsidRDefault="00765E6B" w:rsidP="00F57048">
      <w:pPr>
        <w:pStyle w:val="Level3"/>
        <w:numPr>
          <w:ilvl w:val="2"/>
          <w:numId w:val="11"/>
        </w:numPr>
        <w:tabs>
          <w:tab w:val="clear" w:pos="720"/>
        </w:tabs>
        <w:rPr>
          <w:rFonts w:cs="Arial"/>
          <w:szCs w:val="18"/>
        </w:rPr>
      </w:pPr>
      <w:r w:rsidRPr="00C90D98">
        <w:rPr>
          <w:rFonts w:cs="Arial"/>
          <w:szCs w:val="18"/>
        </w:rPr>
        <w:t>Provide access to nationwide network of providers with uniform quality of care and services</w:t>
      </w:r>
    </w:p>
    <w:p w14:paraId="503CEB5B" w14:textId="77777777" w:rsidR="00765E6B" w:rsidRPr="00C90D98" w:rsidRDefault="00765E6B" w:rsidP="00F57048">
      <w:pPr>
        <w:pStyle w:val="Level3"/>
        <w:numPr>
          <w:ilvl w:val="2"/>
          <w:numId w:val="11"/>
        </w:numPr>
        <w:tabs>
          <w:tab w:val="clear" w:pos="720"/>
        </w:tabs>
        <w:rPr>
          <w:rFonts w:cs="Arial"/>
          <w:szCs w:val="18"/>
        </w:rPr>
      </w:pPr>
      <w:r w:rsidRPr="00C90D98">
        <w:rPr>
          <w:rFonts w:cs="Arial"/>
          <w:szCs w:val="18"/>
        </w:rPr>
        <w:t>Provide a competitive financial arrangement with fees at risk around performance guarantees</w:t>
      </w:r>
    </w:p>
    <w:p w14:paraId="4C1DE94F" w14:textId="2E60ED5C" w:rsidR="00765E6B" w:rsidRPr="00C90D98" w:rsidRDefault="00765E6B" w:rsidP="00F57048">
      <w:pPr>
        <w:pStyle w:val="Level3"/>
        <w:numPr>
          <w:ilvl w:val="2"/>
          <w:numId w:val="11"/>
        </w:numPr>
        <w:tabs>
          <w:tab w:val="clear" w:pos="720"/>
        </w:tabs>
        <w:rPr>
          <w:rFonts w:cs="Arial"/>
          <w:szCs w:val="18"/>
        </w:rPr>
      </w:pPr>
      <w:r w:rsidRPr="00C90D98">
        <w:rPr>
          <w:rFonts w:cs="Arial"/>
          <w:szCs w:val="18"/>
        </w:rPr>
        <w:lastRenderedPageBreak/>
        <w:t>Implement best practice strategies to manage care and utilization to reduce excessive, unnecessary, and/or wasteful utilization</w:t>
      </w:r>
    </w:p>
    <w:p w14:paraId="328C6114" w14:textId="77777777" w:rsidR="00765E6B" w:rsidRPr="00C90D98" w:rsidRDefault="00765E6B" w:rsidP="00F57048">
      <w:pPr>
        <w:pStyle w:val="Level3"/>
        <w:numPr>
          <w:ilvl w:val="2"/>
          <w:numId w:val="11"/>
        </w:numPr>
        <w:tabs>
          <w:tab w:val="clear" w:pos="720"/>
        </w:tabs>
        <w:rPr>
          <w:rFonts w:cs="Arial"/>
          <w:szCs w:val="18"/>
        </w:rPr>
      </w:pPr>
      <w:r w:rsidRPr="00C90D98">
        <w:rPr>
          <w:rFonts w:cs="Arial"/>
          <w:szCs w:val="18"/>
        </w:rPr>
        <w:t>Offer a comprehensive suite of medical management programs and services</w:t>
      </w:r>
    </w:p>
    <w:p w14:paraId="4E750CE3" w14:textId="77777777" w:rsidR="00765E6B" w:rsidRPr="00C90D98" w:rsidRDefault="00765E6B" w:rsidP="00F57048">
      <w:pPr>
        <w:pStyle w:val="Level3"/>
        <w:numPr>
          <w:ilvl w:val="2"/>
          <w:numId w:val="11"/>
        </w:numPr>
        <w:tabs>
          <w:tab w:val="clear" w:pos="720"/>
        </w:tabs>
        <w:rPr>
          <w:rFonts w:cs="Arial"/>
          <w:szCs w:val="18"/>
        </w:rPr>
      </w:pPr>
      <w:r w:rsidRPr="00C90D98">
        <w:rPr>
          <w:rFonts w:cs="Arial"/>
          <w:szCs w:val="18"/>
        </w:rPr>
        <w:t>Show strong financial stability</w:t>
      </w:r>
    </w:p>
    <w:p w14:paraId="7B7C4B62" w14:textId="77777777" w:rsidR="00765E6B" w:rsidRPr="00C90D98" w:rsidRDefault="00765E6B" w:rsidP="00F57048">
      <w:pPr>
        <w:pStyle w:val="Level3"/>
        <w:numPr>
          <w:ilvl w:val="2"/>
          <w:numId w:val="11"/>
        </w:numPr>
        <w:tabs>
          <w:tab w:val="clear" w:pos="720"/>
        </w:tabs>
        <w:rPr>
          <w:rFonts w:cs="Arial"/>
          <w:szCs w:val="18"/>
        </w:rPr>
      </w:pPr>
      <w:r w:rsidRPr="00C90D98">
        <w:rPr>
          <w:rFonts w:cs="Arial"/>
          <w:szCs w:val="18"/>
        </w:rPr>
        <w:t>Demonstrate innovative and quality-oriented medical claims administration</w:t>
      </w:r>
    </w:p>
    <w:p w14:paraId="6A64F685" w14:textId="77777777" w:rsidR="00765E6B" w:rsidRPr="00C90D98" w:rsidRDefault="00765E6B" w:rsidP="00F57048">
      <w:pPr>
        <w:pStyle w:val="Level3"/>
        <w:numPr>
          <w:ilvl w:val="2"/>
          <w:numId w:val="11"/>
        </w:numPr>
        <w:tabs>
          <w:tab w:val="clear" w:pos="720"/>
        </w:tabs>
        <w:rPr>
          <w:rFonts w:cs="Arial"/>
          <w:szCs w:val="18"/>
        </w:rPr>
      </w:pPr>
      <w:r w:rsidRPr="00C90D98">
        <w:rPr>
          <w:rFonts w:cs="Arial"/>
          <w:szCs w:val="18"/>
        </w:rPr>
        <w:t>Provide excellent communication services</w:t>
      </w:r>
    </w:p>
    <w:p w14:paraId="3E523956" w14:textId="77777777" w:rsidR="00765E6B" w:rsidRPr="00C90D98" w:rsidRDefault="00765E6B" w:rsidP="00F57048">
      <w:pPr>
        <w:pStyle w:val="Level3"/>
        <w:numPr>
          <w:ilvl w:val="2"/>
          <w:numId w:val="11"/>
        </w:numPr>
        <w:tabs>
          <w:tab w:val="clear" w:pos="720"/>
        </w:tabs>
        <w:rPr>
          <w:rFonts w:cs="Arial"/>
          <w:szCs w:val="18"/>
        </w:rPr>
      </w:pPr>
      <w:r w:rsidRPr="00C90D98">
        <w:rPr>
          <w:rFonts w:cs="Arial"/>
          <w:szCs w:val="18"/>
        </w:rPr>
        <w:t>Provide superior account service to the State and excellent customer support to members</w:t>
      </w:r>
    </w:p>
    <w:p w14:paraId="736E7D18" w14:textId="77777777" w:rsidR="00765E6B" w:rsidRPr="00C90D98" w:rsidRDefault="00765E6B" w:rsidP="00F57048">
      <w:pPr>
        <w:pStyle w:val="Level3"/>
        <w:numPr>
          <w:ilvl w:val="2"/>
          <w:numId w:val="11"/>
        </w:numPr>
        <w:tabs>
          <w:tab w:val="clear" w:pos="720"/>
        </w:tabs>
        <w:rPr>
          <w:rFonts w:cs="Arial"/>
          <w:szCs w:val="18"/>
        </w:rPr>
      </w:pPr>
      <w:r w:rsidRPr="00C90D98">
        <w:rPr>
          <w:rFonts w:cs="Arial"/>
          <w:szCs w:val="18"/>
        </w:rPr>
        <w:t>Provide seamless implementation of the program for the State and its members</w:t>
      </w:r>
    </w:p>
    <w:p w14:paraId="70C1EE4A" w14:textId="77777777" w:rsidR="00765E6B" w:rsidRPr="00C90D98" w:rsidRDefault="00765E6B" w:rsidP="00F57048">
      <w:pPr>
        <w:pStyle w:val="Level3"/>
        <w:numPr>
          <w:ilvl w:val="2"/>
          <w:numId w:val="11"/>
        </w:numPr>
        <w:tabs>
          <w:tab w:val="clear" w:pos="720"/>
        </w:tabs>
        <w:rPr>
          <w:rFonts w:cs="Arial"/>
          <w:szCs w:val="18"/>
        </w:rPr>
      </w:pPr>
      <w:r w:rsidRPr="00C90D98">
        <w:rPr>
          <w:rFonts w:cs="Arial"/>
          <w:szCs w:val="18"/>
        </w:rPr>
        <w:t>Provide robust management and performance reporting</w:t>
      </w:r>
    </w:p>
    <w:p w14:paraId="5442FC84" w14:textId="77777777" w:rsidR="00C91B3A" w:rsidRDefault="00C91B3A" w:rsidP="00C91B3A">
      <w:pPr>
        <w:pStyle w:val="Level2Body"/>
        <w:ind w:left="1440"/>
      </w:pPr>
    </w:p>
    <w:p w14:paraId="68D8D6DA" w14:textId="19604208" w:rsidR="00A045C5" w:rsidRDefault="00A045C5" w:rsidP="009414CF">
      <w:pPr>
        <w:pStyle w:val="Level2Body"/>
      </w:pPr>
      <w:r w:rsidRPr="009414CF">
        <w:t xml:space="preserve">Please note that </w:t>
      </w:r>
      <w:r>
        <w:t>the State</w:t>
      </w:r>
      <w:r w:rsidRPr="009414CF">
        <w:t xml:space="preserve"> is concurrently conducting a procurement for pharmacy benefit management (PBM) services. This RFP is only for </w:t>
      </w:r>
      <w:r>
        <w:t xml:space="preserve">medical </w:t>
      </w:r>
      <w:r w:rsidR="005100F0">
        <w:t>administration</w:t>
      </w:r>
      <w:r>
        <w:t xml:space="preserve"> </w:t>
      </w:r>
      <w:r w:rsidRPr="009414CF">
        <w:t xml:space="preserve">services and any information provided by respondents which pertains to the PBM RFP or any other service (unless explicitly requested within the RFP), will not be considered in evaluation of this RFP. This includes attempts by </w:t>
      </w:r>
      <w:r>
        <w:t>Bidders</w:t>
      </w:r>
      <w:r w:rsidRPr="009414CF">
        <w:t xml:space="preserve"> to provide </w:t>
      </w:r>
      <w:r>
        <w:t xml:space="preserve">medical </w:t>
      </w:r>
      <w:r w:rsidR="005100F0">
        <w:t>administration</w:t>
      </w:r>
      <w:r>
        <w:t xml:space="preserve"> fees</w:t>
      </w:r>
      <w:r w:rsidRPr="009414CF">
        <w:t xml:space="preserve"> that are contingent upon the additional award of business in connection with the PBM RFP.</w:t>
      </w:r>
    </w:p>
    <w:p w14:paraId="133E90D1" w14:textId="77777777" w:rsidR="00C91B3A" w:rsidRPr="00A26464" w:rsidRDefault="00C91B3A" w:rsidP="009414CF">
      <w:pPr>
        <w:pStyle w:val="Level2Body"/>
      </w:pPr>
    </w:p>
    <w:p w14:paraId="4899CBC3" w14:textId="77777777" w:rsidR="00765E6B" w:rsidRPr="009B6C01" w:rsidRDefault="00765E6B" w:rsidP="003E0FF4">
      <w:pPr>
        <w:pStyle w:val="Level2"/>
        <w:numPr>
          <w:ilvl w:val="0"/>
          <w:numId w:val="15"/>
        </w:numPr>
        <w:tabs>
          <w:tab w:val="left" w:pos="720"/>
        </w:tabs>
        <w:ind w:hanging="720"/>
      </w:pPr>
      <w:bookmarkStart w:id="604" w:name="_Toc307581297"/>
      <w:bookmarkStart w:id="605" w:name="_Toc522783365"/>
      <w:bookmarkStart w:id="606" w:name="_Toc10193888"/>
      <w:bookmarkStart w:id="607" w:name="_Toc200373312"/>
      <w:r w:rsidRPr="00A26464">
        <w:t>SUBROGATION REQUIREMENT</w:t>
      </w:r>
      <w:bookmarkEnd w:id="604"/>
      <w:bookmarkEnd w:id="605"/>
      <w:bookmarkEnd w:id="606"/>
      <w:bookmarkEnd w:id="607"/>
    </w:p>
    <w:p w14:paraId="4F2AD9D8" w14:textId="1C09998E" w:rsidR="00765E6B" w:rsidRPr="00A26464" w:rsidRDefault="00765E6B" w:rsidP="00765E6B">
      <w:pPr>
        <w:pStyle w:val="Level2Body"/>
      </w:pPr>
      <w:r w:rsidRPr="00A26464">
        <w:t xml:space="preserve">Contractor shall enforce the State’s right to seek recovery based on subrogation or other theories from third parties, or other insurance carriers, who have caused injury or illness to a covered person or damages to the plan, except when said third party is the State of Nebraska. Contractor shall provide subrogation recovery service at no additional charge to the State.  Contractor may engage a subcontractor to perform specialized services for recovery of funds or discovery of overpayment or fraud.  If any subrogation services are subcontracted by contractor, approval of subcontractors and contract terms must be obtained from the State prior to contractor entering into an agreement with any such subcontractor(s).  Such subcontractors may be reimbursed based on a reasonable basis other than percent of recovery, but cost of such subcontractors shall be the responsibility of </w:t>
      </w:r>
      <w:r>
        <w:t>C</w:t>
      </w:r>
      <w:r w:rsidRPr="00A26464">
        <w:t>ontractor and shall not be deducted from the subrogated amount.  The Contractor shall obtain the approval of the State for any subrogation claim that is less than 100% of the State’s loss and shall obtain the State’s approval of all settlements.  In the event that the State is a party to litigation regarding any such claims, settlement or release of such claims must be approved by the State.  This authority regarding recoveries from third parties or their carriers includes participation in consolidated or class action lawsuits alleging such injuries, if authorized by the State.  Any recovery from consolidated or class action suits will be apportioned among all insured and self-insured plans or pools in like manner. The proration may be based on number of covered persons, number of injured persons, claims volume, or any other basis determined by contractor and approved by the State.  Recoveries made in the same plan year as the original claim payments are made, will be applied to the State’s claims liability by immediate credit to the State.  Recoveries made in subsequent years will be credited in total to the State’s claim liability at the time recovery is made.  The State agrees to cooperate with all such recovery efforts.</w:t>
      </w:r>
    </w:p>
    <w:p w14:paraId="39F423C9" w14:textId="77777777" w:rsidR="00765E6B" w:rsidRPr="00A26464" w:rsidRDefault="00765E6B" w:rsidP="00765E6B">
      <w:pPr>
        <w:pStyle w:val="Level2Body"/>
      </w:pPr>
    </w:p>
    <w:p w14:paraId="660DBA92" w14:textId="77777777" w:rsidR="00765E6B" w:rsidRPr="009B6C01" w:rsidRDefault="00765E6B" w:rsidP="003E0FF4">
      <w:pPr>
        <w:pStyle w:val="Level2"/>
        <w:numPr>
          <w:ilvl w:val="0"/>
          <w:numId w:val="15"/>
        </w:numPr>
        <w:tabs>
          <w:tab w:val="left" w:pos="720"/>
        </w:tabs>
        <w:ind w:hanging="720"/>
      </w:pPr>
      <w:bookmarkStart w:id="608" w:name="_Toc522783371"/>
      <w:bookmarkStart w:id="609" w:name="_Toc10193889"/>
      <w:bookmarkStart w:id="610" w:name="_Toc200373313"/>
      <w:r w:rsidRPr="00A26464">
        <w:t>MEDICAL PLAN DESIGN</w:t>
      </w:r>
      <w:bookmarkEnd w:id="608"/>
      <w:bookmarkEnd w:id="609"/>
      <w:bookmarkEnd w:id="610"/>
    </w:p>
    <w:p w14:paraId="37BB6A1A" w14:textId="2F616F8C" w:rsidR="00765E6B" w:rsidRPr="00A26464" w:rsidRDefault="00765E6B" w:rsidP="001B1F62">
      <w:pPr>
        <w:pStyle w:val="Level2Body"/>
      </w:pPr>
      <w:r w:rsidRPr="00A26464">
        <w:t>At a minimum, the Contractor must duplicate the plan design</w:t>
      </w:r>
      <w:r>
        <w:t>s</w:t>
      </w:r>
      <w:r w:rsidRPr="00A26464">
        <w:t xml:space="preserve"> and level of coverage presently offered to the State’s covered member population. </w:t>
      </w:r>
    </w:p>
    <w:p w14:paraId="2BE232F9" w14:textId="77777777" w:rsidR="00765E6B" w:rsidRPr="00A26464" w:rsidRDefault="00765E6B" w:rsidP="00765E6B">
      <w:pPr>
        <w:pStyle w:val="Level2Body"/>
      </w:pPr>
    </w:p>
    <w:p w14:paraId="309AB313" w14:textId="524FE588" w:rsidR="00765E6B" w:rsidRPr="009B6C01" w:rsidRDefault="00765E6B" w:rsidP="003E0FF4">
      <w:pPr>
        <w:pStyle w:val="Level2"/>
        <w:numPr>
          <w:ilvl w:val="0"/>
          <w:numId w:val="15"/>
        </w:numPr>
        <w:tabs>
          <w:tab w:val="left" w:pos="720"/>
        </w:tabs>
        <w:ind w:hanging="720"/>
      </w:pPr>
      <w:bookmarkStart w:id="611" w:name="_Toc522783366"/>
      <w:bookmarkStart w:id="612" w:name="_Toc10193890"/>
      <w:bookmarkStart w:id="613" w:name="_Toc200373314"/>
      <w:bookmarkStart w:id="614" w:name="_Toc306776545"/>
      <w:bookmarkStart w:id="615" w:name="_Toc307581298"/>
      <w:r w:rsidRPr="00A26464">
        <w:t>PLAN REQUIREMENTS</w:t>
      </w:r>
      <w:bookmarkEnd w:id="611"/>
      <w:bookmarkEnd w:id="612"/>
      <w:bookmarkEnd w:id="613"/>
    </w:p>
    <w:p w14:paraId="39D4B34C" w14:textId="3198BA69" w:rsidR="00765E6B" w:rsidRPr="00A26464" w:rsidRDefault="00765E6B" w:rsidP="00765E6B">
      <w:pPr>
        <w:pStyle w:val="Level2Body"/>
      </w:pPr>
      <w:r>
        <w:t xml:space="preserve">The Contractor must adhere to the following Plan Requirements.  </w:t>
      </w:r>
      <w:r w:rsidRPr="00B75631">
        <w:t xml:space="preserve">These requirements will also explicitly apply to any subcontractors used by the </w:t>
      </w:r>
      <w:r>
        <w:t>Bidder</w:t>
      </w:r>
      <w:r w:rsidRPr="00B75631">
        <w:t xml:space="preserve"> to deliver services to </w:t>
      </w:r>
      <w:r>
        <w:t>the State</w:t>
      </w:r>
      <w:r w:rsidRPr="00B75631">
        <w:t>.</w:t>
      </w:r>
    </w:p>
    <w:p w14:paraId="2FEF4AD2" w14:textId="77777777" w:rsidR="00765E6B" w:rsidRPr="00A26464" w:rsidRDefault="00765E6B" w:rsidP="00765E6B">
      <w:pPr>
        <w:pStyle w:val="Level2Body"/>
      </w:pPr>
    </w:p>
    <w:p w14:paraId="0A161676" w14:textId="77777777" w:rsidR="00765E6B" w:rsidRPr="00A26464" w:rsidRDefault="00765E6B" w:rsidP="003E0FF4">
      <w:pPr>
        <w:pStyle w:val="Level2Body"/>
        <w:numPr>
          <w:ilvl w:val="2"/>
          <w:numId w:val="24"/>
        </w:numPr>
      </w:pPr>
      <w:r>
        <w:t>P</w:t>
      </w:r>
      <w:r w:rsidRPr="00A26464">
        <w:t>rovide services to all members (</w:t>
      </w:r>
      <w:r w:rsidRPr="009E5B58">
        <w:t>active employees, pre-65 retirees, COBRA participants, and their dependents</w:t>
      </w:r>
      <w:r w:rsidRPr="00A26464">
        <w:t>) enrolled on the program effective date.</w:t>
      </w:r>
    </w:p>
    <w:p w14:paraId="0C685AE0" w14:textId="77777777" w:rsidR="00765E6B" w:rsidRPr="00A26464" w:rsidRDefault="00765E6B" w:rsidP="00765E6B">
      <w:pPr>
        <w:pStyle w:val="Level2Body"/>
      </w:pPr>
    </w:p>
    <w:p w14:paraId="1A730B16" w14:textId="77777777" w:rsidR="00765E6B" w:rsidRDefault="00765E6B" w:rsidP="003E0FF4">
      <w:pPr>
        <w:pStyle w:val="Level2Body"/>
        <w:numPr>
          <w:ilvl w:val="2"/>
          <w:numId w:val="24"/>
        </w:numPr>
      </w:pPr>
      <w:r>
        <w:t>Agree that m</w:t>
      </w:r>
      <w:r w:rsidRPr="00A26464">
        <w:t>embers who are not actively at work due to disablement on program effective date will be covered.</w:t>
      </w:r>
    </w:p>
    <w:p w14:paraId="4A7CF7F3" w14:textId="77777777" w:rsidR="00765E6B" w:rsidRDefault="00765E6B" w:rsidP="00765E6B">
      <w:pPr>
        <w:pStyle w:val="Level2Body"/>
        <w:ind w:left="1440"/>
      </w:pPr>
    </w:p>
    <w:p w14:paraId="3740FE85" w14:textId="77777777" w:rsidR="00765E6B" w:rsidRDefault="00765E6B" w:rsidP="003E0FF4">
      <w:pPr>
        <w:pStyle w:val="Level2Body"/>
        <w:numPr>
          <w:ilvl w:val="2"/>
          <w:numId w:val="24"/>
        </w:numPr>
      </w:pPr>
      <w:r>
        <w:t>A</w:t>
      </w:r>
      <w:r w:rsidRPr="000E714F">
        <w:t xml:space="preserve">gree that </w:t>
      </w:r>
      <w:r>
        <w:t>the State</w:t>
      </w:r>
      <w:r w:rsidRPr="000E714F">
        <w:t xml:space="preserve"> owns its data (its financial and operational data, and its member data)</w:t>
      </w:r>
      <w:r>
        <w:t xml:space="preserve">, may use it for any business purposes it deems necessary, </w:t>
      </w:r>
      <w:r w:rsidRPr="000E714F">
        <w:t xml:space="preserve">and that such data will be considered proprietary and will not be shared or utilized by </w:t>
      </w:r>
      <w:r>
        <w:t>Contractor</w:t>
      </w:r>
      <w:r w:rsidRPr="000E714F">
        <w:t xml:space="preserve"> for any purpose other than the provision of services under the agreement, except at </w:t>
      </w:r>
      <w:r>
        <w:t xml:space="preserve">the request of the State’s </w:t>
      </w:r>
      <w:r w:rsidRPr="00A26464">
        <w:t>Director of Administrative Services</w:t>
      </w:r>
      <w:r>
        <w:t xml:space="preserve">, and </w:t>
      </w:r>
      <w:r w:rsidRPr="000E714F">
        <w:t>with full knowledge and express written consent.</w:t>
      </w:r>
    </w:p>
    <w:p w14:paraId="5370F49B" w14:textId="77777777" w:rsidR="00765E6B" w:rsidRPr="00A26464" w:rsidRDefault="00765E6B" w:rsidP="00765E6B">
      <w:pPr>
        <w:pStyle w:val="Level2Body"/>
      </w:pPr>
    </w:p>
    <w:p w14:paraId="2F64B24E" w14:textId="77777777" w:rsidR="00765E6B" w:rsidRDefault="00765E6B" w:rsidP="003E0FF4">
      <w:pPr>
        <w:pStyle w:val="Level2Body"/>
        <w:numPr>
          <w:ilvl w:val="2"/>
          <w:numId w:val="24"/>
        </w:numPr>
      </w:pPr>
      <w:r>
        <w:t>Acknowledges t</w:t>
      </w:r>
      <w:r w:rsidRPr="00A26464">
        <w:t>he State will neither recognize the appointment of any agent, general agent or broker nor authorize any payment or remuneration of any kind by the Contractor to a party not approved in writing by the State.</w:t>
      </w:r>
    </w:p>
    <w:p w14:paraId="45192590" w14:textId="77777777" w:rsidR="00765E6B" w:rsidRDefault="00765E6B" w:rsidP="00765E6B">
      <w:pPr>
        <w:pStyle w:val="Level2Body"/>
        <w:ind w:left="1440"/>
      </w:pPr>
    </w:p>
    <w:p w14:paraId="70C2ED3C" w14:textId="77777777" w:rsidR="00765E6B" w:rsidRDefault="00765E6B" w:rsidP="003E0FF4">
      <w:pPr>
        <w:pStyle w:val="Level2Body"/>
        <w:numPr>
          <w:ilvl w:val="2"/>
          <w:numId w:val="24"/>
        </w:numPr>
      </w:pPr>
      <w:r>
        <w:t>A</w:t>
      </w:r>
      <w:r w:rsidRPr="00A26464">
        <w:t>dvise and assist the State in the preparation of forms and other documentation necessary to fulfill reporting and disclosure requirements.</w:t>
      </w:r>
    </w:p>
    <w:p w14:paraId="01141488" w14:textId="77777777" w:rsidR="00765E6B" w:rsidRPr="00A26464" w:rsidRDefault="00765E6B" w:rsidP="00765E6B">
      <w:pPr>
        <w:pStyle w:val="Level2Body"/>
        <w:ind w:left="1440"/>
      </w:pPr>
    </w:p>
    <w:p w14:paraId="7A645116" w14:textId="77777777" w:rsidR="00765E6B" w:rsidRDefault="00765E6B" w:rsidP="003E0FF4">
      <w:pPr>
        <w:pStyle w:val="Level2Body"/>
        <w:numPr>
          <w:ilvl w:val="2"/>
          <w:numId w:val="24"/>
        </w:numPr>
      </w:pPr>
      <w:r>
        <w:lastRenderedPageBreak/>
        <w:t>Agrees it will</w:t>
      </w:r>
      <w:r w:rsidRPr="00A26464">
        <w:t xml:space="preserve"> not render or administer services (including wellness) offshore, and all work performed will be in the contiguous United States.</w:t>
      </w:r>
    </w:p>
    <w:p w14:paraId="7587B539" w14:textId="77777777" w:rsidR="00765E6B" w:rsidRDefault="00765E6B" w:rsidP="00765E6B">
      <w:pPr>
        <w:pStyle w:val="Level2Body"/>
        <w:ind w:left="1440"/>
      </w:pPr>
    </w:p>
    <w:p w14:paraId="7240373A" w14:textId="77777777" w:rsidR="00765E6B" w:rsidRDefault="00765E6B" w:rsidP="003E0FF4">
      <w:pPr>
        <w:pStyle w:val="Level2Body"/>
        <w:numPr>
          <w:ilvl w:val="2"/>
          <w:numId w:val="24"/>
        </w:numPr>
      </w:pPr>
      <w:r>
        <w:t xml:space="preserve">Comply with and </w:t>
      </w:r>
      <w:r w:rsidRPr="005C40F3">
        <w:t>adhere to relevant federal and state laws and regulations.</w:t>
      </w:r>
    </w:p>
    <w:p w14:paraId="24939F16" w14:textId="77777777" w:rsidR="00765E6B" w:rsidRDefault="00765E6B" w:rsidP="00765E6B">
      <w:pPr>
        <w:pStyle w:val="Level2Body"/>
        <w:ind w:left="1440"/>
      </w:pPr>
    </w:p>
    <w:p w14:paraId="4E4AE1F0" w14:textId="77777777" w:rsidR="00765E6B" w:rsidRDefault="00765E6B" w:rsidP="003E0FF4">
      <w:pPr>
        <w:pStyle w:val="Level2Body"/>
        <w:numPr>
          <w:ilvl w:val="2"/>
          <w:numId w:val="24"/>
        </w:numPr>
      </w:pPr>
      <w:r w:rsidRPr="00A26464">
        <w:t xml:space="preserve">Monitor Federal and State legislation affecting the plan and report to the State on those issues in a timely fashion </w:t>
      </w:r>
      <w:r>
        <w:t xml:space="preserve">and </w:t>
      </w:r>
      <w:r w:rsidRPr="00A26464">
        <w:t>prior to the effective date of any mandated plan changes.</w:t>
      </w:r>
    </w:p>
    <w:p w14:paraId="29CA90F3" w14:textId="77777777" w:rsidR="00765E6B" w:rsidRDefault="00765E6B" w:rsidP="00765E6B">
      <w:pPr>
        <w:pStyle w:val="Level2Body"/>
        <w:ind w:left="1440"/>
      </w:pPr>
    </w:p>
    <w:p w14:paraId="5B278F2B" w14:textId="77777777" w:rsidR="00765E6B" w:rsidRDefault="00765E6B" w:rsidP="003E0FF4">
      <w:pPr>
        <w:pStyle w:val="Level2Body"/>
        <w:numPr>
          <w:ilvl w:val="2"/>
          <w:numId w:val="24"/>
        </w:numPr>
      </w:pPr>
      <w:r>
        <w:t xml:space="preserve">Assume </w:t>
      </w:r>
      <w:r w:rsidRPr="00BD24A3">
        <w:t>responsib</w:t>
      </w:r>
      <w:r>
        <w:t>ility</w:t>
      </w:r>
      <w:r w:rsidRPr="00BD24A3">
        <w:t xml:space="preserve"> for any and all costs associated with any investigation necessary to ensure that claims are adjudicated properly.</w:t>
      </w:r>
    </w:p>
    <w:p w14:paraId="17AC5D1C" w14:textId="77777777" w:rsidR="00765E6B" w:rsidRDefault="00765E6B" w:rsidP="00765E6B">
      <w:pPr>
        <w:pStyle w:val="Level2Body"/>
        <w:ind w:left="1440"/>
      </w:pPr>
    </w:p>
    <w:p w14:paraId="4A7CB1A5" w14:textId="77777777" w:rsidR="00765E6B" w:rsidRDefault="00765E6B" w:rsidP="003E0FF4">
      <w:pPr>
        <w:pStyle w:val="Level2Body"/>
        <w:numPr>
          <w:ilvl w:val="2"/>
          <w:numId w:val="24"/>
        </w:numPr>
      </w:pPr>
      <w:r>
        <w:t>F</w:t>
      </w:r>
      <w:r w:rsidRPr="00A26464">
        <w:t>ollow the specified eligibility rules established by the State.</w:t>
      </w:r>
    </w:p>
    <w:p w14:paraId="2CB7E2CE" w14:textId="77777777" w:rsidR="00765E6B" w:rsidRDefault="00765E6B" w:rsidP="00765E6B">
      <w:pPr>
        <w:pStyle w:val="Level2Body"/>
        <w:ind w:left="1440"/>
      </w:pPr>
    </w:p>
    <w:p w14:paraId="2584C6D7" w14:textId="77777777" w:rsidR="00765E6B" w:rsidRPr="00A26464" w:rsidRDefault="00765E6B" w:rsidP="003E0FF4">
      <w:pPr>
        <w:pStyle w:val="Level2Body"/>
        <w:numPr>
          <w:ilvl w:val="2"/>
          <w:numId w:val="24"/>
        </w:numPr>
      </w:pPr>
      <w:r>
        <w:t>P</w:t>
      </w:r>
      <w:r w:rsidRPr="00A26464">
        <w:t>rovide dependent eligibility verification</w:t>
      </w:r>
      <w:r>
        <w:t xml:space="preserve"> </w:t>
      </w:r>
      <w:r w:rsidRPr="00A26464">
        <w:t>services for complete dependent eligibility audits of the dependent(s) enrolled on employee health plans. If the Contractor does not have the capability to perform dependent eligibility audits, the State will allow the Contractor to subcontract this service with a third party.</w:t>
      </w:r>
    </w:p>
    <w:p w14:paraId="71CCDCF3" w14:textId="77777777" w:rsidR="00765E6B" w:rsidRPr="00A26464" w:rsidRDefault="00765E6B" w:rsidP="00765E6B">
      <w:pPr>
        <w:pStyle w:val="Level2Body"/>
      </w:pPr>
    </w:p>
    <w:p w14:paraId="5B4554FB" w14:textId="77777777" w:rsidR="00765E6B" w:rsidRPr="00A26464" w:rsidRDefault="00765E6B" w:rsidP="008503E0">
      <w:pPr>
        <w:pStyle w:val="Level2Body"/>
        <w:numPr>
          <w:ilvl w:val="3"/>
          <w:numId w:val="52"/>
        </w:numPr>
      </w:pPr>
      <w:r w:rsidRPr="00A26464">
        <w:t>Contractor must provide</w:t>
      </w:r>
      <w:r>
        <w:t>:</w:t>
      </w:r>
    </w:p>
    <w:p w14:paraId="0DDA0105" w14:textId="77777777" w:rsidR="00765E6B" w:rsidRPr="00A26464" w:rsidRDefault="00765E6B" w:rsidP="00765E6B">
      <w:pPr>
        <w:pStyle w:val="Level2Body"/>
      </w:pPr>
    </w:p>
    <w:p w14:paraId="7F65DC80" w14:textId="77777777" w:rsidR="00765E6B" w:rsidRDefault="00765E6B" w:rsidP="003E0FF4">
      <w:pPr>
        <w:pStyle w:val="Level2Body"/>
        <w:numPr>
          <w:ilvl w:val="4"/>
          <w:numId w:val="10"/>
        </w:numPr>
      </w:pPr>
      <w:r w:rsidRPr="00A26464">
        <w:t>Dependent eligibility audit of dependents added for coverage on the employee’s health plan during our annual Open Enrollment period, prior to them having access</w:t>
      </w:r>
      <w:r w:rsidRPr="00A26464" w:rsidDel="000B01D4">
        <w:t xml:space="preserve"> </w:t>
      </w:r>
      <w:r w:rsidRPr="00A26464">
        <w:t>to coverage July 1 of each year.  The State has approximately 200 employees each year that enroll new dependents in one of the State’s health plans during each annual Open Enrollment period.</w:t>
      </w:r>
    </w:p>
    <w:p w14:paraId="01C929D8" w14:textId="77777777" w:rsidR="00765E6B" w:rsidRPr="00A26464" w:rsidRDefault="00765E6B" w:rsidP="00765E6B">
      <w:pPr>
        <w:pStyle w:val="Level2Body"/>
        <w:ind w:left="2880"/>
      </w:pPr>
    </w:p>
    <w:p w14:paraId="1D56E304" w14:textId="54BEEE7F" w:rsidR="00765E6B" w:rsidRDefault="00765E6B" w:rsidP="003E0FF4">
      <w:pPr>
        <w:pStyle w:val="Level2Body"/>
        <w:numPr>
          <w:ilvl w:val="4"/>
          <w:numId w:val="10"/>
        </w:numPr>
      </w:pPr>
      <w:r w:rsidRPr="00A26464">
        <w:t xml:space="preserve">Regular dependent eligibility audits of dependents for new hires, prior to them having access to coverage in one of the State’s health plans.  The State currently hires approximately </w:t>
      </w:r>
      <w:r w:rsidR="00E15761">
        <w:t>2,700</w:t>
      </w:r>
      <w:r w:rsidRPr="00596C2B">
        <w:t xml:space="preserve"> employees each year that enroll in one of the State’s health plans with dependents.</w:t>
      </w:r>
    </w:p>
    <w:p w14:paraId="294FD5FE" w14:textId="77777777" w:rsidR="00765E6B" w:rsidRDefault="00765E6B" w:rsidP="00765E6B">
      <w:pPr>
        <w:pStyle w:val="Level2Body"/>
        <w:ind w:left="2880"/>
      </w:pPr>
    </w:p>
    <w:p w14:paraId="76D12AF7" w14:textId="0952C7C1" w:rsidR="00765E6B" w:rsidRDefault="00765E6B" w:rsidP="003E0FF4">
      <w:pPr>
        <w:pStyle w:val="Level2Body"/>
        <w:numPr>
          <w:ilvl w:val="4"/>
          <w:numId w:val="10"/>
        </w:numPr>
      </w:pPr>
      <w:r w:rsidRPr="00596C2B">
        <w:t xml:space="preserve">Regular dependent eligibility audits of dependents of employees that have life status changes, prior to them having access to coverage in one of the State’s health plans.  The State has approximately </w:t>
      </w:r>
      <w:r w:rsidR="00E15761">
        <w:t>850</w:t>
      </w:r>
      <w:r w:rsidRPr="00596C2B">
        <w:t xml:space="preserve"> employees</w:t>
      </w:r>
      <w:r w:rsidRPr="00A26464">
        <w:t xml:space="preserve"> each year that experience life status change events and enroll new dependents in one of the State’s health plans. Twice a year perform random dependent eligibility audits of dependents currently enrolled in one of the State’s health plans.  Each random dependent eligibility audit must be performed on 5% of the employees currently enrolled with dependents in one of the State’s health plans. </w:t>
      </w:r>
    </w:p>
    <w:p w14:paraId="516A40B0" w14:textId="77777777" w:rsidR="00765E6B" w:rsidRPr="00A26464" w:rsidRDefault="00765E6B" w:rsidP="00765E6B">
      <w:pPr>
        <w:pStyle w:val="Level2Body"/>
        <w:ind w:left="1440"/>
      </w:pPr>
    </w:p>
    <w:p w14:paraId="74407C9F" w14:textId="77777777" w:rsidR="00765E6B" w:rsidRDefault="00765E6B" w:rsidP="003E0FF4">
      <w:pPr>
        <w:pStyle w:val="Level2Body"/>
        <w:numPr>
          <w:ilvl w:val="2"/>
          <w:numId w:val="24"/>
        </w:numPr>
      </w:pPr>
      <w:r w:rsidRPr="00A26464">
        <w:t xml:space="preserve">Assign a dedicated Account </w:t>
      </w:r>
      <w:r>
        <w:t xml:space="preserve">Management Team (AMT) </w:t>
      </w:r>
      <w:r w:rsidRPr="00A26464">
        <w:t xml:space="preserve">who shall be accountable and responsible to the State for proactive management of all aspects of the Contractor’s performance to the State and its members.  The Contractor shall not change assignment of the Account Executive </w:t>
      </w:r>
      <w:r>
        <w:t xml:space="preserve">on the AMT, </w:t>
      </w:r>
      <w:r w:rsidRPr="00A26464">
        <w:t>without written notice provided to the State with a minimum of fourteen (14) business days prior to such change. The State reserves the right to request assignment of a new Account Executive, and the Contractor shall make such change within 30 calendar days of receipt of written notice from the State.</w:t>
      </w:r>
      <w:r>
        <w:t xml:space="preserve"> A member of the AMT must respond to any outreach from the State of Nebraska within one (1) business day.</w:t>
      </w:r>
    </w:p>
    <w:p w14:paraId="68F9D40C" w14:textId="77777777" w:rsidR="00765E6B" w:rsidRDefault="00765E6B" w:rsidP="00765E6B">
      <w:pPr>
        <w:pStyle w:val="Level2Body"/>
        <w:ind w:left="1440"/>
      </w:pPr>
    </w:p>
    <w:p w14:paraId="5348CCF7" w14:textId="77777777" w:rsidR="00765E6B" w:rsidRDefault="00765E6B" w:rsidP="003E0FF4">
      <w:pPr>
        <w:pStyle w:val="Level2Body"/>
        <w:numPr>
          <w:ilvl w:val="2"/>
          <w:numId w:val="24"/>
        </w:numPr>
      </w:pPr>
      <w:r w:rsidRPr="00A26464">
        <w:t>Provide a</w:t>
      </w:r>
      <w:r>
        <w:t xml:space="preserve"> mutually agreed upon</w:t>
      </w:r>
      <w:r w:rsidRPr="00A26464">
        <w:t xml:space="preserve"> annual score card so the State can assess Contractor's performance.</w:t>
      </w:r>
    </w:p>
    <w:p w14:paraId="2AEBFC32" w14:textId="77777777" w:rsidR="00765E6B" w:rsidRDefault="00765E6B" w:rsidP="00765E6B">
      <w:pPr>
        <w:pStyle w:val="Level2Body"/>
        <w:ind w:left="1440"/>
      </w:pPr>
    </w:p>
    <w:p w14:paraId="3A36C32F" w14:textId="77777777" w:rsidR="00765E6B" w:rsidRDefault="00765E6B" w:rsidP="003E0FF4">
      <w:pPr>
        <w:pStyle w:val="Level2Body"/>
        <w:numPr>
          <w:ilvl w:val="2"/>
          <w:numId w:val="24"/>
        </w:numPr>
      </w:pPr>
      <w:r>
        <w:t xml:space="preserve">Ensure the </w:t>
      </w:r>
      <w:r w:rsidRPr="00A26464">
        <w:t xml:space="preserve">Contractor’s network for the State </w:t>
      </w:r>
      <w:r>
        <w:t>is</w:t>
      </w:r>
      <w:r w:rsidRPr="00A26464">
        <w:t xml:space="preserve"> accredited by an organization such as National Committee for Quality Assurance (NCQA), Joint Commission on Accreditation of Health Care Organizations (JCAHO), etc.</w:t>
      </w:r>
    </w:p>
    <w:p w14:paraId="61EAC4AE" w14:textId="77777777" w:rsidR="00765E6B" w:rsidRDefault="00765E6B" w:rsidP="00765E6B">
      <w:pPr>
        <w:pStyle w:val="Level2Body"/>
        <w:ind w:left="1440"/>
      </w:pPr>
    </w:p>
    <w:p w14:paraId="0688228D" w14:textId="77777777" w:rsidR="00765E6B" w:rsidRDefault="00765E6B" w:rsidP="003E0FF4">
      <w:pPr>
        <w:pStyle w:val="Level2Body"/>
        <w:numPr>
          <w:ilvl w:val="2"/>
          <w:numId w:val="24"/>
        </w:numPr>
      </w:pPr>
      <w:r w:rsidRPr="00200C3F">
        <w:t xml:space="preserve">Provide </w:t>
      </w:r>
      <w:r>
        <w:t xml:space="preserve">claim line detail for ALL claims </w:t>
      </w:r>
      <w:r w:rsidRPr="00200C3F">
        <w:t xml:space="preserve">as described in </w:t>
      </w:r>
      <w:r>
        <w:t>this RFP.</w:t>
      </w:r>
    </w:p>
    <w:p w14:paraId="2FA23ECF" w14:textId="77777777" w:rsidR="00765E6B" w:rsidRDefault="00765E6B" w:rsidP="00765E6B">
      <w:pPr>
        <w:pStyle w:val="Level2Body"/>
        <w:ind w:left="1440"/>
      </w:pPr>
    </w:p>
    <w:p w14:paraId="7E505EE4" w14:textId="77777777" w:rsidR="00765E6B" w:rsidRDefault="00765E6B" w:rsidP="003E0FF4">
      <w:pPr>
        <w:pStyle w:val="Level2Body"/>
        <w:numPr>
          <w:ilvl w:val="2"/>
          <w:numId w:val="24"/>
        </w:numPr>
      </w:pPr>
      <w:r>
        <w:t xml:space="preserve">Provide robust, accurate, timely, and comprehensive data and reporting to the State.  The </w:t>
      </w:r>
      <w:r w:rsidRPr="00A26464">
        <w:t>State</w:t>
      </w:r>
      <w:r>
        <w:t xml:space="preserve"> and its healthcare consultants</w:t>
      </w:r>
      <w:r w:rsidRPr="00A26464">
        <w:t xml:space="preserve"> must have the ability to access </w:t>
      </w:r>
      <w:r>
        <w:t xml:space="preserve">a reporting </w:t>
      </w:r>
      <w:r w:rsidRPr="00A26464">
        <w:t xml:space="preserve">portal to download </w:t>
      </w:r>
      <w:r>
        <w:t xml:space="preserve">all </w:t>
      </w:r>
      <w:r w:rsidRPr="00A26464">
        <w:t>reports.</w:t>
      </w:r>
      <w:r>
        <w:t xml:space="preserve"> This provision includes </w:t>
      </w:r>
      <w:r w:rsidRPr="00A26464">
        <w:t>HEDIS reports or State specific utilization data for State members</w:t>
      </w:r>
      <w:r>
        <w:t>, u</w:t>
      </w:r>
      <w:r w:rsidRPr="00A26464">
        <w:t>pon reques</w:t>
      </w:r>
      <w:r>
        <w:t>t.</w:t>
      </w:r>
    </w:p>
    <w:p w14:paraId="6C554CE8" w14:textId="77777777" w:rsidR="00765E6B" w:rsidRPr="00A26464" w:rsidRDefault="00765E6B" w:rsidP="00765E6B">
      <w:pPr>
        <w:pStyle w:val="Level2Body"/>
      </w:pPr>
    </w:p>
    <w:p w14:paraId="1F7458B1" w14:textId="78E5D1CF" w:rsidR="00765E6B" w:rsidRDefault="00765E6B" w:rsidP="003E0FF4">
      <w:pPr>
        <w:pStyle w:val="Level2Body"/>
        <w:numPr>
          <w:ilvl w:val="2"/>
          <w:numId w:val="24"/>
        </w:numPr>
      </w:pPr>
      <w:r w:rsidRPr="00A26464">
        <w:t>Provide data feeds (ex. eligibility file) to the State’s vendor partners</w:t>
      </w:r>
      <w:r>
        <w:t xml:space="preserve">, </w:t>
      </w:r>
      <w:r w:rsidRPr="00A26464">
        <w:t>as requested.  The cost for providing data feeds must be included in the Contractor’s administrative fees.</w:t>
      </w:r>
      <w:r w:rsidR="00BD6AF1">
        <w:t xml:space="preserve"> </w:t>
      </w:r>
      <w:bookmarkStart w:id="616" w:name="_Hlk200119528"/>
      <w:r w:rsidR="00BD6AF1" w:rsidRPr="00210539">
        <w:rPr>
          <w:rFonts w:cs="Arial"/>
        </w:rPr>
        <w:t>Contractor agree</w:t>
      </w:r>
      <w:r w:rsidR="00BD6AF1">
        <w:rPr>
          <w:rFonts w:cs="Arial"/>
        </w:rPr>
        <w:t>s</w:t>
      </w:r>
      <w:r w:rsidR="00BD6AF1" w:rsidRPr="00210539">
        <w:rPr>
          <w:rFonts w:cs="Arial"/>
        </w:rPr>
        <w:t xml:space="preserve"> to waive any charges to the State or the State’s vendors such as a set-up fee, a programming fee or a monthly fee, for establishing a connection with a third party vendor for real-time, bidirectional data integration, including</w:t>
      </w:r>
      <w:r w:rsidR="00BD6AF1" w:rsidRPr="00210539">
        <w:rPr>
          <w:rFonts w:cs="Arial"/>
          <w:bCs/>
          <w:szCs w:val="18"/>
        </w:rPr>
        <w:t xml:space="preserve"> non-standard data integration formats.</w:t>
      </w:r>
      <w:bookmarkEnd w:id="616"/>
    </w:p>
    <w:p w14:paraId="4D7B543E" w14:textId="77777777" w:rsidR="00765E6B" w:rsidRDefault="00765E6B" w:rsidP="00765E6B">
      <w:pPr>
        <w:pStyle w:val="Level2Body"/>
        <w:ind w:left="1440"/>
      </w:pPr>
    </w:p>
    <w:p w14:paraId="0F5BB57A" w14:textId="77777777" w:rsidR="00765E6B" w:rsidRDefault="00765E6B" w:rsidP="003E0FF4">
      <w:pPr>
        <w:pStyle w:val="Level2Body"/>
        <w:numPr>
          <w:ilvl w:val="2"/>
          <w:numId w:val="24"/>
        </w:numPr>
      </w:pPr>
      <w:r w:rsidRPr="00A26464">
        <w:lastRenderedPageBreak/>
        <w:t xml:space="preserve">The Contractor must perform </w:t>
      </w:r>
      <w:r>
        <w:t>and</w:t>
      </w:r>
      <w:r w:rsidRPr="00A26464">
        <w:t xml:space="preserve"> </w:t>
      </w:r>
      <w:r w:rsidRPr="00F16337">
        <w:t>present</w:t>
      </w:r>
      <w:r>
        <w:t xml:space="preserve"> to the State, on a quarterly or as requested basis,</w:t>
      </w:r>
      <w:r w:rsidRPr="00F16337">
        <w:t xml:space="preserve"> </w:t>
      </w:r>
      <w:r>
        <w:t xml:space="preserve">the State’s </w:t>
      </w:r>
      <w:r w:rsidRPr="00F16337">
        <w:t>current plan</w:t>
      </w:r>
      <w:r>
        <w:t>s</w:t>
      </w:r>
      <w:r w:rsidRPr="00F16337">
        <w:t xml:space="preserve"> and service performance, recent issues/challenges encountered, potential savings </w:t>
      </w:r>
      <w:r>
        <w:t xml:space="preserve">opportunities, and topics of concern and suggestions for resolution, at no additional cost to the State. </w:t>
      </w:r>
      <w:r w:rsidRPr="00A26464">
        <w:t xml:space="preserve"> </w:t>
      </w:r>
    </w:p>
    <w:p w14:paraId="4C4DD2D3" w14:textId="77777777" w:rsidR="00765E6B" w:rsidRDefault="00765E6B" w:rsidP="00765E6B">
      <w:pPr>
        <w:pStyle w:val="Level2Body"/>
        <w:ind w:left="1440"/>
      </w:pPr>
    </w:p>
    <w:p w14:paraId="609DC9C2" w14:textId="77777777" w:rsidR="00765E6B" w:rsidRDefault="00765E6B" w:rsidP="003E0FF4">
      <w:pPr>
        <w:pStyle w:val="Level2Body"/>
        <w:numPr>
          <w:ilvl w:val="2"/>
          <w:numId w:val="24"/>
        </w:numPr>
      </w:pPr>
      <w:r w:rsidRPr="00A26464">
        <w:t>Attend an annual performance or “stewardship” meeting within 180 days after contract year-end at which time the Contractor will, as directed by the State, summarize activities and performance for the year ended.</w:t>
      </w:r>
    </w:p>
    <w:p w14:paraId="205200E7" w14:textId="77777777" w:rsidR="00765E6B" w:rsidRDefault="00765E6B" w:rsidP="00765E6B">
      <w:pPr>
        <w:pStyle w:val="Level2Body"/>
        <w:ind w:left="1440"/>
      </w:pPr>
    </w:p>
    <w:p w14:paraId="04F96734" w14:textId="77777777" w:rsidR="00765E6B" w:rsidRDefault="00765E6B" w:rsidP="003E0FF4">
      <w:pPr>
        <w:pStyle w:val="Level2Body"/>
        <w:numPr>
          <w:ilvl w:val="2"/>
          <w:numId w:val="24"/>
        </w:numPr>
      </w:pPr>
      <w:r w:rsidRPr="00A26464">
        <w:t>Participate in an Annual Vendor Summit to discuss strategic opportunities for the State’s overall health management program. </w:t>
      </w:r>
    </w:p>
    <w:p w14:paraId="6EF8DBBA" w14:textId="77777777" w:rsidR="00765E6B" w:rsidRPr="00A26464" w:rsidRDefault="00765E6B" w:rsidP="00765E6B">
      <w:pPr>
        <w:pStyle w:val="Level2Body"/>
        <w:ind w:left="1440"/>
      </w:pPr>
    </w:p>
    <w:p w14:paraId="5C12645B" w14:textId="77777777" w:rsidR="00765E6B" w:rsidRDefault="00765E6B" w:rsidP="003E0FF4">
      <w:pPr>
        <w:pStyle w:val="Level2Body"/>
        <w:numPr>
          <w:ilvl w:val="2"/>
          <w:numId w:val="24"/>
        </w:numPr>
      </w:pPr>
      <w:r w:rsidRPr="00A26464">
        <w:t xml:space="preserve">Provide final Summary Plan Documents (SPD), written and electronic, including SPD language for any clinical programs to be implemented, to the State prior to the </w:t>
      </w:r>
      <w:r>
        <w:t xml:space="preserve">initial </w:t>
      </w:r>
      <w:r w:rsidRPr="00A26464">
        <w:t>Open Enrollment period and subsequent open enrollments.</w:t>
      </w:r>
      <w:r>
        <w:t xml:space="preserve"> SPDs are subject to the final approval of the State</w:t>
      </w:r>
    </w:p>
    <w:p w14:paraId="48A0E594" w14:textId="77777777" w:rsidR="00765E6B" w:rsidRDefault="00765E6B" w:rsidP="00765E6B">
      <w:pPr>
        <w:pStyle w:val="Level2Body"/>
        <w:ind w:left="1440"/>
      </w:pPr>
    </w:p>
    <w:p w14:paraId="5F943588" w14:textId="77777777" w:rsidR="00765E6B" w:rsidRDefault="00765E6B" w:rsidP="003E0FF4">
      <w:pPr>
        <w:pStyle w:val="Level2Body"/>
        <w:numPr>
          <w:ilvl w:val="2"/>
          <w:numId w:val="24"/>
        </w:numPr>
      </w:pPr>
      <w:r>
        <w:t>Agree to</w:t>
      </w:r>
      <w:r w:rsidRPr="0065454D">
        <w:t xml:space="preserve"> provide an opportunity </w:t>
      </w:r>
      <w:r>
        <w:t>for the State</w:t>
      </w:r>
      <w:r w:rsidRPr="0065454D">
        <w:t xml:space="preserve"> to review and approve all communication materials (including letters, brochures, electronic, website, etc.) prior to being sent to members and/or to providers.</w:t>
      </w:r>
      <w:r w:rsidRPr="00A26464">
        <w:t xml:space="preserve"> </w:t>
      </w:r>
      <w:r>
        <w:t xml:space="preserve"> </w:t>
      </w:r>
    </w:p>
    <w:p w14:paraId="53D68948" w14:textId="77777777" w:rsidR="00765E6B" w:rsidRDefault="00765E6B" w:rsidP="00765E6B">
      <w:pPr>
        <w:pStyle w:val="Level2Body"/>
        <w:ind w:left="1440"/>
      </w:pPr>
    </w:p>
    <w:p w14:paraId="41D00EEE" w14:textId="77777777" w:rsidR="00D87A01" w:rsidRDefault="00765E6B" w:rsidP="003E0FF4">
      <w:pPr>
        <w:pStyle w:val="Level2Body"/>
        <w:numPr>
          <w:ilvl w:val="2"/>
          <w:numId w:val="24"/>
        </w:numPr>
      </w:pPr>
      <w:r>
        <w:t>Complete i</w:t>
      </w:r>
      <w:r w:rsidRPr="00A26464">
        <w:t xml:space="preserve">mplementation prior to the State’s Annual Open Enrollment period </w:t>
      </w:r>
      <w:r>
        <w:t>each May</w:t>
      </w:r>
      <w:r w:rsidRPr="00A26464">
        <w:t xml:space="preserve">. </w:t>
      </w:r>
    </w:p>
    <w:p w14:paraId="2C4C435C" w14:textId="77777777" w:rsidR="00D87A01" w:rsidRDefault="00D87A01" w:rsidP="00C90D98">
      <w:pPr>
        <w:pStyle w:val="Level2Body"/>
        <w:ind w:left="1440"/>
      </w:pPr>
    </w:p>
    <w:p w14:paraId="7D39E404" w14:textId="07F7DA86" w:rsidR="00D87A01" w:rsidRDefault="00D87A01" w:rsidP="003E0FF4">
      <w:pPr>
        <w:pStyle w:val="Level2Body"/>
        <w:numPr>
          <w:ilvl w:val="2"/>
          <w:numId w:val="24"/>
        </w:numPr>
        <w:jc w:val="left"/>
      </w:pPr>
      <w:bookmarkStart w:id="617" w:name="_Hlk200119569"/>
      <w:r>
        <w:t xml:space="preserve">Agree to all requirements as outlined in </w:t>
      </w:r>
      <w:r w:rsidR="005D65A0">
        <w:t>Attachment C</w:t>
      </w:r>
      <w:r>
        <w:t xml:space="preserve"> Questionnaire</w:t>
      </w:r>
      <w:r w:rsidR="005D65A0">
        <w:t>, S</w:t>
      </w:r>
      <w:r>
        <w:t xml:space="preserve">ection </w:t>
      </w:r>
      <w:r w:rsidR="006A25EA">
        <w:t>P</w:t>
      </w:r>
      <w:r w:rsidR="00BD6AF1">
        <w:t>: Implementation, Open Enrollment, and Communications.</w:t>
      </w:r>
    </w:p>
    <w:p w14:paraId="5C54C7BC" w14:textId="77777777" w:rsidR="00D87A01" w:rsidRDefault="00D87A01" w:rsidP="00C90D98">
      <w:pPr>
        <w:pStyle w:val="Level2Body"/>
        <w:ind w:left="1440"/>
      </w:pPr>
    </w:p>
    <w:p w14:paraId="3145C520" w14:textId="329261FB" w:rsidR="00D87A01" w:rsidRPr="006A25EA" w:rsidRDefault="006A25EA" w:rsidP="003E0FF4">
      <w:pPr>
        <w:pStyle w:val="Level3"/>
        <w:numPr>
          <w:ilvl w:val="2"/>
          <w:numId w:val="24"/>
        </w:numPr>
        <w:rPr>
          <w:rFonts w:cs="Arial"/>
        </w:rPr>
      </w:pPr>
      <w:r>
        <w:rPr>
          <w:rFonts w:cs="Arial"/>
        </w:rPr>
        <w:t>Agree that n</w:t>
      </w:r>
      <w:r w:rsidRPr="00210539">
        <w:rPr>
          <w:rFonts w:cs="Arial"/>
        </w:rPr>
        <w:t xml:space="preserve">o external communications material that mentions the State's benefit plans may be circulated without written approval from the State. </w:t>
      </w:r>
    </w:p>
    <w:bookmarkEnd w:id="617"/>
    <w:p w14:paraId="64D39650" w14:textId="77777777" w:rsidR="00765E6B" w:rsidRPr="00A26464" w:rsidRDefault="00765E6B" w:rsidP="00765E6B">
      <w:pPr>
        <w:pStyle w:val="Level2Body"/>
      </w:pPr>
    </w:p>
    <w:p w14:paraId="243A641D" w14:textId="77777777" w:rsidR="00765E6B" w:rsidRDefault="00765E6B" w:rsidP="003E0FF4">
      <w:pPr>
        <w:pStyle w:val="Level2Body"/>
        <w:numPr>
          <w:ilvl w:val="2"/>
          <w:numId w:val="24"/>
        </w:numPr>
      </w:pPr>
      <w:r>
        <w:t>Attend and p</w:t>
      </w:r>
      <w:r w:rsidRPr="00A26464">
        <w:t>articipate</w:t>
      </w:r>
      <w:r>
        <w:t xml:space="preserve"> in the </w:t>
      </w:r>
      <w:r w:rsidRPr="00A26464">
        <w:t xml:space="preserve">annual Human Resource Information Group (HRIG) in April of each year.  </w:t>
      </w:r>
      <w:r>
        <w:t xml:space="preserve">The </w:t>
      </w:r>
      <w:r w:rsidRPr="00A26464">
        <w:t xml:space="preserve">Contractor is </w:t>
      </w:r>
      <w:r>
        <w:t xml:space="preserve">also </w:t>
      </w:r>
      <w:r w:rsidRPr="00A26464">
        <w:t xml:space="preserve">required to participate in the informational meetings across the State directly following the HRIG. If requested by other State agencies, the Contractor may participate in agency specific health fair(s).    </w:t>
      </w:r>
    </w:p>
    <w:p w14:paraId="6F1F7956" w14:textId="77777777" w:rsidR="00765E6B" w:rsidRDefault="00765E6B" w:rsidP="00765E6B">
      <w:pPr>
        <w:pStyle w:val="Level2Body"/>
        <w:ind w:left="1440"/>
      </w:pPr>
    </w:p>
    <w:p w14:paraId="257EB90D" w14:textId="77777777" w:rsidR="00765E6B" w:rsidRDefault="00765E6B" w:rsidP="003E0FF4">
      <w:pPr>
        <w:pStyle w:val="Level2Body"/>
        <w:numPr>
          <w:ilvl w:val="2"/>
          <w:numId w:val="24"/>
        </w:numPr>
      </w:pPr>
      <w:r w:rsidRPr="00CF4881">
        <w:t xml:space="preserve">Offer a program to prevent and detect internal and external fraud and fraudulent practices. </w:t>
      </w:r>
    </w:p>
    <w:p w14:paraId="098DF547" w14:textId="77777777" w:rsidR="00765E6B" w:rsidRDefault="00765E6B" w:rsidP="00765E6B">
      <w:pPr>
        <w:pStyle w:val="Level2Body"/>
        <w:ind w:left="1440"/>
      </w:pPr>
    </w:p>
    <w:p w14:paraId="26075832" w14:textId="558D73AC" w:rsidR="00765E6B" w:rsidRPr="00A26464" w:rsidRDefault="00765E6B" w:rsidP="003E0FF4">
      <w:pPr>
        <w:pStyle w:val="Level2Body"/>
        <w:numPr>
          <w:ilvl w:val="2"/>
          <w:numId w:val="24"/>
        </w:numPr>
      </w:pPr>
      <w:r w:rsidRPr="00A26464">
        <w:t>Administer run-out claims for 12 months following termination of the contract.  The cost of run-out administration must be included in</w:t>
      </w:r>
      <w:r w:rsidR="00EC0793">
        <w:t xml:space="preserve"> bidder’s</w:t>
      </w:r>
      <w:r w:rsidRPr="00A26464">
        <w:t xml:space="preserve"> proposed administration fees.</w:t>
      </w:r>
    </w:p>
    <w:p w14:paraId="7274C65E" w14:textId="77777777" w:rsidR="001555DF" w:rsidRDefault="001555DF" w:rsidP="003E0FF4">
      <w:pPr>
        <w:pStyle w:val="Level2Body"/>
        <w:ind w:left="1440"/>
      </w:pPr>
    </w:p>
    <w:p w14:paraId="63F86228" w14:textId="50AF5C4D" w:rsidR="00765E6B" w:rsidRDefault="00765E6B" w:rsidP="003E0FF4">
      <w:pPr>
        <w:pStyle w:val="Level2Body"/>
        <w:numPr>
          <w:ilvl w:val="2"/>
          <w:numId w:val="24"/>
        </w:numPr>
      </w:pPr>
      <w:r w:rsidRPr="00A26464">
        <w:t>Provide complete banking arrangements for claims processing, including the printing and issuing of checks and</w:t>
      </w:r>
      <w:r>
        <w:t>/or</w:t>
      </w:r>
      <w:r w:rsidRPr="00A26464">
        <w:t xml:space="preserve"> electronic funds transfer. </w:t>
      </w:r>
    </w:p>
    <w:p w14:paraId="38C9B40F" w14:textId="77777777" w:rsidR="00D042E7" w:rsidRDefault="00D042E7" w:rsidP="000052D9">
      <w:pPr>
        <w:pStyle w:val="Level2Body"/>
        <w:ind w:left="1440"/>
      </w:pPr>
    </w:p>
    <w:p w14:paraId="1637C0F6" w14:textId="0F9B2D71" w:rsidR="00D042E7" w:rsidRDefault="00D042E7" w:rsidP="003E0FF4">
      <w:pPr>
        <w:pStyle w:val="Level2Body"/>
        <w:numPr>
          <w:ilvl w:val="2"/>
          <w:numId w:val="24"/>
        </w:numPr>
      </w:pPr>
      <w:r w:rsidRPr="00D042E7">
        <w:t xml:space="preserve">No covered </w:t>
      </w:r>
      <w:r>
        <w:t>State</w:t>
      </w:r>
      <w:r w:rsidRPr="00D042E7">
        <w:t xml:space="preserve"> members shall lose or gain coverage as a result of vendor change. Any and all transition-of-care-related issues must be expressly waived for the initial enrollment for covered </w:t>
      </w:r>
      <w:r>
        <w:t xml:space="preserve">eligibles and their dependents </w:t>
      </w:r>
      <w:r w:rsidRPr="00D042E7">
        <w:t xml:space="preserve"> that have already satisfied the limitations under the existing plan, unless otherwise specified in the eligibility rules established by </w:t>
      </w:r>
      <w:r>
        <w:t>the State</w:t>
      </w:r>
      <w:r w:rsidRPr="00D042E7">
        <w:t>.</w:t>
      </w:r>
    </w:p>
    <w:p w14:paraId="4ADA8CBF" w14:textId="77777777" w:rsidR="00765E6B" w:rsidRDefault="00765E6B" w:rsidP="00765E6B">
      <w:pPr>
        <w:pStyle w:val="Level2Body"/>
        <w:ind w:left="1440"/>
      </w:pPr>
    </w:p>
    <w:p w14:paraId="66BD1A8F" w14:textId="2A73FAD4" w:rsidR="000D1906" w:rsidRDefault="000D1906" w:rsidP="003E0FF4">
      <w:pPr>
        <w:pStyle w:val="Level2Body"/>
        <w:numPr>
          <w:ilvl w:val="2"/>
          <w:numId w:val="24"/>
        </w:numPr>
      </w:pPr>
      <w:r w:rsidRPr="000052D9">
        <w:rPr>
          <w:b/>
          <w:bCs/>
        </w:rPr>
        <w:t xml:space="preserve">Attachments: </w:t>
      </w:r>
      <w:r w:rsidR="00D042E7">
        <w:t xml:space="preserve">Complete </w:t>
      </w:r>
      <w:r>
        <w:t>all RFP attachments:</w:t>
      </w:r>
    </w:p>
    <w:p w14:paraId="5AFC5A1E" w14:textId="77777777" w:rsidR="000D1906" w:rsidRDefault="000D1906" w:rsidP="000052D9">
      <w:pPr>
        <w:pStyle w:val="Level2Body"/>
        <w:ind w:left="1440"/>
      </w:pPr>
    </w:p>
    <w:p w14:paraId="37F4A868" w14:textId="3E2C9C7C" w:rsidR="000D1906" w:rsidRPr="0045189C" w:rsidRDefault="000D1906" w:rsidP="00DA73F2">
      <w:pPr>
        <w:pStyle w:val="Level4"/>
        <w:numPr>
          <w:ilvl w:val="0"/>
          <w:numId w:val="44"/>
        </w:numPr>
        <w:jc w:val="both"/>
        <w:rPr>
          <w:rFonts w:cs="Arial"/>
          <w:szCs w:val="18"/>
        </w:rPr>
      </w:pPr>
      <w:r w:rsidRPr="0045189C">
        <w:rPr>
          <w:rFonts w:cs="Arial"/>
          <w:szCs w:val="18"/>
        </w:rPr>
        <w:t>Attachment A – Intent to Propose</w:t>
      </w:r>
    </w:p>
    <w:p w14:paraId="27479E43" w14:textId="26798C59" w:rsidR="00D042E7" w:rsidRPr="0045189C" w:rsidRDefault="000D1906" w:rsidP="00DA73F2">
      <w:pPr>
        <w:pStyle w:val="Level4"/>
        <w:numPr>
          <w:ilvl w:val="0"/>
          <w:numId w:val="44"/>
        </w:numPr>
        <w:jc w:val="both"/>
        <w:rPr>
          <w:rFonts w:cs="Arial"/>
          <w:szCs w:val="18"/>
        </w:rPr>
      </w:pPr>
      <w:r w:rsidRPr="0045189C">
        <w:rPr>
          <w:rFonts w:cs="Arial"/>
          <w:szCs w:val="18"/>
        </w:rPr>
        <w:t xml:space="preserve">Attachment B </w:t>
      </w:r>
      <w:r w:rsidR="00A43899" w:rsidRPr="0045189C">
        <w:rPr>
          <w:rFonts w:cs="Arial"/>
          <w:szCs w:val="18"/>
        </w:rPr>
        <w:t>–</w:t>
      </w:r>
      <w:r w:rsidRPr="0045189C">
        <w:rPr>
          <w:rFonts w:cs="Arial"/>
          <w:szCs w:val="18"/>
        </w:rPr>
        <w:t xml:space="preserve"> </w:t>
      </w:r>
      <w:r w:rsidR="00B4038A" w:rsidRPr="0045189C">
        <w:rPr>
          <w:rFonts w:cs="Arial"/>
          <w:szCs w:val="18"/>
        </w:rPr>
        <w:t>Business Associate Agreement</w:t>
      </w:r>
    </w:p>
    <w:p w14:paraId="66E01F4D" w14:textId="3779FF98" w:rsidR="00D042E7" w:rsidRPr="0045189C" w:rsidRDefault="00DE2C0E" w:rsidP="00DA73F2">
      <w:pPr>
        <w:pStyle w:val="Level4"/>
        <w:numPr>
          <w:ilvl w:val="0"/>
          <w:numId w:val="44"/>
        </w:numPr>
        <w:jc w:val="both"/>
        <w:rPr>
          <w:rFonts w:cs="Arial"/>
          <w:szCs w:val="18"/>
        </w:rPr>
      </w:pPr>
      <w:r w:rsidRPr="0045189C">
        <w:rPr>
          <w:rFonts w:cs="Arial"/>
          <w:szCs w:val="18"/>
        </w:rPr>
        <w:t xml:space="preserve">Attachment C </w:t>
      </w:r>
      <w:r w:rsidR="00A43899" w:rsidRPr="0045189C">
        <w:rPr>
          <w:rFonts w:cs="Arial"/>
          <w:szCs w:val="18"/>
        </w:rPr>
        <w:t>–</w:t>
      </w:r>
      <w:r w:rsidRPr="0045189C">
        <w:rPr>
          <w:rFonts w:cs="Arial"/>
          <w:szCs w:val="18"/>
        </w:rPr>
        <w:t xml:space="preserve"> RFP</w:t>
      </w:r>
      <w:r w:rsidR="00D042E7" w:rsidRPr="0045189C">
        <w:rPr>
          <w:rFonts w:cs="Arial"/>
          <w:szCs w:val="18"/>
        </w:rPr>
        <w:t xml:space="preserve"> Questionnaire.</w:t>
      </w:r>
    </w:p>
    <w:p w14:paraId="3D5661AA" w14:textId="22997D9F" w:rsidR="00765E6B" w:rsidRPr="0045189C" w:rsidRDefault="00765E6B" w:rsidP="00DA73F2">
      <w:pPr>
        <w:pStyle w:val="Level4"/>
        <w:numPr>
          <w:ilvl w:val="0"/>
          <w:numId w:val="44"/>
        </w:numPr>
        <w:jc w:val="both"/>
        <w:rPr>
          <w:rFonts w:cs="Arial"/>
          <w:szCs w:val="18"/>
        </w:rPr>
      </w:pPr>
      <w:r w:rsidRPr="0045189C">
        <w:rPr>
          <w:rFonts w:cs="Arial"/>
          <w:szCs w:val="18"/>
        </w:rPr>
        <w:t>A</w:t>
      </w:r>
      <w:r w:rsidR="00FB76AD" w:rsidRPr="0045189C">
        <w:rPr>
          <w:rFonts w:cs="Arial"/>
          <w:szCs w:val="18"/>
        </w:rPr>
        <w:t xml:space="preserve">ttachment D </w:t>
      </w:r>
      <w:r w:rsidR="00A43899" w:rsidRPr="0045189C">
        <w:rPr>
          <w:rFonts w:cs="Arial"/>
          <w:szCs w:val="18"/>
        </w:rPr>
        <w:t>–</w:t>
      </w:r>
      <w:r w:rsidR="00FB76AD" w:rsidRPr="0045189C">
        <w:rPr>
          <w:rFonts w:cs="Arial"/>
          <w:szCs w:val="18"/>
        </w:rPr>
        <w:t xml:space="preserve"> </w:t>
      </w:r>
      <w:r w:rsidRPr="0045189C">
        <w:rPr>
          <w:rFonts w:cs="Arial"/>
          <w:szCs w:val="18"/>
        </w:rPr>
        <w:t xml:space="preserve">Performance Guarantees  </w:t>
      </w:r>
    </w:p>
    <w:p w14:paraId="7577F343" w14:textId="268C73A8" w:rsidR="00765E6B" w:rsidRPr="0045189C" w:rsidRDefault="00FB76AD" w:rsidP="00DA73F2">
      <w:pPr>
        <w:pStyle w:val="Level4"/>
        <w:numPr>
          <w:ilvl w:val="0"/>
          <w:numId w:val="44"/>
        </w:numPr>
        <w:jc w:val="both"/>
        <w:rPr>
          <w:rFonts w:cs="Arial"/>
          <w:szCs w:val="18"/>
        </w:rPr>
      </w:pPr>
      <w:r w:rsidRPr="0045189C">
        <w:rPr>
          <w:rFonts w:cs="Arial"/>
          <w:szCs w:val="18"/>
        </w:rPr>
        <w:t xml:space="preserve">Attachment E </w:t>
      </w:r>
      <w:r w:rsidR="00A43899" w:rsidRPr="0045189C">
        <w:rPr>
          <w:rFonts w:cs="Arial"/>
          <w:szCs w:val="18"/>
        </w:rPr>
        <w:t>–</w:t>
      </w:r>
      <w:r w:rsidRPr="0045189C">
        <w:rPr>
          <w:rFonts w:cs="Arial"/>
          <w:szCs w:val="18"/>
        </w:rPr>
        <w:t xml:space="preserve"> Cl</w:t>
      </w:r>
      <w:r w:rsidR="00765E6B" w:rsidRPr="0045189C">
        <w:rPr>
          <w:rFonts w:cs="Arial"/>
          <w:szCs w:val="18"/>
        </w:rPr>
        <w:t xml:space="preserve">aims </w:t>
      </w:r>
      <w:r w:rsidRPr="0045189C">
        <w:rPr>
          <w:rFonts w:cs="Arial"/>
          <w:szCs w:val="18"/>
        </w:rPr>
        <w:t>R</w:t>
      </w:r>
      <w:r w:rsidR="00765E6B" w:rsidRPr="0045189C">
        <w:rPr>
          <w:rFonts w:cs="Arial"/>
          <w:szCs w:val="18"/>
        </w:rPr>
        <w:t xml:space="preserve">epricing </w:t>
      </w:r>
      <w:r w:rsidRPr="0045189C">
        <w:rPr>
          <w:rFonts w:cs="Arial"/>
          <w:szCs w:val="18"/>
        </w:rPr>
        <w:t>F</w:t>
      </w:r>
      <w:r w:rsidR="00765E6B" w:rsidRPr="0045189C">
        <w:rPr>
          <w:rFonts w:cs="Arial"/>
          <w:szCs w:val="18"/>
        </w:rPr>
        <w:t>ile</w:t>
      </w:r>
      <w:r w:rsidRPr="0045189C">
        <w:rPr>
          <w:rFonts w:cs="Arial"/>
          <w:szCs w:val="18"/>
        </w:rPr>
        <w:t xml:space="preserve"> (sent securely upon receipt of fully executed NDA)</w:t>
      </w:r>
    </w:p>
    <w:p w14:paraId="70A5E073" w14:textId="5B1BE334" w:rsidR="00765E6B" w:rsidRPr="0045189C" w:rsidRDefault="00FB76AD" w:rsidP="00DA73F2">
      <w:pPr>
        <w:pStyle w:val="Level4"/>
        <w:numPr>
          <w:ilvl w:val="0"/>
          <w:numId w:val="44"/>
        </w:numPr>
        <w:jc w:val="both"/>
        <w:rPr>
          <w:rFonts w:cs="Arial"/>
          <w:szCs w:val="18"/>
        </w:rPr>
      </w:pPr>
      <w:r w:rsidRPr="0045189C">
        <w:rPr>
          <w:rFonts w:cs="Arial"/>
          <w:szCs w:val="18"/>
        </w:rPr>
        <w:t xml:space="preserve">Attachment F </w:t>
      </w:r>
      <w:r w:rsidR="00A43899" w:rsidRPr="0045189C">
        <w:rPr>
          <w:rFonts w:cs="Arial"/>
          <w:szCs w:val="18"/>
        </w:rPr>
        <w:t>–</w:t>
      </w:r>
      <w:r w:rsidRPr="0045189C">
        <w:rPr>
          <w:rFonts w:cs="Arial"/>
          <w:szCs w:val="18"/>
        </w:rPr>
        <w:t xml:space="preserve"> </w:t>
      </w:r>
      <w:r w:rsidR="00765E6B" w:rsidRPr="0045189C">
        <w:rPr>
          <w:rFonts w:cs="Arial"/>
          <w:szCs w:val="18"/>
        </w:rPr>
        <w:t>By County Network Access</w:t>
      </w:r>
      <w:r w:rsidRPr="0045189C">
        <w:rPr>
          <w:rFonts w:cs="Arial"/>
          <w:szCs w:val="18"/>
        </w:rPr>
        <w:t xml:space="preserve"> Worksheet (sent securely upon receipt of fully executed NDA)</w:t>
      </w:r>
    </w:p>
    <w:p w14:paraId="1FCCFE0A" w14:textId="39FC6C97" w:rsidR="00B4038A" w:rsidRPr="0045189C" w:rsidRDefault="00B4038A" w:rsidP="00DA73F2">
      <w:pPr>
        <w:pStyle w:val="Level4"/>
        <w:numPr>
          <w:ilvl w:val="0"/>
          <w:numId w:val="44"/>
        </w:numPr>
        <w:jc w:val="both"/>
        <w:rPr>
          <w:rFonts w:cs="Arial"/>
          <w:szCs w:val="18"/>
        </w:rPr>
      </w:pPr>
      <w:r w:rsidRPr="0045189C">
        <w:rPr>
          <w:rFonts w:cs="Arial"/>
          <w:szCs w:val="18"/>
        </w:rPr>
        <w:t>Cost Sheet</w:t>
      </w:r>
    </w:p>
    <w:bookmarkEnd w:id="614"/>
    <w:bookmarkEnd w:id="615"/>
    <w:p w14:paraId="724F3FBD" w14:textId="77777777" w:rsidR="00F90606" w:rsidRPr="00D06EE6" w:rsidRDefault="00F90606" w:rsidP="000052D9">
      <w:pPr>
        <w:pStyle w:val="Level2Body"/>
        <w:ind w:left="0"/>
      </w:pPr>
    </w:p>
    <w:p w14:paraId="654D1A10" w14:textId="77777777" w:rsidR="00F90606" w:rsidRPr="004817AC" w:rsidRDefault="004F49E0" w:rsidP="003E0FF4">
      <w:pPr>
        <w:pStyle w:val="Level2"/>
        <w:numPr>
          <w:ilvl w:val="0"/>
          <w:numId w:val="15"/>
        </w:numPr>
        <w:tabs>
          <w:tab w:val="left" w:pos="720"/>
        </w:tabs>
        <w:ind w:hanging="720"/>
      </w:pPr>
      <w:bookmarkStart w:id="618" w:name="_Toc126238594"/>
      <w:bookmarkStart w:id="619" w:name="_Toc129770852"/>
      <w:bookmarkStart w:id="620" w:name="_Toc169814849"/>
      <w:bookmarkStart w:id="621" w:name="_Toc200373315"/>
      <w:r w:rsidRPr="004817AC">
        <w:t>BUSINESS REQUIREMENTS</w:t>
      </w:r>
      <w:bookmarkEnd w:id="618"/>
      <w:bookmarkEnd w:id="619"/>
      <w:bookmarkEnd w:id="620"/>
      <w:bookmarkEnd w:id="621"/>
    </w:p>
    <w:p w14:paraId="40DDD582" w14:textId="6137983E" w:rsidR="00765E6B" w:rsidRPr="00F57048" w:rsidRDefault="00765E6B" w:rsidP="00DA73F2">
      <w:pPr>
        <w:pStyle w:val="Level2Body"/>
        <w:numPr>
          <w:ilvl w:val="2"/>
          <w:numId w:val="45"/>
        </w:numPr>
        <w:rPr>
          <w:color w:val="000000" w:themeColor="text1"/>
        </w:rPr>
      </w:pPr>
      <w:bookmarkStart w:id="622" w:name="_Hlk200020276"/>
      <w:r w:rsidRPr="00F57048">
        <w:rPr>
          <w:color w:val="000000" w:themeColor="text1"/>
        </w:rPr>
        <w:t>Contractor must be currently providing self-funded Medical administration services to at least one public sector group health plan with a minimum of 15,000 lives.</w:t>
      </w:r>
    </w:p>
    <w:p w14:paraId="1954A7E8" w14:textId="77777777" w:rsidR="00765E6B" w:rsidRPr="00F57048" w:rsidRDefault="00765E6B" w:rsidP="00DA73F2">
      <w:pPr>
        <w:pStyle w:val="Level2Body"/>
        <w:numPr>
          <w:ilvl w:val="2"/>
          <w:numId w:val="45"/>
        </w:numPr>
        <w:rPr>
          <w:color w:val="000000" w:themeColor="text1"/>
        </w:rPr>
      </w:pPr>
      <w:r w:rsidRPr="00F57048">
        <w:rPr>
          <w:color w:val="000000" w:themeColor="text1"/>
        </w:rPr>
        <w:t>Contractor must have a minimum of five (5) years of self-funded Medical administration group experience.</w:t>
      </w:r>
    </w:p>
    <w:p w14:paraId="1069BFC1" w14:textId="77777777" w:rsidR="00765E6B" w:rsidRPr="00F57048" w:rsidRDefault="00765E6B" w:rsidP="00DA73F2">
      <w:pPr>
        <w:pStyle w:val="Level2Body"/>
        <w:numPr>
          <w:ilvl w:val="2"/>
          <w:numId w:val="45"/>
        </w:numPr>
        <w:rPr>
          <w:color w:val="000000" w:themeColor="text1"/>
        </w:rPr>
      </w:pPr>
      <w:r w:rsidRPr="00F57048">
        <w:rPr>
          <w:color w:val="000000" w:themeColor="text1"/>
        </w:rPr>
        <w:t>Contractor must be licensed to offer employer-sponsored, network-based self-funded Medical plan solutions in all 50 states and U.S. territories where State members currently reside.</w:t>
      </w:r>
    </w:p>
    <w:p w14:paraId="110F8AF6" w14:textId="2EBE0044" w:rsidR="00F90606" w:rsidRPr="00F57048" w:rsidRDefault="00765E6B" w:rsidP="00DA73F2">
      <w:pPr>
        <w:pStyle w:val="Level2Body"/>
        <w:numPr>
          <w:ilvl w:val="2"/>
          <w:numId w:val="45"/>
        </w:numPr>
        <w:rPr>
          <w:color w:val="000000" w:themeColor="text1"/>
        </w:rPr>
      </w:pPr>
      <w:r w:rsidRPr="00F57048">
        <w:rPr>
          <w:color w:val="000000" w:themeColor="text1"/>
        </w:rPr>
        <w:t>Contractor must not have any bankruptcy filings within the last 5 years; and Offeror's senior officers, board members, or directors must not have any felony convictions.</w:t>
      </w:r>
      <w:r w:rsidR="00B70901" w:rsidRPr="00F57048" w:rsidDel="00765E6B">
        <w:rPr>
          <w:color w:val="000000" w:themeColor="text1"/>
        </w:rPr>
        <w:t xml:space="preserve"> </w:t>
      </w:r>
    </w:p>
    <w:p w14:paraId="0EAA94A5" w14:textId="4685FA93" w:rsidR="00F57048" w:rsidRDefault="00F57048">
      <w:pPr>
        <w:jc w:val="left"/>
        <w:rPr>
          <w:color w:val="000000"/>
          <w:sz w:val="18"/>
          <w:szCs w:val="24"/>
        </w:rPr>
      </w:pPr>
      <w:bookmarkStart w:id="623" w:name="_Toc167800479"/>
      <w:bookmarkStart w:id="624" w:name="_Toc461087347"/>
      <w:bookmarkStart w:id="625" w:name="_Toc461087448"/>
      <w:bookmarkStart w:id="626" w:name="_Toc461087592"/>
      <w:bookmarkStart w:id="627" w:name="_Toc461087771"/>
      <w:bookmarkStart w:id="628" w:name="_Toc461090059"/>
      <w:bookmarkStart w:id="629" w:name="_Toc461090162"/>
      <w:bookmarkStart w:id="630" w:name="_Toc461090265"/>
      <w:bookmarkStart w:id="631" w:name="_Toc461094083"/>
      <w:bookmarkStart w:id="632" w:name="_Toc461094185"/>
      <w:bookmarkStart w:id="633" w:name="_Toc461094287"/>
      <w:bookmarkStart w:id="634" w:name="_Toc461094390"/>
      <w:bookmarkStart w:id="635" w:name="_Toc461094501"/>
      <w:bookmarkStart w:id="636" w:name="_Toc464199493"/>
      <w:bookmarkStart w:id="637" w:name="_Toc464199595"/>
      <w:bookmarkStart w:id="638" w:name="_Toc464204950"/>
      <w:bookmarkStart w:id="639" w:name="_Toc464205087"/>
      <w:bookmarkStart w:id="640" w:name="_Toc464205192"/>
      <w:bookmarkStart w:id="641" w:name="_Toc464552568"/>
      <w:bookmarkStart w:id="642" w:name="_Toc464552782"/>
      <w:bookmarkStart w:id="643" w:name="_Toc464552888"/>
      <w:bookmarkStart w:id="644" w:name="_Toc464552995"/>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22"/>
      <w:r>
        <w:br w:type="page"/>
      </w:r>
    </w:p>
    <w:p w14:paraId="731B32C1" w14:textId="769B74FB" w:rsidR="00F90606" w:rsidRPr="004817AC" w:rsidRDefault="004817AC" w:rsidP="003E0FF4">
      <w:pPr>
        <w:pStyle w:val="Level2"/>
        <w:numPr>
          <w:ilvl w:val="0"/>
          <w:numId w:val="15"/>
        </w:numPr>
        <w:tabs>
          <w:tab w:val="left" w:pos="720"/>
        </w:tabs>
        <w:ind w:hanging="720"/>
      </w:pPr>
      <w:bookmarkStart w:id="645" w:name="_Toc200373316"/>
      <w:bookmarkStart w:id="646" w:name="_Toc494092214"/>
      <w:bookmarkStart w:id="647" w:name="_Toc126238603"/>
      <w:bookmarkStart w:id="648" w:name="_Toc129770861"/>
      <w:bookmarkStart w:id="649" w:name="_Toc169814858"/>
      <w:r>
        <w:lastRenderedPageBreak/>
        <w:t>DELIVERABLES</w:t>
      </w:r>
      <w:bookmarkEnd w:id="645"/>
      <w:r>
        <w:t xml:space="preserve"> </w:t>
      </w:r>
      <w:bookmarkStart w:id="650" w:name="_Toc430779811"/>
      <w:bookmarkStart w:id="651" w:name="_Toc430779812"/>
      <w:bookmarkEnd w:id="646"/>
      <w:bookmarkEnd w:id="647"/>
      <w:bookmarkEnd w:id="648"/>
      <w:bookmarkEnd w:id="649"/>
      <w:bookmarkEnd w:id="650"/>
      <w:bookmarkEnd w:id="651"/>
    </w:p>
    <w:p w14:paraId="3B69DF75" w14:textId="0D365EE2" w:rsidR="00765E6B" w:rsidRDefault="00765E6B" w:rsidP="00106CD8">
      <w:pPr>
        <w:pStyle w:val="Level2Body"/>
      </w:pPr>
      <w:r w:rsidRPr="008D6D25">
        <w:t xml:space="preserve">Provide </w:t>
      </w:r>
      <w:r>
        <w:t xml:space="preserve">the following third-party </w:t>
      </w:r>
      <w:r w:rsidRPr="008D6D25">
        <w:t xml:space="preserve">administration services for </w:t>
      </w:r>
      <w:r>
        <w:t xml:space="preserve">the State’s </w:t>
      </w:r>
      <w:r w:rsidRPr="008D6D25">
        <w:t xml:space="preserve">Medical </w:t>
      </w:r>
      <w:r>
        <w:t>plan</w:t>
      </w:r>
      <w:r w:rsidRPr="008D6D25">
        <w:t xml:space="preserve"> coverage </w:t>
      </w:r>
      <w:r>
        <w:t xml:space="preserve">as listed in this RFP: </w:t>
      </w:r>
    </w:p>
    <w:p w14:paraId="67AE686A" w14:textId="77777777" w:rsidR="00765E6B" w:rsidRPr="003E0FF4" w:rsidRDefault="00765E6B" w:rsidP="00F57048">
      <w:pPr>
        <w:pStyle w:val="Level3"/>
        <w:numPr>
          <w:ilvl w:val="2"/>
          <w:numId w:val="29"/>
        </w:numPr>
        <w:tabs>
          <w:tab w:val="num" w:pos="1530"/>
        </w:tabs>
        <w:spacing w:before="240"/>
        <w:jc w:val="both"/>
        <w:rPr>
          <w:rFonts w:cs="Arial"/>
          <w:szCs w:val="18"/>
        </w:rPr>
      </w:pPr>
      <w:r w:rsidRPr="003E0FF4">
        <w:rPr>
          <w:rFonts w:cs="Arial"/>
          <w:szCs w:val="18"/>
        </w:rPr>
        <w:t>Member Services (including call center, website and portal)</w:t>
      </w:r>
    </w:p>
    <w:p w14:paraId="28E88D57"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Effective Member Communications and Open Enrollment support</w:t>
      </w:r>
    </w:p>
    <w:p w14:paraId="7C830C7B"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ID Card Production and Distribution</w:t>
      </w:r>
    </w:p>
    <w:p w14:paraId="4A82CEA2"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 xml:space="preserve">Account Management </w:t>
      </w:r>
    </w:p>
    <w:p w14:paraId="173DF1C0"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Member Enrollment and Eligibility Maintenance</w:t>
      </w:r>
    </w:p>
    <w:p w14:paraId="3E6FFE82"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Claims Processing, Adjudication, and Coordination of Benefits Management</w:t>
      </w:r>
    </w:p>
    <w:p w14:paraId="69839E0F"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Network Access and Management</w:t>
      </w:r>
    </w:p>
    <w:p w14:paraId="7953A7AC"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Patient and Provider Education</w:t>
      </w:r>
    </w:p>
    <w:p w14:paraId="195465DA"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Medical Management and Disease Management</w:t>
      </w:r>
    </w:p>
    <w:p w14:paraId="55D4131E"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Behavioral Health Management</w:t>
      </w:r>
    </w:p>
    <w:p w14:paraId="43EE4535"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 xml:space="preserve">Wellness </w:t>
      </w:r>
    </w:p>
    <w:p w14:paraId="26E1DDE5"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Data and Reporting (including standard/custom reporting and online systems)</w:t>
      </w:r>
    </w:p>
    <w:p w14:paraId="420A5349"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Ability to share claims data with other State healthcare and data analytics vendors as needed</w:t>
      </w:r>
    </w:p>
    <w:p w14:paraId="49A7B7A2" w14:textId="77777777" w:rsidR="00765E6B" w:rsidRPr="003E0FF4" w:rsidRDefault="00765E6B" w:rsidP="003E0FF4">
      <w:pPr>
        <w:pStyle w:val="Level3"/>
        <w:numPr>
          <w:ilvl w:val="2"/>
          <w:numId w:val="28"/>
        </w:numPr>
        <w:tabs>
          <w:tab w:val="num" w:pos="1530"/>
        </w:tabs>
        <w:jc w:val="both"/>
        <w:rPr>
          <w:rFonts w:cs="Arial"/>
          <w:szCs w:val="18"/>
        </w:rPr>
      </w:pPr>
      <w:r w:rsidRPr="003E0FF4">
        <w:rPr>
          <w:rFonts w:cs="Arial"/>
          <w:szCs w:val="18"/>
        </w:rPr>
        <w:t>Auditing Rights</w:t>
      </w:r>
    </w:p>
    <w:p w14:paraId="7375009F" w14:textId="2FD69678" w:rsidR="00F90606" w:rsidRPr="003E0FF4" w:rsidRDefault="00765E6B" w:rsidP="003E0FF4">
      <w:pPr>
        <w:pStyle w:val="Level3"/>
        <w:numPr>
          <w:ilvl w:val="2"/>
          <w:numId w:val="28"/>
        </w:numPr>
        <w:tabs>
          <w:tab w:val="num" w:pos="1530"/>
        </w:tabs>
        <w:jc w:val="both"/>
        <w:rPr>
          <w:rFonts w:cs="Arial"/>
          <w:szCs w:val="18"/>
        </w:rPr>
      </w:pPr>
      <w:r w:rsidRPr="003E0FF4">
        <w:rPr>
          <w:rFonts w:cs="Arial"/>
          <w:szCs w:val="18"/>
        </w:rPr>
        <w:t>Effective Implementation and Transition Support</w:t>
      </w:r>
    </w:p>
    <w:p w14:paraId="6AA5BAC9" w14:textId="2E719F0C" w:rsidR="007D0965" w:rsidRDefault="00534F70" w:rsidP="0087628D">
      <w:pPr>
        <w:pStyle w:val="Level1"/>
        <w:ind w:left="720" w:hanging="720"/>
      </w:pPr>
      <w:r>
        <w:br w:type="page"/>
      </w:r>
      <w:bookmarkStart w:id="652" w:name="_Toc126238604"/>
      <w:bookmarkStart w:id="653" w:name="_Toc169814859"/>
      <w:bookmarkStart w:id="654" w:name="_Toc200373317"/>
      <w:bookmarkStart w:id="655" w:name="_Ref130384882"/>
      <w:bookmarkStart w:id="656" w:name="_Toc129770862"/>
      <w:bookmarkStart w:id="657" w:name="_Ref130385087"/>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52"/>
      <w:bookmarkEnd w:id="653"/>
      <w:bookmarkEnd w:id="654"/>
      <w:r w:rsidR="000D5553">
        <w:rPr>
          <w:sz w:val="28"/>
          <w:szCs w:val="32"/>
        </w:rPr>
        <w:t xml:space="preserve"> </w:t>
      </w:r>
      <w:bookmarkEnd w:id="655"/>
      <w:bookmarkEnd w:id="656"/>
      <w:bookmarkEnd w:id="657"/>
      <w:r w:rsidR="000F670D" w:rsidRPr="008E1D23">
        <w:rPr>
          <w:sz w:val="28"/>
          <w:szCs w:val="32"/>
        </w:rPr>
        <w:t xml:space="preserve"> </w:t>
      </w:r>
    </w:p>
    <w:p w14:paraId="72FBA7EE" w14:textId="5AF5D308" w:rsidR="008C1AFE" w:rsidRPr="00972534" w:rsidRDefault="008C1AFE" w:rsidP="00843E83">
      <w:pPr>
        <w:pStyle w:val="Level1Body"/>
      </w:pPr>
      <w:r w:rsidRPr="00972534">
        <w:t xml:space="preserve">This section documents the requirements that </w:t>
      </w:r>
      <w:r w:rsidR="00667BCB" w:rsidRPr="00972534">
        <w:t>should</w:t>
      </w:r>
      <w:r w:rsidRPr="00972534">
        <w:t xml:space="preserve"> be met by </w:t>
      </w:r>
      <w:r w:rsidR="007207D6">
        <w:t>bidders</w:t>
      </w:r>
      <w:r w:rsidR="000215E4" w:rsidRPr="00972534">
        <w:t xml:space="preserve"> </w:t>
      </w:r>
      <w:r w:rsidRPr="00972534">
        <w:t>in preparing the</w:t>
      </w:r>
      <w:r w:rsidR="006140C8">
        <w:t xml:space="preserve"> Corporate Overview</w:t>
      </w:r>
      <w:r w:rsidR="007C2C53">
        <w:t xml:space="preserve"> and</w:t>
      </w:r>
      <w:r w:rsidRPr="00972534">
        <w:t xml:space="preserve"> Technical</w:t>
      </w:r>
      <w:r w:rsidR="006140C8">
        <w:t xml:space="preserve"> Re</w:t>
      </w:r>
      <w:r w:rsidR="00FB55C0">
        <w:t>sponse</w:t>
      </w:r>
      <w:r w:rsidR="007C2C53">
        <w:t xml:space="preserve"> portions of the solicitation response. The solicitation Cost Sheet template should be completed by bidders and submitted as a separate attachment with their solicitation response. </w:t>
      </w:r>
      <w:r w:rsidRPr="00972534">
        <w:t xml:space="preserve"> </w:t>
      </w:r>
      <w:r w:rsidR="007207D6">
        <w:t>Bidders</w:t>
      </w:r>
      <w:r w:rsidR="000215E4" w:rsidRPr="00972534">
        <w:t xml:space="preserve"> </w:t>
      </w:r>
      <w:r w:rsidRPr="00972534">
        <w:t xml:space="preserve">should identify the subdivisions of </w:t>
      </w:r>
      <w:r w:rsidR="00635272" w:rsidRPr="00972534">
        <w:t>“Project Description and Scope of Work”</w:t>
      </w:r>
      <w:r w:rsidRPr="00972534">
        <w:t xml:space="preserve"> clearly in their </w:t>
      </w:r>
      <w:r w:rsidR="006140C8">
        <w:t>solicitation response</w:t>
      </w:r>
      <w:r w:rsidRPr="00972534">
        <w:t>; failure to do so may result in disqualification. Failure to respond to a specific requirement may be the basis for elimination from consideration during the State’s comparative evaluation.</w:t>
      </w:r>
    </w:p>
    <w:p w14:paraId="3B66396A" w14:textId="5DB93B85" w:rsidR="008C1AFE" w:rsidRPr="00514090" w:rsidRDefault="008C1AFE" w:rsidP="00843E83">
      <w:pPr>
        <w:pStyle w:val="Level1Body"/>
      </w:pPr>
    </w:p>
    <w:p w14:paraId="5BB57D56" w14:textId="18DCA196" w:rsidR="008C1AFE" w:rsidRPr="002B2CFA" w:rsidRDefault="00B435A4" w:rsidP="00843E83">
      <w:pPr>
        <w:pStyle w:val="Level1Body"/>
      </w:pPr>
      <w:r>
        <w:t>S</w:t>
      </w:r>
      <w:r w:rsidR="006140C8">
        <w:t>olicitation responses</w:t>
      </w:r>
      <w:r w:rsidR="006140C8" w:rsidRPr="002B2CFA">
        <w:t xml:space="preserve"> </w:t>
      </w:r>
      <w:r w:rsidR="008C1AFE" w:rsidRPr="002B2CFA">
        <w:t xml:space="preserve">are due by the date and time shown in the Schedule of Events. Content requirements for the </w:t>
      </w:r>
      <w:r w:rsidR="006140C8">
        <w:t>Corporate Overview</w:t>
      </w:r>
      <w:r w:rsidR="007C2C53">
        <w:t xml:space="preserve"> and</w:t>
      </w:r>
      <w:r w:rsidR="006140C8">
        <w:t xml:space="preserve"> </w:t>
      </w:r>
      <w:r w:rsidR="008C1AFE" w:rsidRPr="002B2CFA">
        <w:t>Technical</w:t>
      </w:r>
      <w:r w:rsidR="006140C8">
        <w:t xml:space="preserve"> Re</w:t>
      </w:r>
      <w:r w:rsidR="00FB55C0">
        <w:t>sponse</w:t>
      </w:r>
      <w:r w:rsidR="008C1AFE" w:rsidRPr="002B2CFA">
        <w:t xml:space="preserve"> are presented separately in the following subdivisions</w:t>
      </w:r>
      <w:r w:rsidR="00966EF5">
        <w:t>:</w:t>
      </w:r>
      <w:r w:rsidR="006553DA" w:rsidRPr="002B2CFA">
        <w:t xml:space="preserve"> </w:t>
      </w:r>
    </w:p>
    <w:p w14:paraId="5C96204F" w14:textId="7D4AFA42" w:rsidR="008C1AFE" w:rsidRPr="002B2CFA" w:rsidRDefault="008C1AFE" w:rsidP="00843E83">
      <w:pPr>
        <w:pStyle w:val="Level1Body"/>
      </w:pPr>
    </w:p>
    <w:p w14:paraId="06626F43" w14:textId="32ADED73" w:rsidR="008C1AFE" w:rsidRPr="002A04D7" w:rsidRDefault="00BB2836" w:rsidP="003E0FF4">
      <w:pPr>
        <w:pStyle w:val="Level2"/>
        <w:numPr>
          <w:ilvl w:val="0"/>
          <w:numId w:val="16"/>
        </w:numPr>
        <w:tabs>
          <w:tab w:val="left" w:pos="720"/>
        </w:tabs>
        <w:ind w:hanging="720"/>
      </w:pPr>
      <w:bookmarkStart w:id="658" w:name="_Toc126238605"/>
      <w:bookmarkStart w:id="659" w:name="_Toc129770863"/>
      <w:bookmarkStart w:id="660" w:name="_Toc169814860"/>
      <w:bookmarkStart w:id="661" w:name="_Toc200373318"/>
      <w:r>
        <w:t>SOLICITATION RESPONSE</w:t>
      </w:r>
      <w:r w:rsidR="008C1AFE" w:rsidRPr="003763B4">
        <w:t xml:space="preserve"> </w:t>
      </w:r>
      <w:r w:rsidR="001416E1" w:rsidRPr="003763B4">
        <w:t>SUBMISSION</w:t>
      </w:r>
      <w:bookmarkEnd w:id="658"/>
      <w:bookmarkEnd w:id="659"/>
      <w:bookmarkEnd w:id="660"/>
      <w:bookmarkEnd w:id="661"/>
    </w:p>
    <w:p w14:paraId="09531AC9" w14:textId="557B173D" w:rsidR="006553DA" w:rsidRPr="002A6A24" w:rsidRDefault="006553DA" w:rsidP="00843E83">
      <w:pPr>
        <w:pStyle w:val="Level2Body"/>
      </w:pPr>
    </w:p>
    <w:p w14:paraId="54374265" w14:textId="0D38D580" w:rsidR="008C1AFE" w:rsidRPr="00B435A4" w:rsidRDefault="008C1AFE" w:rsidP="00C568BB">
      <w:pPr>
        <w:pStyle w:val="Level3"/>
        <w:numPr>
          <w:ilvl w:val="0"/>
          <w:numId w:val="30"/>
        </w:numPr>
        <w:ind w:left="1080"/>
        <w:rPr>
          <w:b/>
          <w:bCs/>
        </w:rPr>
      </w:pPr>
      <w:r w:rsidRPr="00B435A4">
        <w:rPr>
          <w:b/>
          <w:bCs/>
        </w:rPr>
        <w:t xml:space="preserve">CORPORATE OVERVIEW </w:t>
      </w:r>
    </w:p>
    <w:p w14:paraId="66FB116D" w14:textId="57FC476E" w:rsidR="008C1AFE" w:rsidRPr="003763B4" w:rsidRDefault="008C1AFE" w:rsidP="00C568BB">
      <w:pPr>
        <w:pStyle w:val="Level3Body"/>
        <w:ind w:hanging="90"/>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48D882A6" w14:textId="044D370F" w:rsidR="008C1AFE" w:rsidRPr="003763B4" w:rsidRDefault="008C1AFE" w:rsidP="00843E83">
      <w:pPr>
        <w:pStyle w:val="Level3Body"/>
        <w:rPr>
          <w:rFonts w:cs="Arial"/>
          <w:szCs w:val="18"/>
        </w:rPr>
      </w:pPr>
    </w:p>
    <w:p w14:paraId="35190467" w14:textId="14386DA8" w:rsidR="008C1AFE" w:rsidRPr="00B435A4" w:rsidRDefault="007207D6" w:rsidP="00DA73F2">
      <w:pPr>
        <w:pStyle w:val="Level4"/>
        <w:numPr>
          <w:ilvl w:val="0"/>
          <w:numId w:val="46"/>
        </w:numPr>
        <w:rPr>
          <w:rFonts w:cs="Arial"/>
          <w:b/>
          <w:bCs/>
          <w:szCs w:val="18"/>
        </w:rPr>
      </w:pPr>
      <w:r w:rsidRPr="00B435A4">
        <w:rPr>
          <w:rFonts w:cs="Arial"/>
          <w:b/>
          <w:bCs/>
          <w:szCs w:val="18"/>
        </w:rPr>
        <w:t>BIDDER</w:t>
      </w:r>
      <w:r w:rsidR="000215E4" w:rsidRPr="00B435A4">
        <w:rPr>
          <w:rFonts w:cs="Arial"/>
          <w:b/>
          <w:bCs/>
          <w:szCs w:val="18"/>
        </w:rPr>
        <w:t xml:space="preserve"> </w:t>
      </w:r>
      <w:r w:rsidR="008C1AFE" w:rsidRPr="00B435A4">
        <w:rPr>
          <w:rFonts w:cs="Arial"/>
          <w:b/>
          <w:bCs/>
          <w:szCs w:val="18"/>
        </w:rPr>
        <w:t>IDENTIFICATION AND INFORMATION</w:t>
      </w:r>
    </w:p>
    <w:p w14:paraId="1BCAC50D" w14:textId="59EE50CD" w:rsidR="008C1AFE" w:rsidRPr="00106CD8" w:rsidRDefault="008C1AFE" w:rsidP="00843E83">
      <w:pPr>
        <w:pStyle w:val="Level4Body"/>
        <w:rPr>
          <w:rFonts w:cs="Arial"/>
          <w:color w:val="000000" w:themeColor="text1"/>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w:t>
      </w:r>
      <w:r w:rsidRPr="00106CD8">
        <w:rPr>
          <w:rFonts w:cs="Arial"/>
          <w:color w:val="000000" w:themeColor="text1"/>
          <w:szCs w:val="18"/>
        </w:rPr>
        <w:t>incorporated or otherwise organized to do business</w:t>
      </w:r>
      <w:r w:rsidR="00066051" w:rsidRPr="00106CD8">
        <w:rPr>
          <w:rFonts w:cs="Arial"/>
          <w:color w:val="000000" w:themeColor="text1"/>
          <w:szCs w:val="18"/>
        </w:rPr>
        <w:t xml:space="preserve"> (including whether the Bidder is in good standing in the state in which it is formed or incorporated</w:t>
      </w:r>
      <w:r w:rsidRPr="00106CD8">
        <w:rPr>
          <w:rFonts w:cs="Arial"/>
          <w:color w:val="000000" w:themeColor="text1"/>
          <w:szCs w:val="18"/>
        </w:rPr>
        <w:t xml:space="preserve">, year in which the </w:t>
      </w:r>
      <w:r w:rsidR="007207D6" w:rsidRPr="00106CD8">
        <w:rPr>
          <w:rFonts w:cs="Arial"/>
          <w:color w:val="000000" w:themeColor="text1"/>
          <w:szCs w:val="18"/>
        </w:rPr>
        <w:t>bidder</w:t>
      </w:r>
      <w:r w:rsidR="000215E4" w:rsidRPr="00106CD8">
        <w:rPr>
          <w:rFonts w:cs="Arial"/>
          <w:color w:val="000000" w:themeColor="text1"/>
          <w:szCs w:val="18"/>
        </w:rPr>
        <w:t xml:space="preserve"> </w:t>
      </w:r>
      <w:r w:rsidRPr="00106CD8">
        <w:rPr>
          <w:rFonts w:cs="Arial"/>
          <w:color w:val="000000" w:themeColor="text1"/>
          <w:szCs w:val="18"/>
        </w:rPr>
        <w:t>first organized to do business</w:t>
      </w:r>
      <w:r w:rsidR="006553DA" w:rsidRPr="00106CD8">
        <w:rPr>
          <w:rFonts w:cs="Arial"/>
          <w:color w:val="000000" w:themeColor="text1"/>
          <w:szCs w:val="18"/>
        </w:rPr>
        <w:t xml:space="preserve"> and </w:t>
      </w:r>
      <w:r w:rsidRPr="00106CD8">
        <w:rPr>
          <w:rFonts w:cs="Arial"/>
          <w:color w:val="000000" w:themeColor="text1"/>
          <w:szCs w:val="18"/>
        </w:rPr>
        <w:t>whether the name and form of organization has changed since first organized</w:t>
      </w:r>
      <w:r w:rsidR="006553DA" w:rsidRPr="00106CD8">
        <w:rPr>
          <w:rFonts w:cs="Arial"/>
          <w:color w:val="000000" w:themeColor="text1"/>
          <w:szCs w:val="18"/>
        </w:rPr>
        <w:t>.</w:t>
      </w:r>
      <w:r w:rsidR="00F71E16" w:rsidRPr="00106CD8">
        <w:rPr>
          <w:rFonts w:cs="Arial"/>
          <w:color w:val="000000" w:themeColor="text1"/>
          <w:szCs w:val="18"/>
        </w:rPr>
        <w:t xml:space="preserve"> The Bidder should also provide this information for the branch or local office or other subordinate element that will perform or assist in performing the work on this contract.</w:t>
      </w:r>
    </w:p>
    <w:p w14:paraId="789496AB" w14:textId="77777777" w:rsidR="0008286B" w:rsidRPr="00106CD8" w:rsidRDefault="0008286B" w:rsidP="00843E83">
      <w:pPr>
        <w:pStyle w:val="Level4Body"/>
        <w:rPr>
          <w:rFonts w:cs="Arial"/>
          <w:color w:val="000000" w:themeColor="text1"/>
          <w:szCs w:val="18"/>
        </w:rPr>
      </w:pPr>
    </w:p>
    <w:p w14:paraId="0DA45179" w14:textId="32A189BE" w:rsidR="0008286B" w:rsidRPr="00106CD8" w:rsidRDefault="0008286B" w:rsidP="00843E83">
      <w:pPr>
        <w:pStyle w:val="Level4Body"/>
        <w:rPr>
          <w:rFonts w:cs="Arial"/>
          <w:color w:val="000000" w:themeColor="text1"/>
          <w:szCs w:val="18"/>
        </w:rPr>
      </w:pPr>
      <w:r w:rsidRPr="00106CD8">
        <w:rPr>
          <w:rFonts w:cs="Arial"/>
          <w:color w:val="000000" w:themeColor="text1"/>
          <w:szCs w:val="18"/>
        </w:rPr>
        <w:t>The bidder should indicate whether it operates as an individual, partnership, limited liability company, or corporation.</w:t>
      </w:r>
    </w:p>
    <w:p w14:paraId="4CF65133" w14:textId="1122870E" w:rsidR="001F67B9" w:rsidRPr="00106CD8" w:rsidRDefault="001F67B9" w:rsidP="00843E83">
      <w:pPr>
        <w:pStyle w:val="Level4Body"/>
        <w:rPr>
          <w:rFonts w:cs="Arial"/>
          <w:color w:val="000000" w:themeColor="text1"/>
          <w:szCs w:val="18"/>
        </w:rPr>
      </w:pPr>
    </w:p>
    <w:p w14:paraId="2095E453" w14:textId="4F0144EC" w:rsidR="008C1AFE" w:rsidRPr="00106CD8" w:rsidRDefault="008C1AFE" w:rsidP="00DA73F2">
      <w:pPr>
        <w:pStyle w:val="Level4"/>
        <w:numPr>
          <w:ilvl w:val="0"/>
          <w:numId w:val="46"/>
        </w:numPr>
        <w:rPr>
          <w:rFonts w:cs="Arial"/>
          <w:b/>
          <w:bCs/>
          <w:color w:val="000000" w:themeColor="text1"/>
          <w:szCs w:val="18"/>
        </w:rPr>
      </w:pPr>
      <w:r w:rsidRPr="00106CD8">
        <w:rPr>
          <w:rFonts w:cs="Arial"/>
          <w:b/>
          <w:bCs/>
          <w:color w:val="000000" w:themeColor="text1"/>
          <w:szCs w:val="18"/>
        </w:rPr>
        <w:t>FINANCIAL STATEMENTS</w:t>
      </w:r>
    </w:p>
    <w:p w14:paraId="316512FA" w14:textId="069541CA" w:rsidR="008C1AFE" w:rsidRPr="00106CD8" w:rsidRDefault="008C1AFE" w:rsidP="00843E83">
      <w:pPr>
        <w:pStyle w:val="Level4Body"/>
        <w:rPr>
          <w:color w:val="000000" w:themeColor="text1"/>
        </w:rPr>
      </w:pPr>
      <w:r w:rsidRPr="00106CD8">
        <w:rPr>
          <w:color w:val="000000" w:themeColor="text1"/>
        </w:rPr>
        <w:t xml:space="preserve">The </w:t>
      </w:r>
      <w:r w:rsidR="007207D6" w:rsidRPr="00106CD8">
        <w:rPr>
          <w:rFonts w:cs="Arial"/>
          <w:color w:val="000000" w:themeColor="text1"/>
          <w:szCs w:val="18"/>
        </w:rPr>
        <w:t>bidder</w:t>
      </w:r>
      <w:r w:rsidR="000215E4" w:rsidRPr="00106CD8">
        <w:rPr>
          <w:color w:val="000000" w:themeColor="text1"/>
        </w:rPr>
        <w:t xml:space="preserve"> </w:t>
      </w:r>
      <w:r w:rsidR="00F71E16" w:rsidRPr="00106CD8">
        <w:rPr>
          <w:color w:val="000000" w:themeColor="text1"/>
        </w:rPr>
        <w:t xml:space="preserve">should provide its organization's last audited financial statement and the most recent unaudited financial statement if the most recent audited financial statement is older than 12 months as well as the latest SSAE 21 report. </w:t>
      </w:r>
      <w:r w:rsidR="00F82D38" w:rsidRPr="00106CD8">
        <w:rPr>
          <w:color w:val="000000" w:themeColor="text1"/>
        </w:rPr>
        <w:t xml:space="preserve">If publicly held, the </w:t>
      </w:r>
      <w:r w:rsidR="007207D6" w:rsidRPr="00106CD8">
        <w:rPr>
          <w:rFonts w:cs="Arial"/>
          <w:color w:val="000000" w:themeColor="text1"/>
          <w:szCs w:val="18"/>
        </w:rPr>
        <w:t>bidder</w:t>
      </w:r>
      <w:r w:rsidR="000215E4" w:rsidRPr="00106CD8">
        <w:rPr>
          <w:color w:val="000000" w:themeColor="text1"/>
        </w:rPr>
        <w:t xml:space="preserve"> </w:t>
      </w:r>
      <w:r w:rsidR="00B30066" w:rsidRPr="00106CD8">
        <w:rPr>
          <w:color w:val="000000" w:themeColor="text1"/>
        </w:rPr>
        <w:t>should</w:t>
      </w:r>
      <w:r w:rsidRPr="00106CD8">
        <w:rPr>
          <w:color w:val="000000" w:themeColor="text1"/>
        </w:rPr>
        <w:t xml:space="preserve"> provide a copy of the corporation's most recent audited financial reports and statements, and the name, address</w:t>
      </w:r>
      <w:r w:rsidR="00355113" w:rsidRPr="00106CD8">
        <w:rPr>
          <w:color w:val="000000" w:themeColor="text1"/>
        </w:rPr>
        <w:t>,</w:t>
      </w:r>
      <w:r w:rsidRPr="00106CD8">
        <w:rPr>
          <w:color w:val="000000" w:themeColor="text1"/>
        </w:rPr>
        <w:t xml:space="preserve"> and telephone number of the fiscally responsible representative of the </w:t>
      </w:r>
      <w:r w:rsidR="007207D6" w:rsidRPr="00106CD8">
        <w:rPr>
          <w:rFonts w:cs="Arial"/>
          <w:color w:val="000000" w:themeColor="text1"/>
          <w:szCs w:val="18"/>
        </w:rPr>
        <w:t>bidder’s</w:t>
      </w:r>
      <w:r w:rsidR="000215E4" w:rsidRPr="00106CD8">
        <w:rPr>
          <w:color w:val="000000" w:themeColor="text1"/>
        </w:rPr>
        <w:t xml:space="preserve"> </w:t>
      </w:r>
      <w:r w:rsidRPr="00106CD8">
        <w:rPr>
          <w:color w:val="000000" w:themeColor="text1"/>
        </w:rPr>
        <w:t>financial or banking organization.</w:t>
      </w:r>
    </w:p>
    <w:p w14:paraId="0D95DDF6" w14:textId="352E6E1F" w:rsidR="008C1AFE" w:rsidRPr="00106CD8" w:rsidRDefault="008C1AFE" w:rsidP="00843E83">
      <w:pPr>
        <w:pStyle w:val="Level4Body"/>
        <w:rPr>
          <w:color w:val="000000" w:themeColor="text1"/>
        </w:rPr>
      </w:pPr>
    </w:p>
    <w:p w14:paraId="4970D160" w14:textId="00C6A507" w:rsidR="008C1AFE" w:rsidRPr="002B2CFA" w:rsidRDefault="008C1AFE" w:rsidP="00843E83">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81D33C2" w14:textId="5FB5A87A" w:rsidR="008C1AFE" w:rsidRPr="002B2CFA" w:rsidRDefault="008C1AFE" w:rsidP="00843E83">
      <w:pPr>
        <w:pStyle w:val="Level4Body"/>
      </w:pPr>
    </w:p>
    <w:p w14:paraId="635751D2" w14:textId="3EE187A8" w:rsidR="008C1AFE" w:rsidRPr="002B2CFA" w:rsidRDefault="008C1AFE" w:rsidP="00843E83">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27EAD5E8" w14:textId="6D1E1923" w:rsidR="005F4C5C" w:rsidRPr="002B2CFA" w:rsidRDefault="005F4C5C" w:rsidP="00843E83">
      <w:pPr>
        <w:pStyle w:val="Level4Body"/>
      </w:pPr>
    </w:p>
    <w:p w14:paraId="771CFF58" w14:textId="53A9A370" w:rsidR="005F4C5C" w:rsidRPr="002B2CFA" w:rsidRDefault="005F4C5C" w:rsidP="00843E83">
      <w:pPr>
        <w:pStyle w:val="Level4Body"/>
      </w:pPr>
      <w:r w:rsidRPr="002B2CFA">
        <w:t>The State may elect to use a third</w:t>
      </w:r>
      <w:r w:rsidR="00020A4A">
        <w:t xml:space="preserve"> </w:t>
      </w:r>
      <w:r w:rsidRPr="002B2CFA">
        <w:t>party to conduct credit checks as part of the corporate overview evaluation.</w:t>
      </w:r>
    </w:p>
    <w:p w14:paraId="2E7CB98C" w14:textId="2DEFEE95" w:rsidR="008C1AFE" w:rsidRPr="002B2CFA" w:rsidRDefault="008C1AFE" w:rsidP="00843E83">
      <w:pPr>
        <w:pStyle w:val="Level4Body"/>
      </w:pPr>
    </w:p>
    <w:p w14:paraId="01E6FCF7" w14:textId="74C23E25" w:rsidR="008C1AFE" w:rsidRPr="00B435A4" w:rsidRDefault="008C1AFE" w:rsidP="00DA73F2">
      <w:pPr>
        <w:pStyle w:val="Level4"/>
        <w:numPr>
          <w:ilvl w:val="0"/>
          <w:numId w:val="46"/>
        </w:numPr>
        <w:rPr>
          <w:rFonts w:cs="Arial"/>
          <w:b/>
          <w:bCs/>
          <w:szCs w:val="18"/>
        </w:rPr>
      </w:pPr>
      <w:r w:rsidRPr="00B435A4">
        <w:rPr>
          <w:rFonts w:cs="Arial"/>
          <w:b/>
          <w:bCs/>
          <w:szCs w:val="18"/>
        </w:rPr>
        <w:t>CHANGE OF OWNERSHIP</w:t>
      </w:r>
    </w:p>
    <w:p w14:paraId="15833FB0" w14:textId="70D41A2A" w:rsidR="008C1AFE" w:rsidRDefault="008C1AFE" w:rsidP="00843E83">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68307F9B" w14:textId="77777777" w:rsidR="00186372" w:rsidRDefault="00186372" w:rsidP="00843E83">
      <w:pPr>
        <w:pStyle w:val="Level4Body"/>
        <w:rPr>
          <w:rFonts w:cs="Arial"/>
          <w:szCs w:val="18"/>
        </w:rPr>
      </w:pPr>
    </w:p>
    <w:p w14:paraId="1EAB3374" w14:textId="50DB420E" w:rsidR="00186372" w:rsidRPr="00376F8D" w:rsidRDefault="00186372" w:rsidP="00843E83">
      <w:pPr>
        <w:pStyle w:val="Level4Body"/>
        <w:rPr>
          <w:rFonts w:cs="Arial"/>
          <w:color w:val="FF0000"/>
          <w:szCs w:val="18"/>
        </w:rPr>
      </w:pPr>
      <w:r w:rsidRPr="00376F8D">
        <w:rPr>
          <w:rFonts w:cs="Arial"/>
          <w:color w:val="000000" w:themeColor="text1"/>
          <w:szCs w:val="18"/>
        </w:rPr>
        <w:t>The bidder should state and describe</w:t>
      </w:r>
      <w:r w:rsidR="00215C15">
        <w:rPr>
          <w:rFonts w:cs="Arial"/>
          <w:color w:val="000000" w:themeColor="text1"/>
          <w:szCs w:val="18"/>
        </w:rPr>
        <w:t xml:space="preserve"> if</w:t>
      </w:r>
      <w:r w:rsidRPr="00376F8D">
        <w:rPr>
          <w:rFonts w:cs="Arial"/>
          <w:color w:val="000000" w:themeColor="text1"/>
          <w:szCs w:val="18"/>
        </w:rPr>
        <w:t xml:space="preserve"> it recently experienced any workforce realignments and/or recent merger or acquisition activity. Include in this description, any anticipated changes in ownership or business developments, including but not limited to mergers, stock issues, and the acquisition of new venture capital.</w:t>
      </w:r>
    </w:p>
    <w:p w14:paraId="672F0001" w14:textId="13FCAACE" w:rsidR="008C1AFE" w:rsidRDefault="008C1AFE" w:rsidP="00843E83">
      <w:pPr>
        <w:pStyle w:val="Level4Body"/>
        <w:rPr>
          <w:rFonts w:cs="Arial"/>
          <w:szCs w:val="18"/>
        </w:rPr>
      </w:pPr>
    </w:p>
    <w:p w14:paraId="32D04F36" w14:textId="77777777" w:rsidR="00B4406B" w:rsidRDefault="00B4406B" w:rsidP="00843E83">
      <w:pPr>
        <w:pStyle w:val="Level4Body"/>
        <w:rPr>
          <w:rFonts w:cs="Arial"/>
          <w:szCs w:val="18"/>
        </w:rPr>
      </w:pPr>
    </w:p>
    <w:p w14:paraId="2B5E90D6" w14:textId="77777777" w:rsidR="00B4406B" w:rsidRPr="003763B4" w:rsidRDefault="00B4406B" w:rsidP="00843E83">
      <w:pPr>
        <w:pStyle w:val="Level4Body"/>
        <w:rPr>
          <w:rFonts w:cs="Arial"/>
          <w:szCs w:val="18"/>
        </w:rPr>
      </w:pPr>
    </w:p>
    <w:p w14:paraId="112018A2" w14:textId="05B82D7E" w:rsidR="008C1AFE" w:rsidRPr="00B435A4" w:rsidRDefault="008C1AFE" w:rsidP="00DA73F2">
      <w:pPr>
        <w:pStyle w:val="Level4"/>
        <w:numPr>
          <w:ilvl w:val="0"/>
          <w:numId w:val="46"/>
        </w:numPr>
        <w:rPr>
          <w:rFonts w:cs="Arial"/>
          <w:b/>
          <w:bCs/>
          <w:szCs w:val="18"/>
        </w:rPr>
      </w:pPr>
      <w:r w:rsidRPr="00B435A4">
        <w:rPr>
          <w:rFonts w:cs="Arial"/>
          <w:b/>
          <w:bCs/>
          <w:szCs w:val="18"/>
        </w:rPr>
        <w:lastRenderedPageBreak/>
        <w:t>OFFICE LOCATION</w:t>
      </w:r>
    </w:p>
    <w:p w14:paraId="562A81EC" w14:textId="65E73330" w:rsidR="00376F8D" w:rsidRDefault="008C1AFE" w:rsidP="003E0FF4">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2DBC021C" w14:textId="77777777" w:rsidR="00B4406B" w:rsidRDefault="00B4406B" w:rsidP="003E0FF4">
      <w:pPr>
        <w:pStyle w:val="Level4Body"/>
        <w:rPr>
          <w:rFonts w:cs="Arial"/>
          <w:szCs w:val="18"/>
        </w:rPr>
      </w:pPr>
    </w:p>
    <w:p w14:paraId="79FFFEB7" w14:textId="79D82EBD" w:rsidR="008C1AFE" w:rsidRPr="00B435A4" w:rsidRDefault="008C1AFE" w:rsidP="00DA73F2">
      <w:pPr>
        <w:pStyle w:val="Level4"/>
        <w:numPr>
          <w:ilvl w:val="0"/>
          <w:numId w:val="46"/>
        </w:numPr>
        <w:rPr>
          <w:rFonts w:cs="Arial"/>
          <w:b/>
          <w:bCs/>
          <w:szCs w:val="18"/>
        </w:rPr>
      </w:pPr>
      <w:r w:rsidRPr="00B435A4">
        <w:rPr>
          <w:rFonts w:cs="Arial"/>
          <w:b/>
          <w:bCs/>
          <w:szCs w:val="18"/>
        </w:rPr>
        <w:t>RELATIONSHIPS WITH THE STATE</w:t>
      </w:r>
    </w:p>
    <w:p w14:paraId="6CDBA771" w14:textId="157EE7E3" w:rsidR="008C1AFE" w:rsidRPr="00376F8D" w:rsidRDefault="008C1AFE" w:rsidP="00843E83">
      <w:pPr>
        <w:pStyle w:val="Level4Body"/>
        <w:rPr>
          <w:rFonts w:cs="Arial"/>
          <w:color w:val="000000" w:themeColor="text1"/>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w:t>
      </w:r>
      <w:r w:rsidRPr="00376F8D">
        <w:rPr>
          <w:rFonts w:cs="Arial"/>
          <w:color w:val="000000" w:themeColor="text1"/>
          <w:szCs w:val="18"/>
        </w:rPr>
        <w:t>the State over the</w:t>
      </w:r>
      <w:r w:rsidR="00877B64" w:rsidRPr="00376F8D">
        <w:rPr>
          <w:rFonts w:cs="Arial"/>
          <w:color w:val="000000" w:themeColor="text1"/>
          <w:szCs w:val="18"/>
        </w:rPr>
        <w:t xml:space="preserve"> previous</w:t>
      </w:r>
      <w:r w:rsidRPr="00376F8D">
        <w:rPr>
          <w:rFonts w:cs="Arial"/>
          <w:color w:val="000000" w:themeColor="text1"/>
          <w:szCs w:val="18"/>
        </w:rPr>
        <w:t xml:space="preserve"> </w:t>
      </w:r>
      <w:r w:rsidR="00376F8D" w:rsidRPr="00376F8D">
        <w:rPr>
          <w:rFonts w:cs="Arial"/>
          <w:color w:val="000000" w:themeColor="text1"/>
          <w:szCs w:val="18"/>
        </w:rPr>
        <w:t xml:space="preserve">twelve </w:t>
      </w:r>
      <w:r w:rsidR="00877B64" w:rsidRPr="00376F8D">
        <w:rPr>
          <w:rFonts w:cs="Arial"/>
          <w:color w:val="000000" w:themeColor="text1"/>
          <w:szCs w:val="18"/>
        </w:rPr>
        <w:t>(</w:t>
      </w:r>
      <w:r w:rsidR="00066051" w:rsidRPr="00376F8D">
        <w:rPr>
          <w:rFonts w:cs="Arial"/>
          <w:color w:val="000000" w:themeColor="text1"/>
          <w:szCs w:val="18"/>
        </w:rPr>
        <w:t>12</w:t>
      </w:r>
      <w:r w:rsidR="00877B64" w:rsidRPr="00376F8D">
        <w:rPr>
          <w:rFonts w:cs="Arial"/>
          <w:color w:val="000000" w:themeColor="text1"/>
          <w:szCs w:val="18"/>
        </w:rPr>
        <w:t xml:space="preserve">) </w:t>
      </w:r>
      <w:r w:rsidR="00E940F3">
        <w:rPr>
          <w:rFonts w:cs="Arial"/>
          <w:color w:val="000000" w:themeColor="text1"/>
          <w:szCs w:val="18"/>
        </w:rPr>
        <w:t>months</w:t>
      </w:r>
      <w:r w:rsidRPr="00376F8D">
        <w:rPr>
          <w:rFonts w:cs="Arial"/>
          <w:color w:val="000000" w:themeColor="text1"/>
          <w:szCs w:val="18"/>
        </w:rPr>
        <w:t xml:space="preserve">. If the organization, its predecessor, or any </w:t>
      </w:r>
      <w:r w:rsidR="00020A4A" w:rsidRPr="00376F8D">
        <w:rPr>
          <w:rFonts w:cs="Arial"/>
          <w:color w:val="000000" w:themeColor="text1"/>
          <w:szCs w:val="18"/>
        </w:rPr>
        <w:t>P</w:t>
      </w:r>
      <w:r w:rsidRPr="00376F8D">
        <w:rPr>
          <w:rFonts w:cs="Arial"/>
          <w:color w:val="000000" w:themeColor="text1"/>
          <w:szCs w:val="18"/>
        </w:rPr>
        <w:t xml:space="preserve">arty named in the </w:t>
      </w:r>
      <w:r w:rsidR="007207D6" w:rsidRPr="00376F8D">
        <w:rPr>
          <w:rFonts w:cs="Arial"/>
          <w:color w:val="000000" w:themeColor="text1"/>
          <w:szCs w:val="18"/>
        </w:rPr>
        <w:t>bidder’s</w:t>
      </w:r>
      <w:r w:rsidR="000215E4" w:rsidRPr="00376F8D">
        <w:rPr>
          <w:rFonts w:cs="Arial"/>
          <w:color w:val="000000" w:themeColor="text1"/>
          <w:szCs w:val="18"/>
        </w:rPr>
        <w:t xml:space="preserve"> </w:t>
      </w:r>
      <w:r w:rsidR="00BB2836" w:rsidRPr="00376F8D">
        <w:rPr>
          <w:rFonts w:cs="Arial"/>
          <w:color w:val="000000" w:themeColor="text1"/>
          <w:szCs w:val="18"/>
        </w:rPr>
        <w:t xml:space="preserve">solicitation </w:t>
      </w:r>
      <w:r w:rsidRPr="00376F8D">
        <w:rPr>
          <w:rFonts w:cs="Arial"/>
          <w:color w:val="000000" w:themeColor="text1"/>
          <w:szCs w:val="18"/>
        </w:rPr>
        <w:t xml:space="preserve">response has contracted with the State, the </w:t>
      </w:r>
      <w:r w:rsidR="007207D6" w:rsidRPr="00376F8D">
        <w:rPr>
          <w:rFonts w:cs="Arial"/>
          <w:color w:val="000000" w:themeColor="text1"/>
          <w:szCs w:val="18"/>
        </w:rPr>
        <w:t>bidder</w:t>
      </w:r>
      <w:r w:rsidR="000215E4" w:rsidRPr="00376F8D">
        <w:rPr>
          <w:rFonts w:cs="Arial"/>
          <w:color w:val="000000" w:themeColor="text1"/>
          <w:szCs w:val="18"/>
        </w:rPr>
        <w:t xml:space="preserve"> </w:t>
      </w:r>
      <w:r w:rsidR="00B30066" w:rsidRPr="00376F8D">
        <w:rPr>
          <w:rFonts w:cs="Arial"/>
          <w:color w:val="000000" w:themeColor="text1"/>
          <w:szCs w:val="18"/>
        </w:rPr>
        <w:t>should</w:t>
      </w:r>
      <w:r w:rsidRPr="00376F8D">
        <w:rPr>
          <w:rFonts w:cs="Arial"/>
          <w:color w:val="000000" w:themeColor="text1"/>
          <w:szCs w:val="18"/>
        </w:rPr>
        <w:t xml:space="preserve"> identify the </w:t>
      </w:r>
      <w:r w:rsidR="004873A8" w:rsidRPr="00376F8D">
        <w:rPr>
          <w:rFonts w:cs="Arial"/>
          <w:color w:val="000000" w:themeColor="text1"/>
          <w:szCs w:val="18"/>
        </w:rPr>
        <w:t xml:space="preserve">contract </w:t>
      </w:r>
      <w:r w:rsidRPr="00376F8D">
        <w:rPr>
          <w:rFonts w:cs="Arial"/>
          <w:color w:val="000000" w:themeColor="text1"/>
          <w:szCs w:val="18"/>
        </w:rPr>
        <w:t xml:space="preserve">number(s) and/or any other information available to identify such </w:t>
      </w:r>
      <w:r w:rsidR="004873A8" w:rsidRPr="00376F8D">
        <w:rPr>
          <w:rFonts w:cs="Arial"/>
          <w:color w:val="000000" w:themeColor="text1"/>
          <w:szCs w:val="18"/>
        </w:rPr>
        <w:t>contract</w:t>
      </w:r>
      <w:r w:rsidRPr="00376F8D">
        <w:rPr>
          <w:rFonts w:cs="Arial"/>
          <w:color w:val="000000" w:themeColor="text1"/>
          <w:szCs w:val="18"/>
        </w:rPr>
        <w:t xml:space="preserve">(s). If no such </w:t>
      </w:r>
      <w:r w:rsidR="004873A8" w:rsidRPr="00376F8D">
        <w:rPr>
          <w:rFonts w:cs="Arial"/>
          <w:color w:val="000000" w:themeColor="text1"/>
          <w:szCs w:val="18"/>
        </w:rPr>
        <w:t xml:space="preserve">contracts </w:t>
      </w:r>
      <w:r w:rsidRPr="00376F8D">
        <w:rPr>
          <w:rFonts w:cs="Arial"/>
          <w:color w:val="000000" w:themeColor="text1"/>
          <w:szCs w:val="18"/>
        </w:rPr>
        <w:t>exist, so declare.</w:t>
      </w:r>
    </w:p>
    <w:p w14:paraId="41B39442" w14:textId="6D932BC0" w:rsidR="008C1AFE" w:rsidRPr="00376F8D" w:rsidRDefault="008C1AFE" w:rsidP="00843E83">
      <w:pPr>
        <w:pStyle w:val="Level4Body"/>
        <w:rPr>
          <w:rFonts w:cs="Arial"/>
          <w:color w:val="000000" w:themeColor="text1"/>
          <w:szCs w:val="18"/>
        </w:rPr>
      </w:pPr>
    </w:p>
    <w:p w14:paraId="214B8BB5" w14:textId="0AFC0A3C" w:rsidR="008C1AFE" w:rsidRPr="00376F8D" w:rsidRDefault="007C0DD0" w:rsidP="00DA73F2">
      <w:pPr>
        <w:pStyle w:val="Level4"/>
        <w:numPr>
          <w:ilvl w:val="0"/>
          <w:numId w:val="46"/>
        </w:numPr>
        <w:rPr>
          <w:rFonts w:cs="Arial"/>
          <w:b/>
          <w:bCs/>
          <w:color w:val="000000" w:themeColor="text1"/>
          <w:szCs w:val="18"/>
        </w:rPr>
      </w:pPr>
      <w:r w:rsidRPr="00376F8D">
        <w:rPr>
          <w:rFonts w:cs="Arial"/>
          <w:b/>
          <w:bCs/>
          <w:color w:val="000000" w:themeColor="text1"/>
          <w:szCs w:val="18"/>
        </w:rPr>
        <w:t>BIDDER’S</w:t>
      </w:r>
      <w:r w:rsidR="000215E4" w:rsidRPr="00376F8D">
        <w:rPr>
          <w:rFonts w:cs="Arial"/>
          <w:b/>
          <w:bCs/>
          <w:color w:val="000000" w:themeColor="text1"/>
          <w:szCs w:val="18"/>
        </w:rPr>
        <w:t xml:space="preserve"> </w:t>
      </w:r>
      <w:r w:rsidR="008C1AFE" w:rsidRPr="00376F8D">
        <w:rPr>
          <w:rFonts w:cs="Arial"/>
          <w:b/>
          <w:bCs/>
          <w:color w:val="000000" w:themeColor="text1"/>
          <w:szCs w:val="18"/>
        </w:rPr>
        <w:t>EMPLOYEE RELATIONS TO STATE</w:t>
      </w:r>
    </w:p>
    <w:p w14:paraId="6A3B6F86" w14:textId="6DAEB05A" w:rsidR="008C1AFE" w:rsidRPr="00376F8D" w:rsidRDefault="008C1AFE" w:rsidP="00843E83">
      <w:pPr>
        <w:pStyle w:val="Level4Body"/>
        <w:rPr>
          <w:rFonts w:cs="Arial"/>
          <w:color w:val="000000" w:themeColor="text1"/>
          <w:szCs w:val="18"/>
        </w:rPr>
      </w:pPr>
      <w:r w:rsidRPr="00376F8D">
        <w:rPr>
          <w:rFonts w:cs="Arial"/>
          <w:color w:val="000000" w:themeColor="text1"/>
          <w:szCs w:val="18"/>
        </w:rPr>
        <w:t xml:space="preserve">If any </w:t>
      </w:r>
      <w:r w:rsidR="00020A4A" w:rsidRPr="00376F8D">
        <w:rPr>
          <w:rFonts w:cs="Arial"/>
          <w:color w:val="000000" w:themeColor="text1"/>
          <w:szCs w:val="18"/>
        </w:rPr>
        <w:t>P</w:t>
      </w:r>
      <w:r w:rsidRPr="00376F8D">
        <w:rPr>
          <w:rFonts w:cs="Arial"/>
          <w:color w:val="000000" w:themeColor="text1"/>
          <w:szCs w:val="18"/>
        </w:rPr>
        <w:t xml:space="preserve">arty named in the </w:t>
      </w:r>
      <w:r w:rsidR="007C0DD0" w:rsidRPr="00376F8D">
        <w:rPr>
          <w:rFonts w:cs="Arial"/>
          <w:color w:val="000000" w:themeColor="text1"/>
          <w:szCs w:val="18"/>
        </w:rPr>
        <w:t>bidder’s</w:t>
      </w:r>
      <w:r w:rsidR="000215E4" w:rsidRPr="00376F8D">
        <w:rPr>
          <w:rFonts w:cs="Arial"/>
          <w:color w:val="000000" w:themeColor="text1"/>
          <w:szCs w:val="18"/>
        </w:rPr>
        <w:t xml:space="preserve"> </w:t>
      </w:r>
      <w:r w:rsidR="00BB2836" w:rsidRPr="00376F8D">
        <w:rPr>
          <w:rFonts w:cs="Arial"/>
          <w:color w:val="000000" w:themeColor="text1"/>
          <w:szCs w:val="18"/>
        </w:rPr>
        <w:t xml:space="preserve">solicitation </w:t>
      </w:r>
      <w:r w:rsidRPr="00376F8D">
        <w:rPr>
          <w:rFonts w:cs="Arial"/>
          <w:color w:val="000000" w:themeColor="text1"/>
          <w:szCs w:val="18"/>
        </w:rPr>
        <w:t>response is or was an employee of the State within the pas</w:t>
      </w:r>
      <w:r w:rsidR="00354943" w:rsidRPr="00376F8D">
        <w:rPr>
          <w:rFonts w:cs="Arial"/>
          <w:color w:val="000000" w:themeColor="text1"/>
          <w:szCs w:val="18"/>
        </w:rPr>
        <w:t>t</w:t>
      </w:r>
      <w:r w:rsidR="000B4739">
        <w:rPr>
          <w:rFonts w:cs="Arial"/>
          <w:color w:val="000000" w:themeColor="text1"/>
          <w:szCs w:val="18"/>
        </w:rPr>
        <w:t xml:space="preserve"> twelve (12) </w:t>
      </w:r>
      <w:r w:rsidRPr="00376F8D">
        <w:rPr>
          <w:rFonts w:cs="Arial"/>
          <w:color w:val="000000" w:themeColor="text1"/>
          <w:szCs w:val="18"/>
        </w:rPr>
        <w:t>months, identify the individual(s) by name, State agency with whom employed, job title or position held with the State, and separation date. If no such relationship exists or has existed, so declare.</w:t>
      </w:r>
    </w:p>
    <w:p w14:paraId="0532608B" w14:textId="6D804E73" w:rsidR="008C1AFE" w:rsidRPr="00376F8D" w:rsidRDefault="008C1AFE" w:rsidP="00843E83">
      <w:pPr>
        <w:pStyle w:val="Level4Body"/>
        <w:rPr>
          <w:rFonts w:cs="Arial"/>
          <w:color w:val="000000" w:themeColor="text1"/>
          <w:szCs w:val="18"/>
        </w:rPr>
      </w:pPr>
    </w:p>
    <w:p w14:paraId="78AE6772" w14:textId="018E05AA" w:rsidR="008C1AFE" w:rsidRPr="00376F8D" w:rsidRDefault="008C1AFE" w:rsidP="00843E83">
      <w:pPr>
        <w:pStyle w:val="Level4Body"/>
        <w:rPr>
          <w:rFonts w:cs="Arial"/>
          <w:color w:val="000000" w:themeColor="text1"/>
          <w:szCs w:val="18"/>
        </w:rPr>
      </w:pPr>
      <w:r w:rsidRPr="00376F8D">
        <w:rPr>
          <w:rFonts w:cs="Arial"/>
          <w:color w:val="000000" w:themeColor="text1"/>
          <w:szCs w:val="18"/>
        </w:rPr>
        <w:t xml:space="preserve">If any employee of any agency of the State of Nebraska is employed by the </w:t>
      </w:r>
      <w:r w:rsidR="007C0DD0" w:rsidRPr="00376F8D">
        <w:rPr>
          <w:rFonts w:cs="Arial"/>
          <w:color w:val="000000" w:themeColor="text1"/>
          <w:szCs w:val="18"/>
        </w:rPr>
        <w:t>bidder</w:t>
      </w:r>
      <w:r w:rsidR="000215E4" w:rsidRPr="00376F8D">
        <w:rPr>
          <w:rFonts w:cs="Arial"/>
          <w:color w:val="000000" w:themeColor="text1"/>
          <w:szCs w:val="18"/>
        </w:rPr>
        <w:t xml:space="preserve"> </w:t>
      </w:r>
      <w:r w:rsidRPr="00376F8D">
        <w:rPr>
          <w:rFonts w:cs="Arial"/>
          <w:color w:val="000000" w:themeColor="text1"/>
          <w:szCs w:val="18"/>
        </w:rPr>
        <w:t xml:space="preserve">or is a </w:t>
      </w:r>
      <w:r w:rsidR="007C0DD0" w:rsidRPr="00376F8D">
        <w:rPr>
          <w:rFonts w:cs="Arial"/>
          <w:color w:val="000000" w:themeColor="text1"/>
          <w:szCs w:val="18"/>
        </w:rPr>
        <w:t>s</w:t>
      </w:r>
      <w:r w:rsidR="00822F55" w:rsidRPr="00376F8D">
        <w:rPr>
          <w:rFonts w:cs="Arial"/>
          <w:color w:val="000000" w:themeColor="text1"/>
          <w:szCs w:val="18"/>
        </w:rPr>
        <w:t>ubcontractor</w:t>
      </w:r>
      <w:r w:rsidRPr="00376F8D">
        <w:rPr>
          <w:rFonts w:cs="Arial"/>
          <w:color w:val="000000" w:themeColor="text1"/>
          <w:szCs w:val="18"/>
        </w:rPr>
        <w:t xml:space="preserve"> to the </w:t>
      </w:r>
      <w:r w:rsidR="007C0DD0" w:rsidRPr="00376F8D">
        <w:rPr>
          <w:rFonts w:cs="Arial"/>
          <w:color w:val="000000" w:themeColor="text1"/>
          <w:szCs w:val="18"/>
        </w:rPr>
        <w:t>bidder</w:t>
      </w:r>
      <w:r w:rsidRPr="00376F8D">
        <w:rPr>
          <w:rFonts w:cs="Arial"/>
          <w:color w:val="000000" w:themeColor="text1"/>
          <w:szCs w:val="18"/>
        </w:rPr>
        <w:t xml:space="preserve">, as of the due date for </w:t>
      </w:r>
      <w:r w:rsidR="00BB2836" w:rsidRPr="00376F8D">
        <w:rPr>
          <w:rFonts w:cs="Arial"/>
          <w:color w:val="000000" w:themeColor="text1"/>
          <w:szCs w:val="18"/>
        </w:rPr>
        <w:t>solicitation response</w:t>
      </w:r>
      <w:r w:rsidRPr="00376F8D">
        <w:rPr>
          <w:rFonts w:cs="Arial"/>
          <w:color w:val="000000" w:themeColor="text1"/>
          <w:szCs w:val="18"/>
        </w:rPr>
        <w:t xml:space="preserve"> submission, </w:t>
      </w:r>
      <w:r w:rsidR="003D1CCC" w:rsidRPr="00376F8D">
        <w:rPr>
          <w:rFonts w:cs="Arial"/>
          <w:color w:val="000000" w:themeColor="text1"/>
          <w:szCs w:val="18"/>
        </w:rPr>
        <w:t>identify</w:t>
      </w:r>
      <w:r w:rsidRPr="00376F8D">
        <w:rPr>
          <w:rFonts w:cs="Arial"/>
          <w:color w:val="000000" w:themeColor="text1"/>
          <w:szCs w:val="18"/>
        </w:rPr>
        <w:t xml:space="preserve"> all such persons b</w:t>
      </w:r>
      <w:r w:rsidR="00F82D38" w:rsidRPr="00376F8D">
        <w:rPr>
          <w:rFonts w:cs="Arial"/>
          <w:color w:val="000000" w:themeColor="text1"/>
          <w:szCs w:val="18"/>
        </w:rPr>
        <w:t xml:space="preserve">y name, position held with the </w:t>
      </w:r>
      <w:r w:rsidR="007C0DD0" w:rsidRPr="00376F8D">
        <w:rPr>
          <w:rFonts w:cs="Arial"/>
          <w:color w:val="000000" w:themeColor="text1"/>
          <w:szCs w:val="18"/>
        </w:rPr>
        <w:t>bidder</w:t>
      </w:r>
      <w:r w:rsidRPr="00376F8D">
        <w:rPr>
          <w:rFonts w:cs="Arial"/>
          <w:color w:val="000000" w:themeColor="text1"/>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sidRPr="00376F8D">
        <w:rPr>
          <w:rFonts w:cs="Arial"/>
          <w:color w:val="000000" w:themeColor="text1"/>
          <w:szCs w:val="18"/>
        </w:rPr>
        <w:t>bidder</w:t>
      </w:r>
      <w:r w:rsidR="008676C1" w:rsidRPr="00376F8D">
        <w:rPr>
          <w:rFonts w:cs="Arial"/>
          <w:color w:val="000000" w:themeColor="text1"/>
          <w:szCs w:val="18"/>
        </w:rPr>
        <w:t xml:space="preserve"> </w:t>
      </w:r>
      <w:r w:rsidRPr="00376F8D">
        <w:rPr>
          <w:rFonts w:cs="Arial"/>
          <w:color w:val="000000" w:themeColor="text1"/>
          <w:szCs w:val="18"/>
        </w:rPr>
        <w:t xml:space="preserve">may be disqualified from further consideration in this </w:t>
      </w:r>
      <w:r w:rsidR="00BB2836" w:rsidRPr="00376F8D">
        <w:rPr>
          <w:rFonts w:cs="Arial"/>
          <w:color w:val="000000" w:themeColor="text1"/>
          <w:szCs w:val="18"/>
        </w:rPr>
        <w:t>solicitation</w:t>
      </w:r>
      <w:r w:rsidRPr="00376F8D">
        <w:rPr>
          <w:rFonts w:cs="Arial"/>
          <w:color w:val="000000" w:themeColor="text1"/>
          <w:szCs w:val="18"/>
        </w:rPr>
        <w:t>. If no such relationship exists, so declare.</w:t>
      </w:r>
    </w:p>
    <w:p w14:paraId="55C36E08" w14:textId="407BF312" w:rsidR="00355113" w:rsidRPr="003763B4" w:rsidRDefault="00355113" w:rsidP="00843E83">
      <w:pPr>
        <w:pStyle w:val="Level4Body"/>
        <w:rPr>
          <w:rFonts w:cs="Arial"/>
          <w:szCs w:val="18"/>
        </w:rPr>
      </w:pPr>
    </w:p>
    <w:p w14:paraId="45611F38" w14:textId="2DA9DFBD" w:rsidR="008C1AFE" w:rsidRPr="00B435A4" w:rsidRDefault="008C1AFE" w:rsidP="00DA73F2">
      <w:pPr>
        <w:pStyle w:val="Level4"/>
        <w:numPr>
          <w:ilvl w:val="0"/>
          <w:numId w:val="46"/>
        </w:numPr>
        <w:rPr>
          <w:rFonts w:cs="Arial"/>
          <w:b/>
          <w:bCs/>
          <w:szCs w:val="18"/>
        </w:rPr>
      </w:pPr>
      <w:r w:rsidRPr="00B435A4">
        <w:rPr>
          <w:rFonts w:cs="Arial"/>
          <w:b/>
          <w:bCs/>
          <w:szCs w:val="18"/>
        </w:rPr>
        <w:t>CONTRACT PERFORMANCE</w:t>
      </w:r>
    </w:p>
    <w:p w14:paraId="39F779EA" w14:textId="6C357428"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376F8D" w:rsidRPr="00D174A7">
        <w:rPr>
          <w:rFonts w:cs="Arial"/>
          <w:szCs w:val="18"/>
        </w:rPr>
        <w:t>(three)</w:t>
      </w:r>
      <w:r w:rsidR="00376F8D">
        <w:rPr>
          <w:rFonts w:cs="Arial"/>
          <w:szCs w:val="18"/>
        </w:rPr>
        <w:t xml:space="preserve"> </w:t>
      </w:r>
      <w:r w:rsidR="00376F8D" w:rsidRPr="00D174A7">
        <w:rPr>
          <w:rFonts w:cs="Arial"/>
          <w:szCs w:val="18"/>
        </w:rPr>
        <w:t>(3)</w:t>
      </w:r>
      <w:r w:rsidR="00376F8D"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660CE64A" w14:textId="1262575C" w:rsidR="008C1AFE" w:rsidRPr="003763B4" w:rsidRDefault="008C1AFE" w:rsidP="00843E83">
      <w:pPr>
        <w:pStyle w:val="Level4Body"/>
        <w:rPr>
          <w:rFonts w:cs="Arial"/>
          <w:szCs w:val="18"/>
        </w:rPr>
      </w:pPr>
    </w:p>
    <w:p w14:paraId="17EB8E62" w14:textId="5CF8124D" w:rsidR="008C1AFE" w:rsidRPr="003763B4" w:rsidRDefault="008C1AFE" w:rsidP="00843E83">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376F8D" w:rsidRPr="00D174A7">
        <w:rPr>
          <w:rFonts w:cs="Arial"/>
          <w:szCs w:val="18"/>
        </w:rPr>
        <w:t>(three)</w:t>
      </w:r>
      <w:r w:rsidR="00376F8D">
        <w:rPr>
          <w:rFonts w:cs="Arial"/>
          <w:szCs w:val="18"/>
        </w:rPr>
        <w:t xml:space="preserve"> </w:t>
      </w:r>
      <w:r w:rsidR="00376F8D" w:rsidRPr="00D174A7">
        <w:rPr>
          <w:rFonts w:cs="Arial"/>
          <w:szCs w:val="18"/>
        </w:rPr>
        <w:t>(3)</w:t>
      </w:r>
      <w:r w:rsidR="00376F8D" w:rsidRPr="003763B4">
        <w:rPr>
          <w:rFonts w:cs="Arial"/>
          <w:szCs w:val="18"/>
        </w:rPr>
        <w:t xml:space="preserve"> </w:t>
      </w:r>
      <w:r w:rsidR="00354943" w:rsidRPr="003763B4">
        <w:rPr>
          <w:rFonts w:cs="Arial"/>
          <w:szCs w:val="18"/>
        </w:rPr>
        <w:t>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376F8D" w:rsidRPr="00D174A7">
        <w:rPr>
          <w:rFonts w:cs="Arial"/>
          <w:szCs w:val="18"/>
        </w:rPr>
        <w:t>(three)</w:t>
      </w:r>
      <w:r w:rsidR="00376F8D">
        <w:rPr>
          <w:rFonts w:cs="Arial"/>
          <w:szCs w:val="18"/>
        </w:rPr>
        <w:t xml:space="preserve"> </w:t>
      </w:r>
      <w:r w:rsidR="00376F8D" w:rsidRPr="00D174A7">
        <w:rPr>
          <w:rFonts w:cs="Arial"/>
          <w:szCs w:val="18"/>
        </w:rPr>
        <w:t>(3)</w:t>
      </w:r>
      <w:r w:rsidR="00376F8D" w:rsidRPr="003763B4">
        <w:rPr>
          <w:rFonts w:cs="Arial"/>
          <w:szCs w:val="18"/>
        </w:rPr>
        <w:t xml:space="preserve"> </w:t>
      </w:r>
      <w:r w:rsidR="00354943" w:rsidRPr="003763B4">
        <w:rPr>
          <w:rFonts w:cs="Arial"/>
          <w:szCs w:val="18"/>
        </w:rPr>
        <w:t>years</w:t>
      </w:r>
      <w:r w:rsidRPr="003763B4">
        <w:rPr>
          <w:rFonts w:cs="Arial"/>
          <w:szCs w:val="18"/>
        </w:rPr>
        <w:t>, so declare.</w:t>
      </w:r>
    </w:p>
    <w:p w14:paraId="42C215DA" w14:textId="37C3BBF4" w:rsidR="008C1AFE" w:rsidRPr="003763B4" w:rsidRDefault="008C1AFE" w:rsidP="00843E83">
      <w:pPr>
        <w:pStyle w:val="Level4Body"/>
        <w:rPr>
          <w:rFonts w:cs="Arial"/>
          <w:szCs w:val="18"/>
        </w:rPr>
      </w:pPr>
    </w:p>
    <w:p w14:paraId="2ACD1447" w14:textId="3F303829" w:rsidR="008C1AFE" w:rsidRPr="003763B4" w:rsidRDefault="008C1AFE" w:rsidP="00843E83">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376F8D" w:rsidRPr="00D174A7">
        <w:rPr>
          <w:rFonts w:cs="Arial"/>
          <w:szCs w:val="18"/>
        </w:rPr>
        <w:t>(three)</w:t>
      </w:r>
      <w:r w:rsidR="00376F8D">
        <w:rPr>
          <w:rFonts w:cs="Arial"/>
          <w:szCs w:val="18"/>
        </w:rPr>
        <w:t xml:space="preserve"> </w:t>
      </w:r>
      <w:r w:rsidR="00376F8D" w:rsidRPr="00D174A7">
        <w:rPr>
          <w:rFonts w:cs="Arial"/>
          <w:szCs w:val="18"/>
        </w:rPr>
        <w:t>(3)</w:t>
      </w:r>
      <w:r w:rsidR="00376F8D" w:rsidRPr="003763B4">
        <w:rPr>
          <w:rFonts w:cs="Arial"/>
          <w:szCs w:val="18"/>
        </w:rPr>
        <w:t xml:space="preserve">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188FB798" w14:textId="723035BE" w:rsidR="008C1AFE" w:rsidRPr="003763B4" w:rsidRDefault="008C1AFE" w:rsidP="00843E83">
      <w:pPr>
        <w:pStyle w:val="Level4Body"/>
        <w:rPr>
          <w:rFonts w:cs="Arial"/>
          <w:szCs w:val="18"/>
        </w:rPr>
      </w:pPr>
    </w:p>
    <w:p w14:paraId="5C8306DA" w14:textId="7E82A842" w:rsidR="008C1AFE" w:rsidRPr="00B435A4" w:rsidRDefault="008C1AFE" w:rsidP="00DA73F2">
      <w:pPr>
        <w:pStyle w:val="Level4"/>
        <w:numPr>
          <w:ilvl w:val="0"/>
          <w:numId w:val="46"/>
        </w:numPr>
        <w:rPr>
          <w:b/>
          <w:bCs/>
        </w:rPr>
      </w:pPr>
      <w:r w:rsidRPr="00B435A4">
        <w:rPr>
          <w:b/>
          <w:bCs/>
        </w:rPr>
        <w:t xml:space="preserve">SUMMARY OF </w:t>
      </w:r>
      <w:r w:rsidR="007C0DD0" w:rsidRPr="00B435A4">
        <w:rPr>
          <w:b/>
          <w:bCs/>
        </w:rPr>
        <w:t>BIDDER’S</w:t>
      </w:r>
      <w:r w:rsidR="008676C1" w:rsidRPr="00B435A4">
        <w:rPr>
          <w:b/>
          <w:bCs/>
        </w:rPr>
        <w:t xml:space="preserve"> </w:t>
      </w:r>
      <w:r w:rsidRPr="00B435A4">
        <w:rPr>
          <w:b/>
          <w:bCs/>
        </w:rPr>
        <w:t>CORPORATE EXPERIENCE</w:t>
      </w:r>
    </w:p>
    <w:p w14:paraId="29AAC1B9" w14:textId="496979DE"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similar to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16D69899" w14:textId="6E7505A0" w:rsidR="008C1AFE" w:rsidRPr="003763B4" w:rsidRDefault="008C1AFE" w:rsidP="00843E83">
      <w:pPr>
        <w:pStyle w:val="Level4Body"/>
        <w:rPr>
          <w:rFonts w:cs="Arial"/>
          <w:szCs w:val="18"/>
        </w:rPr>
      </w:pPr>
    </w:p>
    <w:p w14:paraId="41A8D683" w14:textId="65AD5A31"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53A2A86" w14:textId="4669EF8E" w:rsidR="008C1AFE" w:rsidRPr="003763B4" w:rsidRDefault="008C1AFE" w:rsidP="00843E83">
      <w:pPr>
        <w:pStyle w:val="Level4Body"/>
        <w:rPr>
          <w:rFonts w:cs="Arial"/>
          <w:szCs w:val="18"/>
        </w:rPr>
      </w:pPr>
    </w:p>
    <w:p w14:paraId="237DFC5F" w14:textId="03F1A2B5" w:rsidR="008C1AFE" w:rsidRPr="003763B4" w:rsidRDefault="00355113" w:rsidP="00843E83">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33478A00" w14:textId="67FBAAC1" w:rsidR="008C1AFE" w:rsidRPr="003763B4" w:rsidRDefault="008C1AFE" w:rsidP="00843E83">
      <w:pPr>
        <w:pStyle w:val="Level4Body"/>
        <w:rPr>
          <w:rFonts w:cs="Arial"/>
          <w:szCs w:val="18"/>
        </w:rPr>
      </w:pPr>
    </w:p>
    <w:p w14:paraId="5A85F266" w14:textId="39A3B5C4" w:rsidR="008C1AFE" w:rsidRPr="003763B4" w:rsidRDefault="004E11B1" w:rsidP="00146CBA">
      <w:pPr>
        <w:pStyle w:val="Level6"/>
        <w:ind w:left="3330" w:hanging="450"/>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5FB10912" w14:textId="6EA6B691" w:rsidR="008C1AFE" w:rsidRPr="003763B4" w:rsidRDefault="004E11B1" w:rsidP="00146CBA">
      <w:pPr>
        <w:pStyle w:val="Level6"/>
        <w:ind w:left="3330" w:hanging="450"/>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25B5E576" w14:textId="48AA746D" w:rsidR="008C1AFE" w:rsidRDefault="004E11B1" w:rsidP="00146CBA">
      <w:pPr>
        <w:pStyle w:val="Level6"/>
        <w:ind w:left="3330" w:hanging="450"/>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54E1CCAD" w14:textId="7CA2EFCA" w:rsidR="0008286B" w:rsidRPr="009B6C01" w:rsidRDefault="0008286B" w:rsidP="00146CBA">
      <w:pPr>
        <w:pStyle w:val="Level6"/>
        <w:ind w:left="3330" w:hanging="450"/>
        <w:rPr>
          <w:rFonts w:cs="Arial"/>
          <w:szCs w:val="18"/>
        </w:rPr>
      </w:pPr>
      <w:r w:rsidRPr="009B6C01">
        <w:rPr>
          <w:rFonts w:cs="Arial"/>
          <w:szCs w:val="18"/>
        </w:rPr>
        <w:t>Key strengths or competitive advantage that differentiates</w:t>
      </w:r>
      <w:r w:rsidR="00EC0793">
        <w:rPr>
          <w:rFonts w:cs="Arial"/>
          <w:szCs w:val="18"/>
        </w:rPr>
        <w:t xml:space="preserve"> </w:t>
      </w:r>
      <w:r w:rsidR="001B1F62">
        <w:rPr>
          <w:rFonts w:cs="Arial"/>
          <w:szCs w:val="18"/>
        </w:rPr>
        <w:t>the Bidder’s</w:t>
      </w:r>
      <w:r w:rsidR="00EC0793" w:rsidRPr="009B6C01">
        <w:rPr>
          <w:rFonts w:cs="Arial"/>
          <w:szCs w:val="18"/>
        </w:rPr>
        <w:t xml:space="preserve"> </w:t>
      </w:r>
      <w:r w:rsidRPr="009B6C01">
        <w:rPr>
          <w:rFonts w:cs="Arial"/>
          <w:szCs w:val="18"/>
        </w:rPr>
        <w:t xml:space="preserve">company from </w:t>
      </w:r>
      <w:r w:rsidR="00EC0793">
        <w:rPr>
          <w:rFonts w:cs="Arial"/>
          <w:szCs w:val="18"/>
        </w:rPr>
        <w:t>Bidder’s</w:t>
      </w:r>
      <w:r w:rsidR="00EC0793" w:rsidRPr="009B6C01">
        <w:rPr>
          <w:rFonts w:cs="Arial"/>
          <w:szCs w:val="18"/>
        </w:rPr>
        <w:t xml:space="preserve"> </w:t>
      </w:r>
      <w:r w:rsidRPr="009B6C01">
        <w:rPr>
          <w:rFonts w:cs="Arial"/>
          <w:szCs w:val="18"/>
        </w:rPr>
        <w:t>competitors</w:t>
      </w:r>
      <w:r w:rsidR="00CF1E81" w:rsidRPr="009B6C01">
        <w:rPr>
          <w:rFonts w:cs="Arial"/>
          <w:szCs w:val="18"/>
        </w:rPr>
        <w:t>,</w:t>
      </w:r>
    </w:p>
    <w:p w14:paraId="4E30A540" w14:textId="31F70798" w:rsidR="008C1AFE" w:rsidRPr="003763B4" w:rsidRDefault="004E11B1" w:rsidP="00146CBA">
      <w:pPr>
        <w:pStyle w:val="Level6"/>
        <w:ind w:left="3330" w:hanging="450"/>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w:t>
      </w:r>
      <w:r w:rsidR="0008286B">
        <w:rPr>
          <w:rFonts w:cs="Arial"/>
          <w:szCs w:val="18"/>
        </w:rPr>
        <w:t>and</w:t>
      </w:r>
    </w:p>
    <w:p w14:paraId="3B4069BB" w14:textId="3D3416D4" w:rsidR="008C1AFE" w:rsidRPr="0008286B" w:rsidRDefault="004E11B1" w:rsidP="00146CBA">
      <w:pPr>
        <w:pStyle w:val="Level6"/>
        <w:ind w:left="3330" w:hanging="450"/>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w:t>
      </w:r>
      <w:r w:rsidR="0008286B">
        <w:rPr>
          <w:rFonts w:cs="Arial"/>
          <w:szCs w:val="18"/>
        </w:rPr>
        <w:t>.</w:t>
      </w:r>
    </w:p>
    <w:p w14:paraId="312510D6" w14:textId="0F214390" w:rsidR="008C1AFE" w:rsidRPr="003763B4" w:rsidRDefault="008C1AFE" w:rsidP="00843E83">
      <w:pPr>
        <w:pStyle w:val="Level4Body"/>
        <w:rPr>
          <w:rFonts w:cs="Arial"/>
          <w:szCs w:val="18"/>
        </w:rPr>
      </w:pPr>
    </w:p>
    <w:p w14:paraId="7603BCC7" w14:textId="0C175D0D" w:rsidR="008C1AFE" w:rsidRPr="003763B4" w:rsidRDefault="00C0165A" w:rsidP="00843E83">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086E12BC" w14:textId="775984B3" w:rsidR="008C1AFE" w:rsidRPr="003763B4" w:rsidRDefault="008C1AFE" w:rsidP="00843E83">
      <w:pPr>
        <w:pStyle w:val="Level4Body"/>
        <w:rPr>
          <w:rFonts w:cs="Arial"/>
          <w:szCs w:val="18"/>
        </w:rPr>
      </w:pPr>
    </w:p>
    <w:p w14:paraId="01D17444" w14:textId="113B4279" w:rsidR="008C1AFE" w:rsidRPr="003763B4" w:rsidRDefault="008C1AFE" w:rsidP="00843E83">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7C0DD0">
        <w:rPr>
          <w:rFonts w:cs="Arial"/>
          <w:szCs w:val="18"/>
        </w:rPr>
        <w:t>s</w:t>
      </w:r>
      <w:r w:rsidR="00822F55">
        <w:rPr>
          <w:rFonts w:cs="Arial"/>
          <w:szCs w:val="18"/>
        </w:rPr>
        <w:t>ubcontractor</w:t>
      </w:r>
      <w:r w:rsidRPr="003763B4">
        <w:rPr>
          <w:rFonts w:cs="Arial"/>
          <w:szCs w:val="18"/>
        </w:rPr>
        <w:t xml:space="preserve">. </w:t>
      </w:r>
    </w:p>
    <w:p w14:paraId="5B66107F" w14:textId="2971E8D6" w:rsidR="008C1AFE" w:rsidRPr="003763B4" w:rsidRDefault="008C1AFE" w:rsidP="00843E83">
      <w:pPr>
        <w:pStyle w:val="Level4Body"/>
        <w:rPr>
          <w:rFonts w:cs="Arial"/>
          <w:szCs w:val="18"/>
        </w:rPr>
      </w:pPr>
    </w:p>
    <w:p w14:paraId="7593B007" w14:textId="438B6F72" w:rsidR="008C1AFE" w:rsidRPr="00B435A4" w:rsidRDefault="008C1AFE" w:rsidP="00DA73F2">
      <w:pPr>
        <w:pStyle w:val="Level4"/>
        <w:numPr>
          <w:ilvl w:val="0"/>
          <w:numId w:val="46"/>
        </w:numPr>
        <w:rPr>
          <w:rFonts w:cs="Arial"/>
          <w:b/>
          <w:bCs/>
          <w:szCs w:val="18"/>
        </w:rPr>
      </w:pPr>
      <w:r w:rsidRPr="00B435A4">
        <w:rPr>
          <w:rFonts w:cs="Arial"/>
          <w:b/>
          <w:bCs/>
          <w:szCs w:val="18"/>
        </w:rPr>
        <w:t xml:space="preserve">SUMMARY OF </w:t>
      </w:r>
      <w:r w:rsidR="007C0DD0" w:rsidRPr="00B435A4">
        <w:rPr>
          <w:rFonts w:cs="Arial"/>
          <w:b/>
          <w:bCs/>
          <w:szCs w:val="18"/>
        </w:rPr>
        <w:t>BIDDER’S</w:t>
      </w:r>
      <w:r w:rsidR="008676C1" w:rsidRPr="00B435A4">
        <w:rPr>
          <w:rFonts w:cs="Arial"/>
          <w:b/>
          <w:bCs/>
          <w:szCs w:val="18"/>
        </w:rPr>
        <w:t xml:space="preserve"> </w:t>
      </w:r>
      <w:r w:rsidRPr="00B435A4">
        <w:rPr>
          <w:rFonts w:cs="Arial"/>
          <w:b/>
          <w:bCs/>
          <w:szCs w:val="18"/>
        </w:rPr>
        <w:t xml:space="preserve">PROPOSED </w:t>
      </w:r>
      <w:r w:rsidR="009A4B9D" w:rsidRPr="00B435A4">
        <w:rPr>
          <w:rFonts w:cs="Arial"/>
          <w:b/>
          <w:bCs/>
          <w:szCs w:val="18"/>
        </w:rPr>
        <w:t xml:space="preserve">PERSONNEL/MANAGEMENT </w:t>
      </w:r>
      <w:r w:rsidRPr="00B435A4">
        <w:rPr>
          <w:rFonts w:cs="Arial"/>
          <w:b/>
          <w:bCs/>
          <w:szCs w:val="18"/>
        </w:rPr>
        <w:t>APPROACH</w:t>
      </w:r>
    </w:p>
    <w:p w14:paraId="3DD4EFDC" w14:textId="507FD099"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2D029361" w14:textId="52726847" w:rsidR="008C1AFE" w:rsidRPr="003763B4" w:rsidRDefault="008C1AFE" w:rsidP="00843E83">
      <w:pPr>
        <w:pStyle w:val="Level4Body"/>
        <w:rPr>
          <w:rFonts w:cs="Arial"/>
          <w:szCs w:val="18"/>
        </w:rPr>
      </w:pPr>
    </w:p>
    <w:p w14:paraId="56DCBC84" w14:textId="5E966E38" w:rsidR="008C1AFE" w:rsidRPr="00146CBA" w:rsidRDefault="006905C3" w:rsidP="00843E83">
      <w:pPr>
        <w:pStyle w:val="Level4Body"/>
        <w:rPr>
          <w:rFonts w:cs="Arial"/>
          <w:color w:val="000000" w:themeColor="text1"/>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w:t>
      </w:r>
      <w:r w:rsidRPr="00146CBA">
        <w:rPr>
          <w:rFonts w:cs="Arial"/>
          <w:color w:val="000000" w:themeColor="text1"/>
          <w:szCs w:val="18"/>
        </w:rPr>
        <w:t xml:space="preserve">. </w:t>
      </w:r>
      <w:r w:rsidR="008306C9" w:rsidRPr="00146CBA">
        <w:rPr>
          <w:rFonts w:cs="Arial"/>
          <w:color w:val="000000" w:themeColor="text1"/>
          <w:szCs w:val="18"/>
        </w:rPr>
        <w:t>For each team member listed, identify whether this staff member will be 100% dedicated/designated to the State account. If the member is not 100% dedicated/designated to the State, please indicate the percentage of time the staff member will designate to the State account as well as the number of other clients with which the staff member has responsibilities.  At a minimum, the specific professionals should include:</w:t>
      </w:r>
    </w:p>
    <w:p w14:paraId="4B0CD6CF" w14:textId="77777777" w:rsidR="008306C9" w:rsidRPr="00146CBA" w:rsidRDefault="008306C9" w:rsidP="00843E83">
      <w:pPr>
        <w:pStyle w:val="Level4Body"/>
        <w:rPr>
          <w:rFonts w:cs="Arial"/>
          <w:color w:val="000000" w:themeColor="text1"/>
          <w:szCs w:val="18"/>
        </w:rPr>
      </w:pPr>
    </w:p>
    <w:p w14:paraId="76DA345F" w14:textId="51971A0F" w:rsidR="008306C9" w:rsidRPr="00FD2E63" w:rsidRDefault="008306C9" w:rsidP="00DA73F2">
      <w:pPr>
        <w:pStyle w:val="Level6"/>
        <w:numPr>
          <w:ilvl w:val="5"/>
          <w:numId w:val="47"/>
        </w:numPr>
        <w:rPr>
          <w:rFonts w:cs="Arial"/>
          <w:color w:val="000000" w:themeColor="text1"/>
          <w:szCs w:val="18"/>
        </w:rPr>
      </w:pPr>
      <w:r w:rsidRPr="00FD2E63">
        <w:rPr>
          <w:rFonts w:cs="Arial"/>
          <w:color w:val="000000" w:themeColor="text1"/>
          <w:szCs w:val="18"/>
        </w:rPr>
        <w:t>Implementation Coordinator/Manager</w:t>
      </w:r>
    </w:p>
    <w:p w14:paraId="0A42774F" w14:textId="77777777" w:rsidR="008306C9" w:rsidRPr="00146CBA" w:rsidRDefault="008306C9" w:rsidP="008306C9">
      <w:pPr>
        <w:pStyle w:val="Level6"/>
        <w:rPr>
          <w:rFonts w:cs="Arial"/>
          <w:color w:val="000000" w:themeColor="text1"/>
          <w:szCs w:val="18"/>
        </w:rPr>
      </w:pPr>
      <w:r w:rsidRPr="00146CBA">
        <w:rPr>
          <w:rFonts w:cs="Arial"/>
          <w:color w:val="000000" w:themeColor="text1"/>
          <w:szCs w:val="18"/>
        </w:rPr>
        <w:t>Account Executive</w:t>
      </w:r>
    </w:p>
    <w:p w14:paraId="1D0F82BE" w14:textId="7F4EB9FF" w:rsidR="008306C9" w:rsidRPr="00146CBA" w:rsidRDefault="008306C9" w:rsidP="008306C9">
      <w:pPr>
        <w:pStyle w:val="Level6"/>
        <w:rPr>
          <w:rFonts w:cs="Arial"/>
          <w:color w:val="000000" w:themeColor="text1"/>
          <w:szCs w:val="18"/>
        </w:rPr>
      </w:pPr>
      <w:r w:rsidRPr="00146CBA">
        <w:rPr>
          <w:rFonts w:cs="Arial"/>
          <w:color w:val="000000" w:themeColor="text1"/>
          <w:szCs w:val="18"/>
        </w:rPr>
        <w:t>Eligibility Coordinator/Manager</w:t>
      </w:r>
    </w:p>
    <w:p w14:paraId="38F28B32" w14:textId="4A4AE27B" w:rsidR="008306C9" w:rsidRPr="00146CBA" w:rsidRDefault="008306C9" w:rsidP="008306C9">
      <w:pPr>
        <w:pStyle w:val="Level6"/>
        <w:rPr>
          <w:rFonts w:cs="Arial"/>
          <w:color w:val="000000" w:themeColor="text1"/>
          <w:szCs w:val="18"/>
        </w:rPr>
      </w:pPr>
      <w:r w:rsidRPr="00146CBA">
        <w:rPr>
          <w:rFonts w:cs="Arial"/>
          <w:color w:val="000000" w:themeColor="text1"/>
          <w:szCs w:val="18"/>
        </w:rPr>
        <w:t>Clinical Management Representative</w:t>
      </w:r>
    </w:p>
    <w:p w14:paraId="0BDF0F0A" w14:textId="0491B6A3" w:rsidR="008306C9" w:rsidRPr="00146CBA" w:rsidRDefault="008306C9" w:rsidP="008306C9">
      <w:pPr>
        <w:pStyle w:val="Level6"/>
        <w:rPr>
          <w:rFonts w:cs="Arial"/>
          <w:color w:val="000000" w:themeColor="text1"/>
          <w:szCs w:val="18"/>
        </w:rPr>
      </w:pPr>
      <w:r w:rsidRPr="00146CBA">
        <w:rPr>
          <w:rFonts w:cs="Arial"/>
          <w:color w:val="000000" w:themeColor="text1"/>
          <w:szCs w:val="18"/>
        </w:rPr>
        <w:t>Member Service Manager</w:t>
      </w:r>
    </w:p>
    <w:p w14:paraId="7E9008FE" w14:textId="1F5537E8" w:rsidR="008306C9" w:rsidRPr="00146CBA" w:rsidRDefault="008306C9" w:rsidP="00146CBA">
      <w:pPr>
        <w:pStyle w:val="Level6"/>
        <w:rPr>
          <w:rFonts w:cs="Arial"/>
          <w:color w:val="000000" w:themeColor="text1"/>
          <w:szCs w:val="18"/>
        </w:rPr>
      </w:pPr>
      <w:r w:rsidRPr="00146CBA">
        <w:rPr>
          <w:rFonts w:cs="Arial"/>
          <w:color w:val="000000" w:themeColor="text1"/>
          <w:szCs w:val="18"/>
        </w:rPr>
        <w:t>Government/Legislative Liaison</w:t>
      </w:r>
    </w:p>
    <w:p w14:paraId="6D38EA58" w14:textId="2DAE739B" w:rsidR="006905C3" w:rsidRPr="00146CBA" w:rsidRDefault="006905C3" w:rsidP="00843E83">
      <w:pPr>
        <w:pStyle w:val="Level4Body"/>
        <w:rPr>
          <w:rFonts w:cs="Arial"/>
          <w:color w:val="000000" w:themeColor="text1"/>
          <w:szCs w:val="18"/>
        </w:rPr>
      </w:pPr>
    </w:p>
    <w:p w14:paraId="3B831C5E" w14:textId="7B8DBE15" w:rsidR="006905C3" w:rsidRPr="00146CBA" w:rsidRDefault="006905C3" w:rsidP="00843E83">
      <w:pPr>
        <w:pStyle w:val="Level4Body"/>
        <w:rPr>
          <w:rFonts w:cs="Arial"/>
          <w:color w:val="000000" w:themeColor="text1"/>
          <w:szCs w:val="18"/>
        </w:rPr>
      </w:pPr>
      <w:r w:rsidRPr="00146CBA">
        <w:rPr>
          <w:rFonts w:cs="Arial"/>
          <w:color w:val="000000" w:themeColor="text1"/>
          <w:szCs w:val="18"/>
        </w:rPr>
        <w:t xml:space="preserve">The </w:t>
      </w:r>
      <w:r w:rsidR="007C0DD0" w:rsidRPr="00146CBA">
        <w:rPr>
          <w:rFonts w:cs="Arial"/>
          <w:color w:val="000000" w:themeColor="text1"/>
          <w:szCs w:val="18"/>
        </w:rPr>
        <w:t>bidder</w:t>
      </w:r>
      <w:r w:rsidR="008676C1" w:rsidRPr="00146CBA">
        <w:rPr>
          <w:rFonts w:cs="Arial"/>
          <w:color w:val="000000" w:themeColor="text1"/>
          <w:szCs w:val="18"/>
        </w:rPr>
        <w:t xml:space="preserve"> </w:t>
      </w:r>
      <w:r w:rsidR="00B30066" w:rsidRPr="00146CBA">
        <w:rPr>
          <w:rFonts w:cs="Arial"/>
          <w:color w:val="000000" w:themeColor="text1"/>
          <w:szCs w:val="18"/>
        </w:rPr>
        <w:t>should</w:t>
      </w:r>
      <w:r w:rsidRPr="00146CBA">
        <w:rPr>
          <w:rFonts w:cs="Arial"/>
          <w:color w:val="000000" w:themeColor="text1"/>
          <w:szCs w:val="18"/>
        </w:rPr>
        <w:t xml:space="preserve"> provide resumes for all personnel proposed by the </w:t>
      </w:r>
      <w:r w:rsidR="007C0DD0" w:rsidRPr="00146CBA">
        <w:rPr>
          <w:rFonts w:cs="Arial"/>
          <w:color w:val="000000" w:themeColor="text1"/>
          <w:szCs w:val="18"/>
        </w:rPr>
        <w:t>bidder</w:t>
      </w:r>
      <w:r w:rsidR="008676C1" w:rsidRPr="00146CBA">
        <w:rPr>
          <w:rFonts w:cs="Arial"/>
          <w:color w:val="000000" w:themeColor="text1"/>
          <w:szCs w:val="18"/>
        </w:rPr>
        <w:t xml:space="preserve"> </w:t>
      </w:r>
      <w:r w:rsidRPr="00146CBA">
        <w:rPr>
          <w:rFonts w:cs="Arial"/>
          <w:color w:val="000000" w:themeColor="text1"/>
          <w:szCs w:val="18"/>
        </w:rPr>
        <w:t xml:space="preserve">to work on the project. The State will consider the resumes as </w:t>
      </w:r>
      <w:r w:rsidR="0028666A" w:rsidRPr="00146CBA">
        <w:rPr>
          <w:rFonts w:cs="Arial"/>
          <w:color w:val="000000" w:themeColor="text1"/>
          <w:szCs w:val="18"/>
        </w:rPr>
        <w:t xml:space="preserve">a key indicator of the </w:t>
      </w:r>
      <w:r w:rsidR="007C0DD0" w:rsidRPr="00146CBA">
        <w:rPr>
          <w:rFonts w:cs="Arial"/>
          <w:color w:val="000000" w:themeColor="text1"/>
          <w:szCs w:val="18"/>
        </w:rPr>
        <w:t>bidder’s</w:t>
      </w:r>
      <w:r w:rsidR="008676C1" w:rsidRPr="00146CBA">
        <w:rPr>
          <w:rFonts w:cs="Arial"/>
          <w:color w:val="000000" w:themeColor="text1"/>
          <w:szCs w:val="18"/>
        </w:rPr>
        <w:t xml:space="preserve"> </w:t>
      </w:r>
      <w:r w:rsidRPr="00146CBA">
        <w:rPr>
          <w:rFonts w:cs="Arial"/>
          <w:color w:val="000000" w:themeColor="text1"/>
          <w:szCs w:val="18"/>
        </w:rPr>
        <w:t xml:space="preserve">understanding of the skill mixes required to carry out the requirements of the </w:t>
      </w:r>
      <w:r w:rsidR="003F70CE" w:rsidRPr="00146CBA">
        <w:rPr>
          <w:color w:val="000000" w:themeColor="text1"/>
        </w:rPr>
        <w:t>Solicitation</w:t>
      </w:r>
      <w:r w:rsidR="00C74728" w:rsidRPr="00146CBA">
        <w:rPr>
          <w:rFonts w:cs="Arial"/>
          <w:color w:val="000000" w:themeColor="text1"/>
          <w:szCs w:val="18"/>
        </w:rPr>
        <w:t xml:space="preserve"> </w:t>
      </w:r>
      <w:r w:rsidRPr="00146CBA">
        <w:rPr>
          <w:rFonts w:cs="Arial"/>
          <w:color w:val="000000" w:themeColor="text1"/>
          <w:szCs w:val="18"/>
        </w:rPr>
        <w:t>in addition to assessing the experience of specific individuals.</w:t>
      </w:r>
    </w:p>
    <w:p w14:paraId="2FE4194B" w14:textId="07C22072" w:rsidR="006905C3" w:rsidRPr="00146CBA" w:rsidRDefault="006905C3" w:rsidP="00843E83">
      <w:pPr>
        <w:pStyle w:val="Level4Body"/>
        <w:rPr>
          <w:rFonts w:cs="Arial"/>
          <w:color w:val="000000" w:themeColor="text1"/>
          <w:szCs w:val="18"/>
        </w:rPr>
      </w:pPr>
    </w:p>
    <w:p w14:paraId="5CAB0F3C" w14:textId="3EB6B137" w:rsidR="006905C3" w:rsidRPr="00146CBA" w:rsidRDefault="006905C3" w:rsidP="00843E83">
      <w:pPr>
        <w:pStyle w:val="Level4Body"/>
        <w:rPr>
          <w:rFonts w:cs="Arial"/>
          <w:color w:val="000000" w:themeColor="text1"/>
          <w:szCs w:val="18"/>
        </w:rPr>
      </w:pPr>
      <w:r w:rsidRPr="00146CBA">
        <w:rPr>
          <w:rFonts w:cs="Arial"/>
          <w:color w:val="000000" w:themeColor="text1"/>
          <w:szCs w:val="18"/>
        </w:rPr>
        <w:t xml:space="preserve">Resumes </w:t>
      </w:r>
      <w:r w:rsidR="00B30066" w:rsidRPr="00146CBA">
        <w:rPr>
          <w:rFonts w:cs="Arial"/>
          <w:color w:val="000000" w:themeColor="text1"/>
          <w:szCs w:val="18"/>
        </w:rPr>
        <w:t>should</w:t>
      </w:r>
      <w:r w:rsidRPr="00146CBA">
        <w:rPr>
          <w:rFonts w:cs="Arial"/>
          <w:color w:val="000000" w:themeColor="text1"/>
          <w:szCs w:val="18"/>
        </w:rPr>
        <w:t xml:space="preserve"> not be longer than three (3) pages. Resumes </w:t>
      </w:r>
      <w:r w:rsidR="00B30066" w:rsidRPr="00146CBA">
        <w:rPr>
          <w:rFonts w:cs="Arial"/>
          <w:color w:val="000000" w:themeColor="text1"/>
          <w:szCs w:val="18"/>
        </w:rPr>
        <w:t>should</w:t>
      </w:r>
      <w:r w:rsidRPr="00146CBA">
        <w:rPr>
          <w:rFonts w:cs="Arial"/>
          <w:color w:val="000000" w:themeColor="text1"/>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146CBA">
        <w:rPr>
          <w:rFonts w:cs="Arial"/>
          <w:color w:val="000000" w:themeColor="text1"/>
          <w:szCs w:val="18"/>
        </w:rPr>
        <w:t xml:space="preserve"> Any changes in proposed personnel </w:t>
      </w:r>
      <w:r w:rsidR="00B30066" w:rsidRPr="00146CBA">
        <w:rPr>
          <w:rFonts w:cs="Arial"/>
          <w:color w:val="000000" w:themeColor="text1"/>
          <w:szCs w:val="18"/>
        </w:rPr>
        <w:t>shall</w:t>
      </w:r>
      <w:r w:rsidR="00D809BE" w:rsidRPr="00146CBA">
        <w:rPr>
          <w:rFonts w:cs="Arial"/>
          <w:color w:val="000000" w:themeColor="text1"/>
          <w:szCs w:val="18"/>
        </w:rPr>
        <w:t xml:space="preserve"> only be implemented after written approval from the State.</w:t>
      </w:r>
    </w:p>
    <w:p w14:paraId="413FCFD5" w14:textId="77777777" w:rsidR="008306C9" w:rsidRPr="00146CBA" w:rsidRDefault="008306C9" w:rsidP="00843E83">
      <w:pPr>
        <w:pStyle w:val="Level4Body"/>
        <w:rPr>
          <w:rFonts w:cs="Arial"/>
          <w:color w:val="000000" w:themeColor="text1"/>
          <w:szCs w:val="18"/>
        </w:rPr>
      </w:pPr>
    </w:p>
    <w:p w14:paraId="78818F1C" w14:textId="4CC9D019" w:rsidR="008306C9" w:rsidRPr="00146CBA" w:rsidRDefault="008306C9" w:rsidP="00843E83">
      <w:pPr>
        <w:pStyle w:val="Level4Body"/>
        <w:rPr>
          <w:rFonts w:cs="Arial"/>
          <w:color w:val="000000" w:themeColor="text1"/>
          <w:szCs w:val="18"/>
        </w:rPr>
      </w:pPr>
      <w:r w:rsidRPr="00146CBA">
        <w:rPr>
          <w:rFonts w:cs="Arial"/>
          <w:color w:val="000000" w:themeColor="text1"/>
          <w:szCs w:val="18"/>
        </w:rPr>
        <w:t xml:space="preserve">The bidder to note any positions </w:t>
      </w:r>
      <w:r w:rsidR="00B70901" w:rsidRPr="00146CBA">
        <w:rPr>
          <w:rFonts w:cs="Arial"/>
          <w:color w:val="000000" w:themeColor="text1"/>
          <w:szCs w:val="18"/>
        </w:rPr>
        <w:t>b</w:t>
      </w:r>
      <w:r w:rsidRPr="00146CBA">
        <w:rPr>
          <w:rFonts w:cs="Arial"/>
          <w:color w:val="000000" w:themeColor="text1"/>
          <w:szCs w:val="18"/>
        </w:rPr>
        <w:t>idder will need to hire if awarded this contract.</w:t>
      </w:r>
    </w:p>
    <w:p w14:paraId="54E04EC5" w14:textId="77777777" w:rsidR="008306C9" w:rsidRPr="00146CBA" w:rsidRDefault="008306C9" w:rsidP="00843E83">
      <w:pPr>
        <w:pStyle w:val="Level4Body"/>
        <w:rPr>
          <w:rFonts w:cs="Arial"/>
          <w:color w:val="000000" w:themeColor="text1"/>
          <w:szCs w:val="18"/>
        </w:rPr>
      </w:pPr>
    </w:p>
    <w:p w14:paraId="5E1BA187" w14:textId="1D231EA3" w:rsidR="008306C9" w:rsidRPr="00146CBA" w:rsidRDefault="008306C9" w:rsidP="00843E83">
      <w:pPr>
        <w:pStyle w:val="Level4Body"/>
        <w:rPr>
          <w:rFonts w:cs="Arial"/>
          <w:color w:val="000000" w:themeColor="text1"/>
          <w:szCs w:val="18"/>
        </w:rPr>
      </w:pPr>
      <w:r w:rsidRPr="00146CBA">
        <w:rPr>
          <w:rFonts w:cs="Arial"/>
          <w:color w:val="000000" w:themeColor="text1"/>
          <w:szCs w:val="18"/>
        </w:rPr>
        <w:t>The bidder will provide an organization chart, including names and titles, of Account Team and key personnel that will be responsible for the State account.</w:t>
      </w:r>
    </w:p>
    <w:p w14:paraId="29746B75" w14:textId="01B967BF" w:rsidR="006905C3" w:rsidRPr="00146CBA" w:rsidRDefault="006905C3" w:rsidP="00843E83">
      <w:pPr>
        <w:pStyle w:val="Level4Body"/>
        <w:rPr>
          <w:rFonts w:cs="Arial"/>
          <w:color w:val="000000" w:themeColor="text1"/>
          <w:szCs w:val="18"/>
        </w:rPr>
      </w:pPr>
    </w:p>
    <w:p w14:paraId="724B283D" w14:textId="0D55DAB7" w:rsidR="008C1AFE" w:rsidRPr="00146CBA" w:rsidRDefault="00822F55" w:rsidP="00DA73F2">
      <w:pPr>
        <w:pStyle w:val="Level4"/>
        <w:numPr>
          <w:ilvl w:val="0"/>
          <w:numId w:val="46"/>
        </w:numPr>
        <w:rPr>
          <w:rFonts w:cs="Arial"/>
          <w:b/>
          <w:bCs/>
          <w:color w:val="000000" w:themeColor="text1"/>
          <w:szCs w:val="18"/>
        </w:rPr>
      </w:pPr>
      <w:r w:rsidRPr="00146CBA">
        <w:rPr>
          <w:rFonts w:cs="Arial"/>
          <w:b/>
          <w:bCs/>
          <w:color w:val="000000" w:themeColor="text1"/>
          <w:szCs w:val="18"/>
        </w:rPr>
        <w:t>SUBCONTRACTOR</w:t>
      </w:r>
      <w:r w:rsidR="008C1AFE" w:rsidRPr="00146CBA">
        <w:rPr>
          <w:rFonts w:cs="Arial"/>
          <w:b/>
          <w:bCs/>
          <w:color w:val="000000" w:themeColor="text1"/>
          <w:szCs w:val="18"/>
        </w:rPr>
        <w:t>S</w:t>
      </w:r>
    </w:p>
    <w:p w14:paraId="4853A9F7" w14:textId="45540102" w:rsidR="008C1AFE" w:rsidRPr="00146CBA" w:rsidRDefault="008C1AFE" w:rsidP="00843E83">
      <w:pPr>
        <w:pStyle w:val="Level4Body"/>
        <w:rPr>
          <w:rFonts w:cs="Arial"/>
          <w:color w:val="000000" w:themeColor="text1"/>
          <w:szCs w:val="18"/>
        </w:rPr>
      </w:pPr>
      <w:r w:rsidRPr="00146CBA">
        <w:rPr>
          <w:rFonts w:cs="Arial"/>
          <w:color w:val="000000" w:themeColor="text1"/>
          <w:szCs w:val="18"/>
        </w:rPr>
        <w:t xml:space="preserve">If the </w:t>
      </w:r>
      <w:r w:rsidR="007C0DD0" w:rsidRPr="00146CBA">
        <w:rPr>
          <w:rFonts w:cs="Arial"/>
          <w:color w:val="000000" w:themeColor="text1"/>
          <w:szCs w:val="18"/>
        </w:rPr>
        <w:t>bidder</w:t>
      </w:r>
      <w:r w:rsidR="008676C1" w:rsidRPr="00146CBA">
        <w:rPr>
          <w:rFonts w:cs="Arial"/>
          <w:color w:val="000000" w:themeColor="text1"/>
          <w:szCs w:val="18"/>
        </w:rPr>
        <w:t xml:space="preserve"> </w:t>
      </w:r>
      <w:r w:rsidRPr="00146CBA">
        <w:rPr>
          <w:rFonts w:cs="Arial"/>
          <w:color w:val="000000" w:themeColor="text1"/>
          <w:szCs w:val="18"/>
        </w:rPr>
        <w:t xml:space="preserve">intends to </w:t>
      </w:r>
      <w:r w:rsidR="007C0DD0" w:rsidRPr="00146CBA">
        <w:rPr>
          <w:rFonts w:cs="Arial"/>
          <w:color w:val="000000" w:themeColor="text1"/>
          <w:szCs w:val="18"/>
        </w:rPr>
        <w:t>s</w:t>
      </w:r>
      <w:r w:rsidR="00FD1205" w:rsidRPr="00146CBA">
        <w:rPr>
          <w:rFonts w:cs="Arial"/>
          <w:color w:val="000000" w:themeColor="text1"/>
          <w:szCs w:val="18"/>
        </w:rPr>
        <w:t>ubcontract</w:t>
      </w:r>
      <w:r w:rsidRPr="00146CBA">
        <w:rPr>
          <w:rFonts w:cs="Arial"/>
          <w:color w:val="000000" w:themeColor="text1"/>
          <w:szCs w:val="18"/>
        </w:rPr>
        <w:t xml:space="preserve"> any part of its performance hereunder, the </w:t>
      </w:r>
      <w:r w:rsidR="007C0DD0" w:rsidRPr="00146CBA">
        <w:rPr>
          <w:rFonts w:cs="Arial"/>
          <w:color w:val="000000" w:themeColor="text1"/>
          <w:szCs w:val="18"/>
        </w:rPr>
        <w:t>bidder</w:t>
      </w:r>
      <w:r w:rsidR="008676C1" w:rsidRPr="00146CBA">
        <w:rPr>
          <w:rFonts w:cs="Arial"/>
          <w:color w:val="000000" w:themeColor="text1"/>
          <w:szCs w:val="18"/>
        </w:rPr>
        <w:t xml:space="preserve"> </w:t>
      </w:r>
      <w:r w:rsidR="00B30066" w:rsidRPr="00146CBA">
        <w:rPr>
          <w:rFonts w:cs="Arial"/>
          <w:color w:val="000000" w:themeColor="text1"/>
          <w:szCs w:val="18"/>
        </w:rPr>
        <w:t>should</w:t>
      </w:r>
      <w:r w:rsidRPr="00146CBA">
        <w:rPr>
          <w:rFonts w:cs="Arial"/>
          <w:color w:val="000000" w:themeColor="text1"/>
          <w:szCs w:val="18"/>
        </w:rPr>
        <w:t xml:space="preserve"> provide:</w:t>
      </w:r>
    </w:p>
    <w:p w14:paraId="4CAC41AB" w14:textId="42B787D6" w:rsidR="00481D77" w:rsidRPr="00146CBA" w:rsidRDefault="00481D77" w:rsidP="00843E83">
      <w:pPr>
        <w:pStyle w:val="Level4Body"/>
        <w:rPr>
          <w:rFonts w:cs="Arial"/>
          <w:color w:val="000000" w:themeColor="text1"/>
          <w:szCs w:val="18"/>
        </w:rPr>
      </w:pPr>
    </w:p>
    <w:p w14:paraId="07602E44" w14:textId="738F0517" w:rsidR="007D3125" w:rsidRPr="00FD2E63" w:rsidRDefault="007D3125" w:rsidP="00DA73F2">
      <w:pPr>
        <w:pStyle w:val="Level6"/>
        <w:numPr>
          <w:ilvl w:val="5"/>
          <w:numId w:val="49"/>
        </w:numPr>
        <w:rPr>
          <w:rFonts w:cs="Arial"/>
          <w:color w:val="000000" w:themeColor="text1"/>
          <w:szCs w:val="18"/>
        </w:rPr>
      </w:pPr>
      <w:r w:rsidRPr="00FD2E63">
        <w:rPr>
          <w:rFonts w:cs="Arial"/>
          <w:color w:val="000000" w:themeColor="text1"/>
          <w:szCs w:val="18"/>
        </w:rPr>
        <w:t>name, address</w:t>
      </w:r>
      <w:r w:rsidR="00355113" w:rsidRPr="00FD2E63">
        <w:rPr>
          <w:rFonts w:cs="Arial"/>
          <w:color w:val="000000" w:themeColor="text1"/>
          <w:szCs w:val="18"/>
        </w:rPr>
        <w:t>,</w:t>
      </w:r>
      <w:r w:rsidRPr="00FD2E63">
        <w:rPr>
          <w:rFonts w:cs="Arial"/>
          <w:color w:val="000000" w:themeColor="text1"/>
          <w:szCs w:val="18"/>
        </w:rPr>
        <w:t xml:space="preserve"> and telephone number of the </w:t>
      </w:r>
      <w:r w:rsidR="007C0DD0" w:rsidRPr="00FD2E63">
        <w:rPr>
          <w:rFonts w:cs="Arial"/>
          <w:color w:val="000000" w:themeColor="text1"/>
          <w:szCs w:val="18"/>
        </w:rPr>
        <w:t>s</w:t>
      </w:r>
      <w:r w:rsidR="00822F55" w:rsidRPr="00FD2E63">
        <w:rPr>
          <w:rFonts w:cs="Arial"/>
          <w:color w:val="000000" w:themeColor="text1"/>
          <w:szCs w:val="18"/>
        </w:rPr>
        <w:t>ubcontractor</w:t>
      </w:r>
      <w:r w:rsidRPr="00FD2E63">
        <w:rPr>
          <w:rFonts w:cs="Arial"/>
          <w:color w:val="000000" w:themeColor="text1"/>
          <w:szCs w:val="18"/>
        </w:rPr>
        <w:t>(s)</w:t>
      </w:r>
      <w:r w:rsidR="00966EF5" w:rsidRPr="00FD2E63">
        <w:rPr>
          <w:rFonts w:cs="Arial"/>
          <w:color w:val="000000" w:themeColor="text1"/>
          <w:szCs w:val="18"/>
        </w:rPr>
        <w:t>,</w:t>
      </w:r>
    </w:p>
    <w:p w14:paraId="0FDBA4D2" w14:textId="18CC991C" w:rsidR="008C1AFE" w:rsidRPr="00146CBA" w:rsidRDefault="008C1AFE" w:rsidP="00146CBA">
      <w:pPr>
        <w:pStyle w:val="Level6"/>
        <w:rPr>
          <w:rFonts w:cs="Arial"/>
          <w:color w:val="000000" w:themeColor="text1"/>
          <w:szCs w:val="18"/>
        </w:rPr>
      </w:pPr>
      <w:r w:rsidRPr="00146CBA">
        <w:rPr>
          <w:rFonts w:cs="Arial"/>
          <w:color w:val="000000" w:themeColor="text1"/>
          <w:szCs w:val="18"/>
        </w:rPr>
        <w:t>specific tasks</w:t>
      </w:r>
      <w:r w:rsidR="0008286B" w:rsidRPr="00146CBA">
        <w:rPr>
          <w:rFonts w:cs="Arial"/>
          <w:color w:val="000000" w:themeColor="text1"/>
          <w:szCs w:val="18"/>
        </w:rPr>
        <w:t>/types of services provide</w:t>
      </w:r>
      <w:r w:rsidR="000B4739">
        <w:rPr>
          <w:rFonts w:cs="Arial"/>
          <w:color w:val="000000" w:themeColor="text1"/>
          <w:szCs w:val="18"/>
        </w:rPr>
        <w:t>d</w:t>
      </w:r>
      <w:r w:rsidRPr="00146CBA">
        <w:rPr>
          <w:rFonts w:cs="Arial"/>
          <w:color w:val="000000" w:themeColor="text1"/>
          <w:szCs w:val="18"/>
        </w:rPr>
        <w:t xml:space="preserve"> for each </w:t>
      </w:r>
      <w:r w:rsidR="007C0DD0" w:rsidRPr="00146CBA">
        <w:rPr>
          <w:rFonts w:cs="Arial"/>
          <w:color w:val="000000" w:themeColor="text1"/>
          <w:szCs w:val="18"/>
        </w:rPr>
        <w:t>s</w:t>
      </w:r>
      <w:r w:rsidR="00822F55" w:rsidRPr="00146CBA">
        <w:rPr>
          <w:rFonts w:cs="Arial"/>
          <w:color w:val="000000" w:themeColor="text1"/>
          <w:szCs w:val="18"/>
        </w:rPr>
        <w:t>ubcontractor</w:t>
      </w:r>
      <w:r w:rsidR="00ED3044" w:rsidRPr="00146CBA">
        <w:rPr>
          <w:rFonts w:cs="Arial"/>
          <w:color w:val="000000" w:themeColor="text1"/>
          <w:szCs w:val="18"/>
        </w:rPr>
        <w:t>(s)</w:t>
      </w:r>
      <w:r w:rsidR="00966EF5" w:rsidRPr="00146CBA">
        <w:rPr>
          <w:rFonts w:cs="Arial"/>
          <w:color w:val="000000" w:themeColor="text1"/>
          <w:szCs w:val="18"/>
        </w:rPr>
        <w:t>,</w:t>
      </w:r>
    </w:p>
    <w:p w14:paraId="778CD097" w14:textId="4BCDD098" w:rsidR="0008286B" w:rsidRPr="00146CBA" w:rsidRDefault="0008286B" w:rsidP="00146CBA">
      <w:pPr>
        <w:pStyle w:val="Level6"/>
        <w:rPr>
          <w:rFonts w:cs="Arial"/>
          <w:color w:val="000000" w:themeColor="text1"/>
          <w:szCs w:val="18"/>
        </w:rPr>
      </w:pPr>
      <w:r w:rsidRPr="00146CBA">
        <w:rPr>
          <w:rFonts w:cs="Arial"/>
          <w:color w:val="000000" w:themeColor="text1"/>
          <w:szCs w:val="18"/>
        </w:rPr>
        <w:t xml:space="preserve">number of years </w:t>
      </w:r>
      <w:r w:rsidR="00EC0793">
        <w:rPr>
          <w:rFonts w:cs="Arial"/>
          <w:color w:val="000000" w:themeColor="text1"/>
          <w:szCs w:val="18"/>
        </w:rPr>
        <w:t>Bidder’s</w:t>
      </w:r>
      <w:r w:rsidR="00EC0793" w:rsidRPr="00146CBA">
        <w:rPr>
          <w:rFonts w:cs="Arial"/>
          <w:color w:val="000000" w:themeColor="text1"/>
          <w:szCs w:val="18"/>
        </w:rPr>
        <w:t xml:space="preserve"> </w:t>
      </w:r>
      <w:r w:rsidRPr="00146CBA">
        <w:rPr>
          <w:rFonts w:cs="Arial"/>
          <w:color w:val="000000" w:themeColor="text1"/>
          <w:szCs w:val="18"/>
        </w:rPr>
        <w:t>company has utilized the subcontractor,</w:t>
      </w:r>
    </w:p>
    <w:p w14:paraId="2FC024BE" w14:textId="31C8284B" w:rsidR="0008286B" w:rsidRPr="00146CBA" w:rsidRDefault="0008286B" w:rsidP="00146CBA">
      <w:pPr>
        <w:pStyle w:val="Level6"/>
        <w:rPr>
          <w:rFonts w:cs="Arial"/>
          <w:color w:val="000000" w:themeColor="text1"/>
          <w:szCs w:val="18"/>
        </w:rPr>
      </w:pPr>
      <w:r w:rsidRPr="00146CBA">
        <w:rPr>
          <w:rFonts w:cs="Arial"/>
          <w:color w:val="000000" w:themeColor="text1"/>
          <w:szCs w:val="18"/>
        </w:rPr>
        <w:t xml:space="preserve">contractual relationship between subcontractor and </w:t>
      </w:r>
      <w:r w:rsidR="00EC0793">
        <w:rPr>
          <w:rFonts w:cs="Arial"/>
          <w:color w:val="000000" w:themeColor="text1"/>
          <w:szCs w:val="18"/>
        </w:rPr>
        <w:t xml:space="preserve">Bidder’s </w:t>
      </w:r>
      <w:r w:rsidRPr="00146CBA">
        <w:rPr>
          <w:rFonts w:cs="Arial"/>
          <w:color w:val="000000" w:themeColor="text1"/>
          <w:szCs w:val="18"/>
        </w:rPr>
        <w:t>company,</w:t>
      </w:r>
    </w:p>
    <w:p w14:paraId="7F5BA8D3" w14:textId="76869597" w:rsidR="0008286B" w:rsidRPr="00146CBA" w:rsidRDefault="0008286B" w:rsidP="00146CBA">
      <w:pPr>
        <w:pStyle w:val="Level6"/>
        <w:rPr>
          <w:rFonts w:cs="Arial"/>
          <w:color w:val="000000" w:themeColor="text1"/>
          <w:szCs w:val="18"/>
        </w:rPr>
      </w:pPr>
      <w:r w:rsidRPr="00146CBA">
        <w:rPr>
          <w:rFonts w:cs="Arial"/>
          <w:color w:val="000000" w:themeColor="text1"/>
          <w:szCs w:val="18"/>
        </w:rPr>
        <w:t>indication of general financial model such as shared savings, PMPM, fee for service, etc.,</w:t>
      </w:r>
    </w:p>
    <w:p w14:paraId="784ED604" w14:textId="259A7257" w:rsidR="008C1AFE" w:rsidRPr="00146CBA" w:rsidRDefault="008C1AFE" w:rsidP="00146CBA">
      <w:pPr>
        <w:pStyle w:val="Level6"/>
        <w:rPr>
          <w:rFonts w:cs="Arial"/>
          <w:color w:val="000000" w:themeColor="text1"/>
          <w:szCs w:val="18"/>
        </w:rPr>
      </w:pPr>
      <w:r w:rsidRPr="00146CBA">
        <w:rPr>
          <w:rFonts w:cs="Arial"/>
          <w:color w:val="000000" w:themeColor="text1"/>
          <w:szCs w:val="18"/>
        </w:rPr>
        <w:t xml:space="preserve">percentage of performance hours intended for each </w:t>
      </w:r>
      <w:r w:rsidR="007C0DD0" w:rsidRPr="00146CBA">
        <w:rPr>
          <w:rFonts w:cs="Arial"/>
          <w:color w:val="000000" w:themeColor="text1"/>
          <w:szCs w:val="18"/>
        </w:rPr>
        <w:t>s</w:t>
      </w:r>
      <w:r w:rsidR="00FD1205" w:rsidRPr="00146CBA">
        <w:rPr>
          <w:rFonts w:cs="Arial"/>
          <w:color w:val="000000" w:themeColor="text1"/>
          <w:szCs w:val="18"/>
        </w:rPr>
        <w:t>ubcontract</w:t>
      </w:r>
      <w:r w:rsidRPr="00146CBA">
        <w:rPr>
          <w:rFonts w:cs="Arial"/>
          <w:color w:val="000000" w:themeColor="text1"/>
          <w:szCs w:val="18"/>
        </w:rPr>
        <w:t>; and</w:t>
      </w:r>
    </w:p>
    <w:p w14:paraId="03754D78" w14:textId="557B3C69" w:rsidR="008C1AFE" w:rsidRPr="00146CBA" w:rsidRDefault="008C1AFE" w:rsidP="00146CBA">
      <w:pPr>
        <w:pStyle w:val="Level6"/>
        <w:spacing w:after="240"/>
        <w:rPr>
          <w:rFonts w:cs="Arial"/>
          <w:color w:val="000000" w:themeColor="text1"/>
          <w:szCs w:val="18"/>
        </w:rPr>
      </w:pPr>
      <w:r w:rsidRPr="00146CBA">
        <w:rPr>
          <w:rFonts w:cs="Arial"/>
          <w:color w:val="000000" w:themeColor="text1"/>
          <w:szCs w:val="18"/>
        </w:rPr>
        <w:t xml:space="preserve">total percentage of </w:t>
      </w:r>
      <w:r w:rsidR="007C0DD0" w:rsidRPr="00146CBA">
        <w:rPr>
          <w:rFonts w:cs="Arial"/>
          <w:color w:val="000000" w:themeColor="text1"/>
          <w:szCs w:val="18"/>
        </w:rPr>
        <w:t>s</w:t>
      </w:r>
      <w:r w:rsidR="00822F55" w:rsidRPr="00146CBA">
        <w:rPr>
          <w:rFonts w:cs="Arial"/>
          <w:color w:val="000000" w:themeColor="text1"/>
          <w:szCs w:val="18"/>
        </w:rPr>
        <w:t>ubcontractor</w:t>
      </w:r>
      <w:r w:rsidRPr="00146CBA">
        <w:rPr>
          <w:rFonts w:cs="Arial"/>
          <w:color w:val="000000" w:themeColor="text1"/>
          <w:szCs w:val="18"/>
        </w:rPr>
        <w:t>(s) performance hours.</w:t>
      </w:r>
    </w:p>
    <w:p w14:paraId="37ACAC68" w14:textId="48E06E2F" w:rsidR="00146CBA" w:rsidRDefault="0008286B" w:rsidP="00B4406B">
      <w:pPr>
        <w:pStyle w:val="Level4Body"/>
        <w:rPr>
          <w:rFonts w:cs="Arial"/>
          <w:color w:val="000000" w:themeColor="text1"/>
          <w:szCs w:val="18"/>
        </w:rPr>
      </w:pPr>
      <w:r w:rsidRPr="00146CBA">
        <w:rPr>
          <w:rFonts w:cs="Arial"/>
          <w:color w:val="000000" w:themeColor="text1"/>
          <w:szCs w:val="18"/>
        </w:rPr>
        <w:t xml:space="preserve">Confirm that, if awarded a contract with the State, you will agree in the contract to notify the State of changes to this subcontractor list throughout the term of any awarded contract and that the State </w:t>
      </w:r>
      <w:r w:rsidRPr="00146CBA">
        <w:rPr>
          <w:rFonts w:cs="Arial"/>
          <w:color w:val="000000" w:themeColor="text1"/>
          <w:szCs w:val="18"/>
        </w:rPr>
        <w:lastRenderedPageBreak/>
        <w:t>will have the ability to pre-approve any subcontractor that provides services directly to the State or its members.</w:t>
      </w:r>
    </w:p>
    <w:p w14:paraId="5E948CDD" w14:textId="77777777" w:rsidR="00B4406B" w:rsidRDefault="00B4406B" w:rsidP="00B4406B">
      <w:pPr>
        <w:pStyle w:val="Level4Body"/>
        <w:rPr>
          <w:rFonts w:cs="Arial"/>
          <w:color w:val="000000" w:themeColor="text1"/>
          <w:szCs w:val="18"/>
        </w:rPr>
      </w:pPr>
    </w:p>
    <w:p w14:paraId="65CEDDF0" w14:textId="0775AA47" w:rsidR="00066051" w:rsidRPr="00EE7498" w:rsidRDefault="00066051" w:rsidP="00DA73F2">
      <w:pPr>
        <w:pStyle w:val="Level4"/>
        <w:numPr>
          <w:ilvl w:val="0"/>
          <w:numId w:val="46"/>
        </w:numPr>
        <w:rPr>
          <w:rFonts w:cs="Arial"/>
          <w:b/>
          <w:bCs/>
          <w:color w:val="000000" w:themeColor="text1"/>
          <w:szCs w:val="18"/>
        </w:rPr>
      </w:pPr>
      <w:r w:rsidRPr="00EE7498">
        <w:rPr>
          <w:rFonts w:cs="Arial"/>
          <w:b/>
          <w:bCs/>
          <w:color w:val="000000" w:themeColor="text1"/>
          <w:szCs w:val="18"/>
        </w:rPr>
        <w:t>PENDING LITIGATION</w:t>
      </w:r>
    </w:p>
    <w:p w14:paraId="0E20BC43" w14:textId="7C3A03F4" w:rsidR="00066051" w:rsidRPr="00EE7498" w:rsidRDefault="00066051" w:rsidP="00EE7498">
      <w:pPr>
        <w:pStyle w:val="Level4"/>
        <w:tabs>
          <w:tab w:val="left" w:pos="2580"/>
        </w:tabs>
        <w:ind w:left="2160"/>
        <w:rPr>
          <w:rFonts w:cs="Arial"/>
          <w:color w:val="000000" w:themeColor="text1"/>
          <w:szCs w:val="18"/>
        </w:rPr>
      </w:pPr>
      <w:r w:rsidRPr="00EE7498">
        <w:rPr>
          <w:rFonts w:cs="Arial"/>
          <w:color w:val="000000" w:themeColor="text1"/>
          <w:szCs w:val="18"/>
        </w:rPr>
        <w:t>The bidder will state whether there is any concluded or pending litigation against the Bidder or Bidder’s affiliates, subsidiaries, employees related to a contract engagement; and if such litigation exists, an attached opinion of counsel as to whether the pending litigation will impair the firm’s performance in a contract under this RFP.</w:t>
      </w:r>
    </w:p>
    <w:p w14:paraId="35F5AEFA" w14:textId="77777777" w:rsidR="00066051" w:rsidRPr="00EE7498" w:rsidRDefault="00066051" w:rsidP="00066051">
      <w:pPr>
        <w:pStyle w:val="Level4Body"/>
        <w:rPr>
          <w:rFonts w:cs="Arial"/>
          <w:color w:val="000000" w:themeColor="text1"/>
          <w:szCs w:val="18"/>
        </w:rPr>
      </w:pPr>
    </w:p>
    <w:p w14:paraId="57AE85D8" w14:textId="1972E2FE" w:rsidR="00066051" w:rsidRPr="00EE7498" w:rsidRDefault="00066051" w:rsidP="00DA73F2">
      <w:pPr>
        <w:pStyle w:val="Level4"/>
        <w:numPr>
          <w:ilvl w:val="0"/>
          <w:numId w:val="46"/>
        </w:numPr>
        <w:rPr>
          <w:rFonts w:cs="Arial"/>
          <w:b/>
          <w:bCs/>
          <w:color w:val="000000" w:themeColor="text1"/>
          <w:szCs w:val="18"/>
        </w:rPr>
      </w:pPr>
      <w:r w:rsidRPr="00EE7498">
        <w:rPr>
          <w:rFonts w:cs="Arial"/>
          <w:b/>
          <w:bCs/>
          <w:color w:val="000000" w:themeColor="text1"/>
          <w:szCs w:val="18"/>
        </w:rPr>
        <w:t>BANKRUPTCY</w:t>
      </w:r>
    </w:p>
    <w:p w14:paraId="76309838" w14:textId="01188100" w:rsidR="00066051" w:rsidRPr="00EE7498" w:rsidRDefault="00066051" w:rsidP="00066051">
      <w:pPr>
        <w:pStyle w:val="Level4Body"/>
        <w:rPr>
          <w:color w:val="000000" w:themeColor="text1"/>
        </w:rPr>
      </w:pPr>
      <w:r w:rsidRPr="00EE7498">
        <w:rPr>
          <w:color w:val="000000" w:themeColor="text1"/>
        </w:rPr>
        <w:t>The Bidder will state</w:t>
      </w:r>
      <w:r w:rsidR="00186372" w:rsidRPr="00EE7498">
        <w:rPr>
          <w:color w:val="000000" w:themeColor="text1"/>
        </w:rPr>
        <w:t xml:space="preserve"> </w:t>
      </w:r>
      <w:r w:rsidRPr="00EE7498">
        <w:rPr>
          <w:color w:val="000000" w:themeColor="text1"/>
        </w:rPr>
        <w:t>whether, in the last ten years, Bidder or any of its affiliates or subcontractors has filed (or had filed against it) any bankruptcy or insolvency proceeding, whether voluntary or involuntary, or undergone the appointment of a receiver, trustee, or assignee for the benefit of creditors; and if so, an explanation providing relevant details.</w:t>
      </w:r>
    </w:p>
    <w:p w14:paraId="480E489E" w14:textId="77777777" w:rsidR="00186372" w:rsidRPr="00EE7498" w:rsidRDefault="00186372" w:rsidP="00066051">
      <w:pPr>
        <w:pStyle w:val="Level4Body"/>
        <w:rPr>
          <w:color w:val="000000" w:themeColor="text1"/>
        </w:rPr>
      </w:pPr>
    </w:p>
    <w:p w14:paraId="6E46857E" w14:textId="74432BFF" w:rsidR="00186372" w:rsidRPr="00EE7498" w:rsidRDefault="00186372" w:rsidP="00DA73F2">
      <w:pPr>
        <w:pStyle w:val="Level4"/>
        <w:numPr>
          <w:ilvl w:val="0"/>
          <w:numId w:val="46"/>
        </w:numPr>
        <w:rPr>
          <w:b/>
          <w:bCs/>
          <w:color w:val="000000" w:themeColor="text1"/>
        </w:rPr>
      </w:pPr>
      <w:r w:rsidRPr="00EE7498">
        <w:rPr>
          <w:b/>
          <w:bCs/>
          <w:color w:val="000000" w:themeColor="text1"/>
        </w:rPr>
        <w:t>FINANCIAL RATINGS</w:t>
      </w:r>
    </w:p>
    <w:p w14:paraId="14EF4F5F" w14:textId="38CDB78A" w:rsidR="00186372" w:rsidRPr="00EE7498" w:rsidRDefault="00186372" w:rsidP="00186372">
      <w:pPr>
        <w:pStyle w:val="Level4"/>
        <w:ind w:left="2160"/>
        <w:rPr>
          <w:color w:val="000000" w:themeColor="text1"/>
        </w:rPr>
      </w:pPr>
      <w:r w:rsidRPr="00EE7498">
        <w:rPr>
          <w:color w:val="000000" w:themeColor="text1"/>
        </w:rPr>
        <w:t>Indicate the most recent Financial Rating, Financial Rating Modifiers and the Financial Rating Effective Date you have received by the following organizations. Indicate all changes that have occurred in the last 12 months for each of these ratings.</w:t>
      </w:r>
    </w:p>
    <w:p w14:paraId="7A08DCE9" w14:textId="77777777" w:rsidR="00186372" w:rsidRPr="00EE7498" w:rsidRDefault="00186372" w:rsidP="00186372">
      <w:pPr>
        <w:pStyle w:val="Level4"/>
        <w:ind w:left="2160"/>
        <w:rPr>
          <w:color w:val="000000" w:themeColor="text1"/>
        </w:rPr>
      </w:pPr>
    </w:p>
    <w:p w14:paraId="0D69C577" w14:textId="290E70B6" w:rsidR="00186372" w:rsidRPr="00FD2E63" w:rsidRDefault="00186372" w:rsidP="00DA73F2">
      <w:pPr>
        <w:pStyle w:val="Level6"/>
        <w:numPr>
          <w:ilvl w:val="5"/>
          <w:numId w:val="48"/>
        </w:numPr>
        <w:rPr>
          <w:color w:val="000000" w:themeColor="text1"/>
        </w:rPr>
      </w:pPr>
      <w:r w:rsidRPr="00FD2E63">
        <w:rPr>
          <w:color w:val="000000" w:themeColor="text1"/>
        </w:rPr>
        <w:t>A.M. Best</w:t>
      </w:r>
    </w:p>
    <w:p w14:paraId="2DBA441D" w14:textId="4FBC132E" w:rsidR="00186372" w:rsidRPr="00EE7498" w:rsidRDefault="00186372" w:rsidP="00186372">
      <w:pPr>
        <w:pStyle w:val="Level6"/>
        <w:rPr>
          <w:color w:val="000000" w:themeColor="text1"/>
        </w:rPr>
      </w:pPr>
      <w:r w:rsidRPr="00EE7498">
        <w:rPr>
          <w:color w:val="000000" w:themeColor="text1"/>
        </w:rPr>
        <w:t>Standard &amp; Poor’s</w:t>
      </w:r>
    </w:p>
    <w:p w14:paraId="1AB1A98A" w14:textId="7769B8D2" w:rsidR="00186372" w:rsidRPr="00EE7498" w:rsidRDefault="00186372" w:rsidP="00186372">
      <w:pPr>
        <w:pStyle w:val="Level6"/>
        <w:rPr>
          <w:color w:val="000000" w:themeColor="text1"/>
        </w:rPr>
      </w:pPr>
      <w:r w:rsidRPr="00EE7498">
        <w:rPr>
          <w:color w:val="000000" w:themeColor="text1"/>
        </w:rPr>
        <w:t>Moody’s</w:t>
      </w:r>
    </w:p>
    <w:p w14:paraId="2A681399" w14:textId="38B3C640" w:rsidR="00186372" w:rsidRPr="00EE7498" w:rsidRDefault="00186372" w:rsidP="00186372">
      <w:pPr>
        <w:pStyle w:val="Level6"/>
        <w:rPr>
          <w:color w:val="000000" w:themeColor="text1"/>
        </w:rPr>
      </w:pPr>
      <w:r w:rsidRPr="00EE7498">
        <w:rPr>
          <w:color w:val="000000" w:themeColor="text1"/>
        </w:rPr>
        <w:t>Fitch</w:t>
      </w:r>
    </w:p>
    <w:p w14:paraId="7F6E7843" w14:textId="77777777" w:rsidR="00186372" w:rsidRPr="00EE7498" w:rsidRDefault="00186372" w:rsidP="00186372">
      <w:pPr>
        <w:pStyle w:val="Level6"/>
        <w:numPr>
          <w:ilvl w:val="0"/>
          <w:numId w:val="0"/>
        </w:numPr>
        <w:ind w:left="2880"/>
        <w:rPr>
          <w:color w:val="000000" w:themeColor="text1"/>
        </w:rPr>
      </w:pPr>
    </w:p>
    <w:p w14:paraId="4629AB5E" w14:textId="54DE4CC3" w:rsidR="008C1AFE" w:rsidRPr="00EE7498" w:rsidRDefault="00186372" w:rsidP="00C05F0F">
      <w:pPr>
        <w:pStyle w:val="Level6"/>
        <w:numPr>
          <w:ilvl w:val="0"/>
          <w:numId w:val="0"/>
        </w:numPr>
        <w:spacing w:after="240"/>
        <w:ind w:left="2160"/>
        <w:rPr>
          <w:color w:val="000000" w:themeColor="text1"/>
        </w:rPr>
      </w:pPr>
      <w:r w:rsidRPr="00EE7498">
        <w:rPr>
          <w:color w:val="000000" w:themeColor="text1"/>
        </w:rPr>
        <w:t>The Bidder should indicate if its rating has changed within the past 12 months for any of the rating agencies.</w:t>
      </w:r>
    </w:p>
    <w:p w14:paraId="7B4F2087" w14:textId="33338435" w:rsidR="00186372" w:rsidRPr="00EE7498" w:rsidRDefault="00186372" w:rsidP="00DA73F2">
      <w:pPr>
        <w:pStyle w:val="Level4"/>
        <w:numPr>
          <w:ilvl w:val="0"/>
          <w:numId w:val="46"/>
        </w:numPr>
        <w:rPr>
          <w:b/>
          <w:bCs/>
          <w:color w:val="000000" w:themeColor="text1"/>
        </w:rPr>
      </w:pPr>
      <w:r w:rsidRPr="00EE7498">
        <w:rPr>
          <w:b/>
          <w:bCs/>
          <w:color w:val="000000" w:themeColor="text1"/>
        </w:rPr>
        <w:t>OTHER MAJOR CHANGES</w:t>
      </w:r>
    </w:p>
    <w:p w14:paraId="3DD35AA2" w14:textId="08DF7F78" w:rsidR="00186372" w:rsidRPr="00EE7498" w:rsidRDefault="00186372" w:rsidP="00EE7498">
      <w:pPr>
        <w:pStyle w:val="Level4"/>
        <w:ind w:left="2160"/>
        <w:rPr>
          <w:color w:val="000000" w:themeColor="text1"/>
        </w:rPr>
      </w:pPr>
      <w:r w:rsidRPr="00EE7498">
        <w:rPr>
          <w:color w:val="000000" w:themeColor="text1"/>
        </w:rPr>
        <w:t>The Bidder should indicate any staff relocations, computer system changes/upgrades, program changes, or telephone system changes in process at this time or proposed within the next 12-24 months.</w:t>
      </w:r>
    </w:p>
    <w:p w14:paraId="030BE496" w14:textId="77777777" w:rsidR="00186372" w:rsidRDefault="00186372" w:rsidP="00186372">
      <w:pPr>
        <w:pStyle w:val="Level6"/>
        <w:numPr>
          <w:ilvl w:val="0"/>
          <w:numId w:val="0"/>
        </w:numPr>
        <w:ind w:left="2160"/>
      </w:pPr>
    </w:p>
    <w:p w14:paraId="47A00685" w14:textId="0941CE0E" w:rsidR="008C1AFE" w:rsidRPr="00B435A4" w:rsidRDefault="008C1AFE" w:rsidP="00C05F0F">
      <w:pPr>
        <w:pStyle w:val="Level3"/>
        <w:numPr>
          <w:ilvl w:val="0"/>
          <w:numId w:val="30"/>
        </w:numPr>
        <w:rPr>
          <w:rFonts w:cs="Arial"/>
          <w:b/>
          <w:bCs/>
          <w:szCs w:val="18"/>
        </w:rPr>
      </w:pPr>
      <w:r w:rsidRPr="00B435A4">
        <w:rPr>
          <w:rFonts w:cs="Arial"/>
          <w:b/>
          <w:bCs/>
          <w:szCs w:val="18"/>
        </w:rPr>
        <w:t xml:space="preserve">TECHNICAL </w:t>
      </w:r>
      <w:r w:rsidR="00FB55C0" w:rsidRPr="00B435A4">
        <w:rPr>
          <w:rFonts w:cs="Arial"/>
          <w:b/>
          <w:bCs/>
          <w:szCs w:val="18"/>
        </w:rPr>
        <w:t>RESPONSE</w:t>
      </w:r>
      <w:r w:rsidR="006140C8" w:rsidRPr="00B435A4">
        <w:rPr>
          <w:rFonts w:cs="Arial"/>
          <w:b/>
          <w:bCs/>
          <w:szCs w:val="18"/>
        </w:rPr>
        <w:t xml:space="preserve"> </w:t>
      </w:r>
    </w:p>
    <w:p w14:paraId="61270032" w14:textId="47BA9A48" w:rsidR="008C1AFE" w:rsidRPr="003763B4" w:rsidRDefault="008C1AFE" w:rsidP="00843E83">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303F5CE0" w14:textId="72F82238" w:rsidR="00481D77" w:rsidRPr="003763B4" w:rsidRDefault="00481D77" w:rsidP="00843E83">
      <w:pPr>
        <w:pStyle w:val="Level3Body"/>
        <w:rPr>
          <w:rFonts w:cs="Arial"/>
          <w:szCs w:val="18"/>
        </w:rPr>
      </w:pPr>
    </w:p>
    <w:p w14:paraId="09DAC7A2" w14:textId="14AEA3BC" w:rsidR="008C1AFE" w:rsidRPr="00DA73F2" w:rsidRDefault="004E11B1" w:rsidP="00DA73F2">
      <w:pPr>
        <w:pStyle w:val="Level6"/>
        <w:numPr>
          <w:ilvl w:val="5"/>
          <w:numId w:val="50"/>
        </w:numPr>
        <w:rPr>
          <w:rFonts w:cs="Arial"/>
          <w:color w:val="000000" w:themeColor="text1"/>
          <w:szCs w:val="18"/>
        </w:rPr>
      </w:pPr>
      <w:r w:rsidRPr="00DA73F2">
        <w:rPr>
          <w:rFonts w:cs="Arial"/>
          <w:color w:val="000000" w:themeColor="text1"/>
          <w:szCs w:val="18"/>
        </w:rPr>
        <w:t>U</w:t>
      </w:r>
      <w:r w:rsidR="008C1AFE" w:rsidRPr="00DA73F2">
        <w:rPr>
          <w:rFonts w:cs="Arial"/>
          <w:color w:val="000000" w:themeColor="text1"/>
          <w:szCs w:val="18"/>
        </w:rPr>
        <w:t xml:space="preserve">nderstanding of the </w:t>
      </w:r>
      <w:r w:rsidR="005B6EC4" w:rsidRPr="00DA73F2">
        <w:rPr>
          <w:rFonts w:cs="Arial"/>
          <w:color w:val="000000" w:themeColor="text1"/>
          <w:szCs w:val="18"/>
        </w:rPr>
        <w:t>p</w:t>
      </w:r>
      <w:r w:rsidR="008C1AFE" w:rsidRPr="00DA73F2">
        <w:rPr>
          <w:rFonts w:cs="Arial"/>
          <w:color w:val="000000" w:themeColor="text1"/>
          <w:szCs w:val="18"/>
        </w:rPr>
        <w:t xml:space="preserve">roject </w:t>
      </w:r>
      <w:r w:rsidR="005B6EC4" w:rsidRPr="00DA73F2">
        <w:rPr>
          <w:rFonts w:cs="Arial"/>
          <w:color w:val="000000" w:themeColor="text1"/>
          <w:szCs w:val="18"/>
        </w:rPr>
        <w:t>r</w:t>
      </w:r>
      <w:r w:rsidR="008C1AFE" w:rsidRPr="00DA73F2">
        <w:rPr>
          <w:rFonts w:cs="Arial"/>
          <w:color w:val="000000" w:themeColor="text1"/>
          <w:szCs w:val="18"/>
        </w:rPr>
        <w:t>equirements;</w:t>
      </w:r>
    </w:p>
    <w:p w14:paraId="2929458E" w14:textId="02DC2ADA" w:rsidR="008C1AFE" w:rsidRPr="00C05F0F" w:rsidRDefault="004E11B1" w:rsidP="00C05F0F">
      <w:pPr>
        <w:pStyle w:val="Level6"/>
        <w:rPr>
          <w:rFonts w:cs="Arial"/>
          <w:color w:val="000000" w:themeColor="text1"/>
          <w:szCs w:val="18"/>
        </w:rPr>
      </w:pPr>
      <w:r w:rsidRPr="00C05F0F">
        <w:rPr>
          <w:rFonts w:cs="Arial"/>
          <w:color w:val="000000" w:themeColor="text1"/>
          <w:szCs w:val="18"/>
        </w:rPr>
        <w:t>P</w:t>
      </w:r>
      <w:r w:rsidR="008C1AFE" w:rsidRPr="00C05F0F">
        <w:rPr>
          <w:rFonts w:cs="Arial"/>
          <w:color w:val="000000" w:themeColor="text1"/>
          <w:szCs w:val="18"/>
        </w:rPr>
        <w:t xml:space="preserve">roposed </w:t>
      </w:r>
      <w:r w:rsidR="005B6EC4" w:rsidRPr="00C05F0F">
        <w:rPr>
          <w:rFonts w:cs="Arial"/>
          <w:color w:val="000000" w:themeColor="text1"/>
          <w:szCs w:val="18"/>
        </w:rPr>
        <w:t>d</w:t>
      </w:r>
      <w:r w:rsidR="008C1AFE" w:rsidRPr="00C05F0F">
        <w:rPr>
          <w:rFonts w:cs="Arial"/>
          <w:color w:val="000000" w:themeColor="text1"/>
          <w:szCs w:val="18"/>
        </w:rPr>
        <w:t xml:space="preserve">evelopment </w:t>
      </w:r>
      <w:r w:rsidR="005B6EC4" w:rsidRPr="00C05F0F">
        <w:rPr>
          <w:rFonts w:cs="Arial"/>
          <w:color w:val="000000" w:themeColor="text1"/>
          <w:szCs w:val="18"/>
        </w:rPr>
        <w:t>a</w:t>
      </w:r>
      <w:r w:rsidR="008C1AFE" w:rsidRPr="00C05F0F">
        <w:rPr>
          <w:rFonts w:cs="Arial"/>
          <w:color w:val="000000" w:themeColor="text1"/>
          <w:szCs w:val="18"/>
        </w:rPr>
        <w:t>pproach;</w:t>
      </w:r>
    </w:p>
    <w:p w14:paraId="2F5E18CD" w14:textId="1E644D96" w:rsidR="008C1AFE" w:rsidRPr="00C05F0F" w:rsidRDefault="004E11B1" w:rsidP="00C05F0F">
      <w:pPr>
        <w:pStyle w:val="Level6"/>
        <w:rPr>
          <w:rFonts w:cs="Arial"/>
          <w:color w:val="000000" w:themeColor="text1"/>
          <w:szCs w:val="18"/>
        </w:rPr>
      </w:pPr>
      <w:r w:rsidRPr="00C05F0F">
        <w:rPr>
          <w:rFonts w:cs="Arial"/>
          <w:color w:val="000000" w:themeColor="text1"/>
          <w:szCs w:val="18"/>
        </w:rPr>
        <w:t>T</w:t>
      </w:r>
      <w:r w:rsidR="008C1AFE" w:rsidRPr="00C05F0F">
        <w:rPr>
          <w:rFonts w:cs="Arial"/>
          <w:color w:val="000000" w:themeColor="text1"/>
          <w:szCs w:val="18"/>
        </w:rPr>
        <w:t xml:space="preserve">echnical </w:t>
      </w:r>
      <w:r w:rsidR="00FB55C0" w:rsidRPr="00C05F0F">
        <w:rPr>
          <w:rFonts w:cs="Arial"/>
          <w:color w:val="000000" w:themeColor="text1"/>
          <w:szCs w:val="18"/>
        </w:rPr>
        <w:t>requirements</w:t>
      </w:r>
      <w:r w:rsidR="008C1AFE" w:rsidRPr="00C05F0F">
        <w:rPr>
          <w:rFonts w:cs="Arial"/>
          <w:color w:val="000000" w:themeColor="text1"/>
          <w:szCs w:val="18"/>
        </w:rPr>
        <w:t>;</w:t>
      </w:r>
    </w:p>
    <w:p w14:paraId="75D1E269" w14:textId="0B52806F" w:rsidR="003E0FF4" w:rsidRPr="00C05F0F" w:rsidRDefault="003E0FF4" w:rsidP="00C05F0F">
      <w:pPr>
        <w:pStyle w:val="Level6"/>
        <w:rPr>
          <w:rFonts w:cs="Arial"/>
          <w:color w:val="000000" w:themeColor="text1"/>
          <w:szCs w:val="18"/>
        </w:rPr>
      </w:pPr>
      <w:r w:rsidRPr="00C05F0F">
        <w:rPr>
          <w:rFonts w:cs="Arial"/>
          <w:color w:val="000000" w:themeColor="text1"/>
          <w:szCs w:val="18"/>
        </w:rPr>
        <w:t>Completed Attachment C – Questionnaire;</w:t>
      </w:r>
    </w:p>
    <w:p w14:paraId="47EA3D80" w14:textId="5882519A" w:rsidR="008C1AFE" w:rsidRPr="00C05F0F" w:rsidRDefault="004E11B1" w:rsidP="00C05F0F">
      <w:pPr>
        <w:pStyle w:val="Level6"/>
        <w:rPr>
          <w:rFonts w:cs="Arial"/>
          <w:color w:val="000000" w:themeColor="text1"/>
          <w:szCs w:val="18"/>
        </w:rPr>
      </w:pPr>
      <w:r w:rsidRPr="00C05F0F">
        <w:rPr>
          <w:rFonts w:cs="Arial"/>
          <w:color w:val="000000" w:themeColor="text1"/>
          <w:szCs w:val="18"/>
        </w:rPr>
        <w:t xml:space="preserve">Detailed </w:t>
      </w:r>
      <w:r w:rsidR="005B6EC4" w:rsidRPr="00C05F0F">
        <w:rPr>
          <w:rFonts w:cs="Arial"/>
          <w:color w:val="000000" w:themeColor="text1"/>
          <w:szCs w:val="18"/>
        </w:rPr>
        <w:t>p</w:t>
      </w:r>
      <w:r w:rsidR="008C1AFE" w:rsidRPr="00C05F0F">
        <w:rPr>
          <w:rFonts w:cs="Arial"/>
          <w:color w:val="000000" w:themeColor="text1"/>
          <w:szCs w:val="18"/>
        </w:rPr>
        <w:t xml:space="preserve">roject </w:t>
      </w:r>
      <w:r w:rsidR="005B6EC4" w:rsidRPr="00C05F0F">
        <w:rPr>
          <w:rFonts w:cs="Arial"/>
          <w:color w:val="000000" w:themeColor="text1"/>
          <w:szCs w:val="18"/>
        </w:rPr>
        <w:t>w</w:t>
      </w:r>
      <w:r w:rsidR="008C1AFE" w:rsidRPr="00C05F0F">
        <w:rPr>
          <w:rFonts w:cs="Arial"/>
          <w:color w:val="000000" w:themeColor="text1"/>
          <w:szCs w:val="18"/>
        </w:rPr>
        <w:t xml:space="preserve">ork </w:t>
      </w:r>
      <w:r w:rsidR="005B6EC4" w:rsidRPr="00C05F0F">
        <w:rPr>
          <w:rFonts w:cs="Arial"/>
          <w:color w:val="000000" w:themeColor="text1"/>
          <w:szCs w:val="18"/>
        </w:rPr>
        <w:t>p</w:t>
      </w:r>
      <w:r w:rsidR="008C1AFE" w:rsidRPr="00C05F0F">
        <w:rPr>
          <w:rFonts w:cs="Arial"/>
          <w:color w:val="000000" w:themeColor="text1"/>
          <w:szCs w:val="18"/>
        </w:rPr>
        <w:t>lan; and</w:t>
      </w:r>
    </w:p>
    <w:p w14:paraId="004626DA" w14:textId="36288E1C" w:rsidR="008C1AFE" w:rsidRPr="00C05F0F" w:rsidRDefault="004E11B1" w:rsidP="00C05F0F">
      <w:pPr>
        <w:pStyle w:val="Level6"/>
        <w:rPr>
          <w:rFonts w:cs="Arial"/>
          <w:color w:val="000000" w:themeColor="text1"/>
          <w:szCs w:val="18"/>
        </w:rPr>
      </w:pPr>
      <w:r w:rsidRPr="00C05F0F">
        <w:rPr>
          <w:rFonts w:cs="Arial"/>
          <w:color w:val="000000" w:themeColor="text1"/>
          <w:szCs w:val="18"/>
        </w:rPr>
        <w:t xml:space="preserve">Deliverables </w:t>
      </w:r>
      <w:r w:rsidR="008C1AFE" w:rsidRPr="00C05F0F">
        <w:rPr>
          <w:rFonts w:cs="Arial"/>
          <w:color w:val="000000" w:themeColor="text1"/>
          <w:szCs w:val="18"/>
        </w:rPr>
        <w:t xml:space="preserve">and </w:t>
      </w:r>
      <w:r w:rsidR="005B6EC4" w:rsidRPr="00C05F0F">
        <w:rPr>
          <w:rFonts w:cs="Arial"/>
          <w:color w:val="000000" w:themeColor="text1"/>
          <w:szCs w:val="18"/>
        </w:rPr>
        <w:t>d</w:t>
      </w:r>
      <w:r w:rsidR="008C1AFE" w:rsidRPr="00C05F0F">
        <w:rPr>
          <w:rFonts w:cs="Arial"/>
          <w:color w:val="000000" w:themeColor="text1"/>
          <w:szCs w:val="18"/>
        </w:rPr>
        <w:t xml:space="preserve">ue </w:t>
      </w:r>
      <w:r w:rsidR="005B6EC4" w:rsidRPr="00C05F0F">
        <w:rPr>
          <w:rFonts w:cs="Arial"/>
          <w:color w:val="000000" w:themeColor="text1"/>
          <w:szCs w:val="18"/>
        </w:rPr>
        <w:t>d</w:t>
      </w:r>
      <w:r w:rsidR="008C1AFE" w:rsidRPr="00C05F0F">
        <w:rPr>
          <w:rFonts w:cs="Arial"/>
          <w:color w:val="000000" w:themeColor="text1"/>
          <w:szCs w:val="18"/>
        </w:rPr>
        <w:t>ates.</w:t>
      </w:r>
    </w:p>
    <w:p w14:paraId="1E4D3A63" w14:textId="77777777" w:rsidR="002E1A0E" w:rsidRDefault="002E1A0E" w:rsidP="004C2892">
      <w:pPr>
        <w:pStyle w:val="Level3Body"/>
      </w:pPr>
    </w:p>
    <w:p w14:paraId="13C59C7E" w14:textId="77777777" w:rsidR="00EC7659" w:rsidRPr="000B5CA5" w:rsidRDefault="00534F70" w:rsidP="0060447F">
      <w:pPr>
        <w:pStyle w:val="Heading1"/>
      </w:pPr>
      <w:r w:rsidRPr="00514090">
        <w:br w:type="page"/>
      </w:r>
      <w:r w:rsidR="00413F61">
        <w:lastRenderedPageBreak/>
        <w:t xml:space="preserve"> </w:t>
      </w:r>
      <w:bookmarkStart w:id="662" w:name="_Toc126238609"/>
      <w:bookmarkStart w:id="663" w:name="_Toc129770867"/>
      <w:bookmarkStart w:id="664" w:name="_Toc169814861"/>
      <w:bookmarkStart w:id="665" w:name="_Toc200373319"/>
      <w:r w:rsidR="00FF569D">
        <w:t xml:space="preserve">CONTRACTUAL </w:t>
      </w:r>
      <w:r w:rsidR="00562759">
        <w:t>AGREEMENT</w:t>
      </w:r>
      <w:r w:rsidR="00FF569D">
        <w:t xml:space="preserve"> FORM</w:t>
      </w:r>
      <w:bookmarkEnd w:id="662"/>
      <w:bookmarkEnd w:id="663"/>
      <w:bookmarkEnd w:id="664"/>
      <w:bookmarkEnd w:id="665"/>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77777777" w:rsidR="00497B12" w:rsidRDefault="00497B12" w:rsidP="00497B12"/>
    <w:p w14:paraId="5ADA9B33" w14:textId="77777777" w:rsidR="00497B12" w:rsidRDefault="00497B12" w:rsidP="00497B12"/>
    <w:bookmarkStart w:id="666" w:name="_Hlk168305267"/>
    <w:p w14:paraId="0F80C7E6" w14:textId="77777777" w:rsidR="007F249B" w:rsidRDefault="001F6A31" w:rsidP="00497B12">
      <w:r>
        <w:rPr>
          <w:noProof/>
        </w:rPr>
        <mc:AlternateContent>
          <mc:Choice Requires="wps">
            <w:drawing>
              <wp:anchor distT="0" distB="0" distL="114300" distR="114300" simplePos="0" relativeHeight="251657217"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67"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67"/>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68"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68"/>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66"/>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40ED68A8" w14:textId="251448A5" w:rsidR="00562759" w:rsidRPr="002A248A" w:rsidRDefault="00562759">
      <w:pPr>
        <w:jc w:val="left"/>
      </w:pPr>
    </w:p>
    <w:sectPr w:rsidR="00562759" w:rsidRPr="002A248A" w:rsidSect="005E474D">
      <w:pgSz w:w="12240" w:h="15840"/>
      <w:pgMar w:top="135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699E4" w14:textId="77777777" w:rsidR="005C257E" w:rsidRDefault="005C257E">
      <w:r>
        <w:separator/>
      </w:r>
    </w:p>
    <w:p w14:paraId="1AEA922D" w14:textId="77777777" w:rsidR="005C257E" w:rsidRDefault="005C257E"/>
  </w:endnote>
  <w:endnote w:type="continuationSeparator" w:id="0">
    <w:p w14:paraId="158E1612" w14:textId="77777777" w:rsidR="005C257E" w:rsidRDefault="005C257E">
      <w:r>
        <w:continuationSeparator/>
      </w:r>
    </w:p>
    <w:p w14:paraId="06F17FAB" w14:textId="77777777" w:rsidR="005C257E" w:rsidRDefault="005C257E"/>
  </w:endnote>
  <w:endnote w:type="continuationNotice" w:id="1">
    <w:p w14:paraId="26ADA9AC" w14:textId="77777777" w:rsidR="005C257E" w:rsidRDefault="005C2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5C55" w14:textId="0C6AF336" w:rsidR="00143B71" w:rsidRPr="003D23EB" w:rsidRDefault="00143B71" w:rsidP="00143B71">
    <w:pPr>
      <w:jc w:val="right"/>
      <w:rPr>
        <w:sz w:val="18"/>
        <w:szCs w:val="18"/>
      </w:rPr>
    </w:pPr>
    <w:r>
      <w:rPr>
        <w:sz w:val="18"/>
        <w:szCs w:val="18"/>
      </w:rPr>
      <w:t>122435 O5 Medical Benefits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5CB8F925" w14:textId="77777777" w:rsidR="00143B71" w:rsidRPr="003D23EB" w:rsidRDefault="00143B71" w:rsidP="00143B71">
    <w:pPr>
      <w:jc w:val="right"/>
      <w:rPr>
        <w:sz w:val="18"/>
        <w:szCs w:val="18"/>
      </w:rPr>
    </w:pPr>
    <w:r>
      <w:rPr>
        <w:sz w:val="18"/>
        <w:szCs w:val="18"/>
      </w:rPr>
      <w:t>122435 O5 Medical Benefits Plan</w:t>
    </w:r>
  </w:p>
  <w:p w14:paraId="4BC7751A" w14:textId="6F63A4DF" w:rsidR="00CD5BED" w:rsidRPr="003D23EB" w:rsidRDefault="00CD5BED" w:rsidP="00143B71">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74AAC" w14:textId="77777777" w:rsidR="005C257E" w:rsidRDefault="005C257E">
      <w:r>
        <w:separator/>
      </w:r>
    </w:p>
    <w:p w14:paraId="44E89E6C" w14:textId="77777777" w:rsidR="005C257E" w:rsidRDefault="005C257E"/>
  </w:footnote>
  <w:footnote w:type="continuationSeparator" w:id="0">
    <w:p w14:paraId="7CB203C7" w14:textId="77777777" w:rsidR="005C257E" w:rsidRDefault="005C257E">
      <w:r>
        <w:continuationSeparator/>
      </w:r>
    </w:p>
    <w:p w14:paraId="5447EF0A" w14:textId="77777777" w:rsidR="005C257E" w:rsidRDefault="005C257E"/>
  </w:footnote>
  <w:footnote w:type="continuationNotice" w:id="1">
    <w:p w14:paraId="2ACC205F" w14:textId="77777777" w:rsidR="005C257E" w:rsidRDefault="005C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92D"/>
    <w:multiLevelType w:val="hybridMultilevel"/>
    <w:tmpl w:val="A634CD8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353508"/>
    <w:multiLevelType w:val="hybridMultilevel"/>
    <w:tmpl w:val="C2AA8DA8"/>
    <w:lvl w:ilvl="0" w:tplc="121869B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53129"/>
    <w:multiLevelType w:val="multilevel"/>
    <w:tmpl w:val="FCF048D4"/>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lowerRoman"/>
      <w:lvlText w:val="%2."/>
      <w:lvlJc w:val="right"/>
      <w:pPr>
        <w:tabs>
          <w:tab w:val="num" w:pos="720"/>
        </w:tabs>
        <w:ind w:left="720" w:hanging="720"/>
      </w:pPr>
      <w:rPr>
        <w:rFonts w:cs="Times New Roman"/>
        <w:b/>
        <w:bCs w:val="0"/>
        <w:i w:val="0"/>
        <w:iCs w:val="0"/>
        <w:caps w:val="0"/>
        <w:smallCaps w:val="0"/>
        <w:strike w:val="0"/>
        <w:dstrike w:val="0"/>
        <w:outline w:val="0"/>
        <w:shadow w:val="0"/>
        <w:emboss w:val="0"/>
        <w:imprint w:val="0"/>
        <w:noProof w:val="0"/>
        <w:vanish w:val="0"/>
        <w:webHidden w:val="0"/>
        <w:color w:val="000000"/>
        <w:spacing w:val="0"/>
        <w:kern w:val="0"/>
        <w:position w:val="0"/>
        <w:sz w:val="18"/>
        <w:szCs w:val="18"/>
        <w:u w:val="none"/>
        <w:effect w:val="none"/>
        <w:vertAlign w:val="baseline"/>
        <w:em w:val="none"/>
        <w:specVanish w:val="0"/>
      </w:rPr>
    </w:lvl>
    <w:lvl w:ilvl="2">
      <w:start w:val="1"/>
      <w:numFmt w:val="decimal"/>
      <w:lvlText w:val="%3."/>
      <w:lvlJc w:val="left"/>
      <w:pPr>
        <w:tabs>
          <w:tab w:val="num" w:pos="720"/>
        </w:tabs>
        <w:ind w:left="1440" w:hanging="720"/>
      </w:pPr>
      <w:rPr>
        <w:rFonts w:ascii="Arial" w:hAnsi="Arial" w:cs="Times New Roman" w:hint="default"/>
        <w:b/>
        <w:i w:val="0"/>
        <w:color w:val="auto"/>
        <w:sz w:val="18"/>
        <w:szCs w:val="18"/>
      </w:rPr>
    </w:lvl>
    <w:lvl w:ilvl="3">
      <w:start w:val="1"/>
      <w:numFmt w:val="lowerLetter"/>
      <w:lvlText w:val="%4."/>
      <w:lvlJc w:val="left"/>
      <w:pPr>
        <w:tabs>
          <w:tab w:val="num" w:pos="720"/>
        </w:tabs>
        <w:ind w:left="2160" w:hanging="720"/>
      </w:pPr>
      <w:rPr>
        <w:rFonts w:ascii="Arial" w:hAnsi="Arial"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w:hAnsi="Arial" w:cs="Arial" w:hint="default"/>
        <w:b/>
        <w:i w:val="0"/>
        <w:sz w:val="18"/>
        <w:szCs w:val="18"/>
      </w:rPr>
    </w:lvl>
    <w:lvl w:ilvl="5">
      <w:start w:val="1"/>
      <w:numFmt w:val="lowerRoman"/>
      <w:lvlText w:val="%6."/>
      <w:lvlJc w:val="right"/>
      <w:pPr>
        <w:tabs>
          <w:tab w:val="num" w:pos="720"/>
        </w:tabs>
        <w:ind w:left="3600" w:hanging="720"/>
      </w:pPr>
      <w:rPr>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 w15:restartNumberingAfterBreak="0">
    <w:nsid w:val="0F6B2863"/>
    <w:multiLevelType w:val="hybridMultilevel"/>
    <w:tmpl w:val="52E48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290262"/>
    <w:multiLevelType w:val="hybridMultilevel"/>
    <w:tmpl w:val="3F3A0640"/>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BA42BB6"/>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21E16695"/>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22A5801"/>
    <w:multiLevelType w:val="hybridMultilevel"/>
    <w:tmpl w:val="F9E6B7EC"/>
    <w:lvl w:ilvl="0" w:tplc="7BCCDA96">
      <w:start w:val="1"/>
      <w:numFmt w:val="decimal"/>
      <w:lvlText w:val="%1."/>
      <w:lvlJc w:val="left"/>
      <w:pPr>
        <w:ind w:left="1620" w:hanging="360"/>
      </w:pPr>
      <w:rPr>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28A75181"/>
    <w:multiLevelType w:val="hybridMultilevel"/>
    <w:tmpl w:val="FA0C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D65A5"/>
    <w:multiLevelType w:val="hybridMultilevel"/>
    <w:tmpl w:val="7A406C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D43FA9"/>
    <w:multiLevelType w:val="hybridMultilevel"/>
    <w:tmpl w:val="C5B8D7CC"/>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B701670"/>
    <w:multiLevelType w:val="multilevel"/>
    <w:tmpl w:val="4002025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sz w:val="18"/>
        <w:szCs w:val="18"/>
        <w:u w:val="none"/>
        <w:effect w:val="none"/>
        <w:vertAlign w:val="baseline"/>
        <w:em w:val="none"/>
        <w:specVanish w: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6"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3C36EA9"/>
    <w:multiLevelType w:val="hybridMultilevel"/>
    <w:tmpl w:val="FA763A28"/>
    <w:lvl w:ilvl="0" w:tplc="83BEABC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462E3"/>
    <w:multiLevelType w:val="hybridMultilevel"/>
    <w:tmpl w:val="387E886E"/>
    <w:lvl w:ilvl="0" w:tplc="64DA955A">
      <w:start w:val="1"/>
      <w:numFmt w:val="lowerLetter"/>
      <w:lvlText w:val="%1."/>
      <w:lvlJc w:val="left"/>
      <w:pPr>
        <w:ind w:left="2070" w:hanging="360"/>
      </w:pPr>
      <w:rPr>
        <w:b/>
        <w:bCs/>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20" w15:restartNumberingAfterBreak="0">
    <w:nsid w:val="37DD6990"/>
    <w:multiLevelType w:val="hybridMultilevel"/>
    <w:tmpl w:val="168AEA00"/>
    <w:lvl w:ilvl="0" w:tplc="9AD67D2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F00B11"/>
    <w:multiLevelType w:val="hybridMultilevel"/>
    <w:tmpl w:val="3F3A0640"/>
    <w:lvl w:ilvl="0" w:tplc="0318186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4F2B45"/>
    <w:multiLevelType w:val="multilevel"/>
    <w:tmpl w:val="FCF048D4"/>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lowerRoman"/>
      <w:lvlText w:val="%2."/>
      <w:lvlJc w:val="right"/>
      <w:pPr>
        <w:tabs>
          <w:tab w:val="num" w:pos="720"/>
        </w:tabs>
        <w:ind w:left="720" w:hanging="720"/>
      </w:pPr>
      <w:rPr>
        <w:rFonts w:cs="Times New Roman"/>
        <w:b/>
        <w:bCs w:val="0"/>
        <w:i w:val="0"/>
        <w:iCs w:val="0"/>
        <w:caps w:val="0"/>
        <w:smallCaps w:val="0"/>
        <w:strike w:val="0"/>
        <w:dstrike w:val="0"/>
        <w:outline w:val="0"/>
        <w:shadow w:val="0"/>
        <w:emboss w:val="0"/>
        <w:imprint w:val="0"/>
        <w:noProof w:val="0"/>
        <w:vanish w:val="0"/>
        <w:webHidden w:val="0"/>
        <w:color w:val="000000"/>
        <w:spacing w:val="0"/>
        <w:kern w:val="0"/>
        <w:position w:val="0"/>
        <w:sz w:val="18"/>
        <w:szCs w:val="18"/>
        <w:u w:val="none"/>
        <w:effect w:val="none"/>
        <w:vertAlign w:val="baseline"/>
        <w:em w:val="none"/>
        <w:specVanish w:val="0"/>
      </w:rPr>
    </w:lvl>
    <w:lvl w:ilvl="2">
      <w:start w:val="1"/>
      <w:numFmt w:val="decimal"/>
      <w:lvlText w:val="%3."/>
      <w:lvlJc w:val="left"/>
      <w:pPr>
        <w:tabs>
          <w:tab w:val="num" w:pos="720"/>
        </w:tabs>
        <w:ind w:left="1440" w:hanging="720"/>
      </w:pPr>
      <w:rPr>
        <w:rFonts w:ascii="Arial" w:hAnsi="Arial" w:cs="Times New Roman" w:hint="default"/>
        <w:b/>
        <w:i w:val="0"/>
        <w:color w:val="auto"/>
        <w:sz w:val="18"/>
        <w:szCs w:val="18"/>
      </w:rPr>
    </w:lvl>
    <w:lvl w:ilvl="3">
      <w:start w:val="1"/>
      <w:numFmt w:val="lowerLetter"/>
      <w:lvlText w:val="%4."/>
      <w:lvlJc w:val="left"/>
      <w:pPr>
        <w:tabs>
          <w:tab w:val="num" w:pos="720"/>
        </w:tabs>
        <w:ind w:left="2160" w:hanging="720"/>
      </w:pPr>
      <w:rPr>
        <w:rFonts w:ascii="Arial" w:hAnsi="Arial"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w:hAnsi="Arial" w:cs="Arial" w:hint="default"/>
        <w:b/>
        <w:i w:val="0"/>
        <w:sz w:val="18"/>
        <w:szCs w:val="18"/>
      </w:rPr>
    </w:lvl>
    <w:lvl w:ilvl="5">
      <w:start w:val="1"/>
      <w:numFmt w:val="lowerRoman"/>
      <w:lvlText w:val="%6."/>
      <w:lvlJc w:val="right"/>
      <w:pPr>
        <w:tabs>
          <w:tab w:val="num" w:pos="720"/>
        </w:tabs>
        <w:ind w:left="3600" w:hanging="720"/>
      </w:pPr>
      <w:rPr>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5"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26" w15:restartNumberingAfterBreak="0">
    <w:nsid w:val="4D8D6A29"/>
    <w:multiLevelType w:val="multilevel"/>
    <w:tmpl w:val="4002025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sz w:val="18"/>
        <w:szCs w:val="18"/>
        <w:u w:val="none"/>
        <w:effect w:val="none"/>
        <w:vertAlign w:val="baseline"/>
        <w:em w:val="none"/>
        <w:specVanish w: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58405D4C"/>
    <w:multiLevelType w:val="hybridMultilevel"/>
    <w:tmpl w:val="D14AB768"/>
    <w:lvl w:ilvl="0" w:tplc="CF848758">
      <w:start w:val="2"/>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64061788"/>
    <w:multiLevelType w:val="multilevel"/>
    <w:tmpl w:val="4002025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sz w:val="18"/>
        <w:szCs w:val="18"/>
        <w:u w:val="none"/>
        <w:effect w:val="none"/>
        <w:vertAlign w:val="baseline"/>
        <w:em w:val="none"/>
        <w:specVanish w: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3" w15:restartNumberingAfterBreak="0">
    <w:nsid w:val="674876F9"/>
    <w:multiLevelType w:val="hybridMultilevel"/>
    <w:tmpl w:val="066A6C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8E720C8"/>
    <w:multiLevelType w:val="hybridMultilevel"/>
    <w:tmpl w:val="A634CD80"/>
    <w:lvl w:ilvl="0" w:tplc="20FA5AB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D4368C"/>
    <w:multiLevelType w:val="multilevel"/>
    <w:tmpl w:val="E3D0440C"/>
    <w:numStyleLink w:val="SchedofEvents-Numbered"/>
  </w:abstractNum>
  <w:abstractNum w:abstractNumId="36" w15:restartNumberingAfterBreak="0">
    <w:nsid w:val="6D6F0197"/>
    <w:multiLevelType w:val="hybridMultilevel"/>
    <w:tmpl w:val="A634CD8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75549AB"/>
    <w:multiLevelType w:val="hybridMultilevel"/>
    <w:tmpl w:val="D9205C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D60C9D"/>
    <w:multiLevelType w:val="hybridMultilevel"/>
    <w:tmpl w:val="FF3C43D6"/>
    <w:lvl w:ilvl="0" w:tplc="FDE24F6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A420F1"/>
    <w:multiLevelType w:val="multilevel"/>
    <w:tmpl w:val="3FDAE26A"/>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w:hAnsi="Arial" w:cs="Arial"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w:hAnsi="Arial" w:cs="Arial" w:hint="default"/>
        <w:b/>
        <w:bCs w:val="0"/>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0"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7EAB4522"/>
    <w:multiLevelType w:val="hybridMultilevel"/>
    <w:tmpl w:val="46D4A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1951628">
    <w:abstractNumId w:val="11"/>
  </w:num>
  <w:num w:numId="2" w16cid:durableId="611594492">
    <w:abstractNumId w:val="5"/>
  </w:num>
  <w:num w:numId="3" w16cid:durableId="1203978397">
    <w:abstractNumId w:val="16"/>
  </w:num>
  <w:num w:numId="4" w16cid:durableId="1272663380">
    <w:abstractNumId w:val="35"/>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9"/>
  </w:num>
  <w:num w:numId="6" w16cid:durableId="1130055890">
    <w:abstractNumId w:val="39"/>
  </w:num>
  <w:num w:numId="7" w16cid:durableId="471794276">
    <w:abstractNumId w:val="39"/>
  </w:num>
  <w:num w:numId="8" w16cid:durableId="1300460346">
    <w:abstractNumId w:val="39"/>
  </w:num>
  <w:num w:numId="9" w16cid:durableId="1162281403">
    <w:abstractNumId w:val="39"/>
  </w:num>
  <w:num w:numId="10" w16cid:durableId="17359304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038112">
    <w:abstractNumId w:val="39"/>
  </w:num>
  <w:num w:numId="12" w16cid:durableId="1206481267">
    <w:abstractNumId w:val="39"/>
  </w:num>
  <w:num w:numId="13" w16cid:durableId="2057896937">
    <w:abstractNumId w:val="39"/>
  </w:num>
  <w:num w:numId="14" w16cid:durableId="732860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548520">
    <w:abstractNumId w:val="17"/>
  </w:num>
  <w:num w:numId="16" w16cid:durableId="1650985563">
    <w:abstractNumId w:val="27"/>
  </w:num>
  <w:num w:numId="17" w16cid:durableId="10813743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07837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0082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8054961">
    <w:abstractNumId w:val="21"/>
  </w:num>
  <w:num w:numId="21" w16cid:durableId="1392385496">
    <w:abstractNumId w:val="40"/>
  </w:num>
  <w:num w:numId="22" w16cid:durableId="376321705">
    <w:abstractNumId w:val="29"/>
  </w:num>
  <w:num w:numId="23" w16cid:durableId="869537020">
    <w:abstractNumId w:val="31"/>
  </w:num>
  <w:num w:numId="24" w16cid:durableId="1169784422">
    <w:abstractNumId w:val="2"/>
  </w:num>
  <w:num w:numId="25" w16cid:durableId="1320694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2351795">
    <w:abstractNumId w:val="3"/>
  </w:num>
  <w:num w:numId="27" w16cid:durableId="19370517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60025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43372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8560286">
    <w:abstractNumId w:val="41"/>
  </w:num>
  <w:num w:numId="31" w16cid:durableId="2104913521">
    <w:abstractNumId w:val="20"/>
  </w:num>
  <w:num w:numId="32" w16cid:durableId="489445197">
    <w:abstractNumId w:val="37"/>
  </w:num>
  <w:num w:numId="33" w16cid:durableId="386224167">
    <w:abstractNumId w:val="13"/>
  </w:num>
  <w:num w:numId="34" w16cid:durableId="1593780561">
    <w:abstractNumId w:val="23"/>
  </w:num>
  <w:num w:numId="35" w16cid:durableId="762799708">
    <w:abstractNumId w:val="6"/>
  </w:num>
  <w:num w:numId="36" w16cid:durableId="1280916402">
    <w:abstractNumId w:val="34"/>
  </w:num>
  <w:num w:numId="37" w16cid:durableId="841315239">
    <w:abstractNumId w:val="36"/>
  </w:num>
  <w:num w:numId="38" w16cid:durableId="685593993">
    <w:abstractNumId w:val="0"/>
  </w:num>
  <w:num w:numId="39" w16cid:durableId="1045179145">
    <w:abstractNumId w:val="7"/>
  </w:num>
  <w:num w:numId="40" w16cid:durableId="295651118">
    <w:abstractNumId w:val="38"/>
  </w:num>
  <w:num w:numId="41" w16cid:durableId="272514186">
    <w:abstractNumId w:val="12"/>
  </w:num>
  <w:num w:numId="42" w16cid:durableId="894044304">
    <w:abstractNumId w:val="1"/>
  </w:num>
  <w:num w:numId="43" w16cid:durableId="1645963711">
    <w:abstractNumId w:val="8"/>
  </w:num>
  <w:num w:numId="44" w16cid:durableId="2047944173">
    <w:abstractNumId w:val="18"/>
  </w:num>
  <w:num w:numId="45" w16cid:durableId="651831525">
    <w:abstractNumId w:val="24"/>
  </w:num>
  <w:num w:numId="46" w16cid:durableId="635528718">
    <w:abstractNumId w:val="33"/>
  </w:num>
  <w:num w:numId="47" w16cid:durableId="7035555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32229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74321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389107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5847942">
    <w:abstractNumId w:val="32"/>
  </w:num>
  <w:num w:numId="52" w16cid:durableId="8871085">
    <w:abstractNumId w:val="26"/>
  </w:num>
  <w:num w:numId="53" w16cid:durableId="2134442942">
    <w:abstractNumId w:val="14"/>
  </w:num>
  <w:num w:numId="54" w16cid:durableId="431970752">
    <w:abstractNumId w:val="4"/>
  </w:num>
  <w:num w:numId="55" w16cid:durableId="1505438404">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16F9"/>
    <w:rsid w:val="0000238D"/>
    <w:rsid w:val="00003B2A"/>
    <w:rsid w:val="000052B0"/>
    <w:rsid w:val="000052D9"/>
    <w:rsid w:val="0000747D"/>
    <w:rsid w:val="000075D1"/>
    <w:rsid w:val="0000763F"/>
    <w:rsid w:val="0001010E"/>
    <w:rsid w:val="000110E1"/>
    <w:rsid w:val="000152CA"/>
    <w:rsid w:val="0001543D"/>
    <w:rsid w:val="00015BCB"/>
    <w:rsid w:val="0001604B"/>
    <w:rsid w:val="00016575"/>
    <w:rsid w:val="0001657E"/>
    <w:rsid w:val="000206D9"/>
    <w:rsid w:val="00020A4A"/>
    <w:rsid w:val="000215E4"/>
    <w:rsid w:val="00021E10"/>
    <w:rsid w:val="0002200A"/>
    <w:rsid w:val="00022944"/>
    <w:rsid w:val="00023118"/>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52EEE"/>
    <w:rsid w:val="00052FD0"/>
    <w:rsid w:val="000536B8"/>
    <w:rsid w:val="0005592D"/>
    <w:rsid w:val="00057755"/>
    <w:rsid w:val="00057972"/>
    <w:rsid w:val="00060807"/>
    <w:rsid w:val="00061052"/>
    <w:rsid w:val="000618B4"/>
    <w:rsid w:val="000635F0"/>
    <w:rsid w:val="00064A6E"/>
    <w:rsid w:val="00065E5A"/>
    <w:rsid w:val="00066051"/>
    <w:rsid w:val="00066249"/>
    <w:rsid w:val="00066A8A"/>
    <w:rsid w:val="00066BA6"/>
    <w:rsid w:val="00066DEE"/>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286B"/>
    <w:rsid w:val="000843C6"/>
    <w:rsid w:val="00084737"/>
    <w:rsid w:val="0008643A"/>
    <w:rsid w:val="000865A5"/>
    <w:rsid w:val="000872B5"/>
    <w:rsid w:val="00090008"/>
    <w:rsid w:val="000901AD"/>
    <w:rsid w:val="00090F5F"/>
    <w:rsid w:val="00091F28"/>
    <w:rsid w:val="00092FC1"/>
    <w:rsid w:val="00093134"/>
    <w:rsid w:val="00094109"/>
    <w:rsid w:val="00094958"/>
    <w:rsid w:val="00096BFF"/>
    <w:rsid w:val="000A009F"/>
    <w:rsid w:val="000A2990"/>
    <w:rsid w:val="000A39F7"/>
    <w:rsid w:val="000A418A"/>
    <w:rsid w:val="000A45CB"/>
    <w:rsid w:val="000A5783"/>
    <w:rsid w:val="000A5BBC"/>
    <w:rsid w:val="000A5C1F"/>
    <w:rsid w:val="000A6044"/>
    <w:rsid w:val="000A6C4E"/>
    <w:rsid w:val="000A7061"/>
    <w:rsid w:val="000B0125"/>
    <w:rsid w:val="000B0700"/>
    <w:rsid w:val="000B1587"/>
    <w:rsid w:val="000B30B4"/>
    <w:rsid w:val="000B3719"/>
    <w:rsid w:val="000B44F2"/>
    <w:rsid w:val="000B4739"/>
    <w:rsid w:val="000B542C"/>
    <w:rsid w:val="000B584A"/>
    <w:rsid w:val="000B7952"/>
    <w:rsid w:val="000B7CAC"/>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906"/>
    <w:rsid w:val="000D1DEB"/>
    <w:rsid w:val="000D1FC7"/>
    <w:rsid w:val="000D5553"/>
    <w:rsid w:val="000D5E2B"/>
    <w:rsid w:val="000D5F08"/>
    <w:rsid w:val="000D614E"/>
    <w:rsid w:val="000D74F0"/>
    <w:rsid w:val="000E05A4"/>
    <w:rsid w:val="000E06DA"/>
    <w:rsid w:val="000E1229"/>
    <w:rsid w:val="000E142B"/>
    <w:rsid w:val="000E1C99"/>
    <w:rsid w:val="000E1F1B"/>
    <w:rsid w:val="000E24C5"/>
    <w:rsid w:val="000E2814"/>
    <w:rsid w:val="000E2BBC"/>
    <w:rsid w:val="000E2EF2"/>
    <w:rsid w:val="000E30E2"/>
    <w:rsid w:val="000E3F09"/>
    <w:rsid w:val="000E47AC"/>
    <w:rsid w:val="000E48FF"/>
    <w:rsid w:val="000E4999"/>
    <w:rsid w:val="000E4D31"/>
    <w:rsid w:val="000E65B7"/>
    <w:rsid w:val="000E74EA"/>
    <w:rsid w:val="000F0BB7"/>
    <w:rsid w:val="000F23D8"/>
    <w:rsid w:val="000F2CDB"/>
    <w:rsid w:val="000F2F77"/>
    <w:rsid w:val="000F42BB"/>
    <w:rsid w:val="000F670D"/>
    <w:rsid w:val="00100870"/>
    <w:rsid w:val="00100A6B"/>
    <w:rsid w:val="00101377"/>
    <w:rsid w:val="00101B49"/>
    <w:rsid w:val="00105902"/>
    <w:rsid w:val="00105CDA"/>
    <w:rsid w:val="001067E8"/>
    <w:rsid w:val="00106CD8"/>
    <w:rsid w:val="00107B64"/>
    <w:rsid w:val="00110370"/>
    <w:rsid w:val="00110506"/>
    <w:rsid w:val="0011236B"/>
    <w:rsid w:val="00112779"/>
    <w:rsid w:val="001128DF"/>
    <w:rsid w:val="001138C0"/>
    <w:rsid w:val="0011484C"/>
    <w:rsid w:val="00114B37"/>
    <w:rsid w:val="0011511F"/>
    <w:rsid w:val="00115B98"/>
    <w:rsid w:val="0011727A"/>
    <w:rsid w:val="00120CE9"/>
    <w:rsid w:val="00120EA6"/>
    <w:rsid w:val="00121B91"/>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358EB"/>
    <w:rsid w:val="00140834"/>
    <w:rsid w:val="00140C5D"/>
    <w:rsid w:val="001416E1"/>
    <w:rsid w:val="00141907"/>
    <w:rsid w:val="00141F33"/>
    <w:rsid w:val="00142646"/>
    <w:rsid w:val="00142AFA"/>
    <w:rsid w:val="001435E2"/>
    <w:rsid w:val="00143B71"/>
    <w:rsid w:val="00143D07"/>
    <w:rsid w:val="00146B80"/>
    <w:rsid w:val="00146CBA"/>
    <w:rsid w:val="001472F7"/>
    <w:rsid w:val="001504A4"/>
    <w:rsid w:val="00150C6E"/>
    <w:rsid w:val="00154AD2"/>
    <w:rsid w:val="00154EB5"/>
    <w:rsid w:val="001552EA"/>
    <w:rsid w:val="001553C5"/>
    <w:rsid w:val="001555DF"/>
    <w:rsid w:val="00155C1C"/>
    <w:rsid w:val="0015614A"/>
    <w:rsid w:val="00156543"/>
    <w:rsid w:val="00156C37"/>
    <w:rsid w:val="00156CBE"/>
    <w:rsid w:val="001570D3"/>
    <w:rsid w:val="001609C7"/>
    <w:rsid w:val="00162241"/>
    <w:rsid w:val="0016236B"/>
    <w:rsid w:val="00162466"/>
    <w:rsid w:val="001634FC"/>
    <w:rsid w:val="0016379C"/>
    <w:rsid w:val="00164EF6"/>
    <w:rsid w:val="00165CBA"/>
    <w:rsid w:val="0016684B"/>
    <w:rsid w:val="00166A79"/>
    <w:rsid w:val="00166C54"/>
    <w:rsid w:val="001674A9"/>
    <w:rsid w:val="00167F26"/>
    <w:rsid w:val="001710F1"/>
    <w:rsid w:val="001714C8"/>
    <w:rsid w:val="00171A94"/>
    <w:rsid w:val="00171AF5"/>
    <w:rsid w:val="00171EB5"/>
    <w:rsid w:val="00172020"/>
    <w:rsid w:val="0017237F"/>
    <w:rsid w:val="00172D02"/>
    <w:rsid w:val="001737EF"/>
    <w:rsid w:val="00173E7A"/>
    <w:rsid w:val="001744C4"/>
    <w:rsid w:val="001745FB"/>
    <w:rsid w:val="00174766"/>
    <w:rsid w:val="001748D6"/>
    <w:rsid w:val="00174D3F"/>
    <w:rsid w:val="00175050"/>
    <w:rsid w:val="0017602A"/>
    <w:rsid w:val="0017666C"/>
    <w:rsid w:val="00176F72"/>
    <w:rsid w:val="00177415"/>
    <w:rsid w:val="00177814"/>
    <w:rsid w:val="00180CEA"/>
    <w:rsid w:val="00181125"/>
    <w:rsid w:val="001816BC"/>
    <w:rsid w:val="00181E08"/>
    <w:rsid w:val="00182091"/>
    <w:rsid w:val="00182367"/>
    <w:rsid w:val="00182C6E"/>
    <w:rsid w:val="00182FDB"/>
    <w:rsid w:val="00183511"/>
    <w:rsid w:val="00183D6D"/>
    <w:rsid w:val="001843EC"/>
    <w:rsid w:val="001849E3"/>
    <w:rsid w:val="001851A0"/>
    <w:rsid w:val="00185841"/>
    <w:rsid w:val="001859BC"/>
    <w:rsid w:val="00185D78"/>
    <w:rsid w:val="00186185"/>
    <w:rsid w:val="00186372"/>
    <w:rsid w:val="0018651E"/>
    <w:rsid w:val="00186B6C"/>
    <w:rsid w:val="00186D21"/>
    <w:rsid w:val="00187B09"/>
    <w:rsid w:val="00190629"/>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9C5"/>
    <w:rsid w:val="001A5B56"/>
    <w:rsid w:val="001A642F"/>
    <w:rsid w:val="001A6E83"/>
    <w:rsid w:val="001A7177"/>
    <w:rsid w:val="001A75E3"/>
    <w:rsid w:val="001A7D97"/>
    <w:rsid w:val="001A7FA7"/>
    <w:rsid w:val="001A7FCF"/>
    <w:rsid w:val="001B02A5"/>
    <w:rsid w:val="001B13D4"/>
    <w:rsid w:val="001B19A9"/>
    <w:rsid w:val="001B1D04"/>
    <w:rsid w:val="001B1F62"/>
    <w:rsid w:val="001B1FF0"/>
    <w:rsid w:val="001B258F"/>
    <w:rsid w:val="001B3B6B"/>
    <w:rsid w:val="001B4BF2"/>
    <w:rsid w:val="001B54BF"/>
    <w:rsid w:val="001B6080"/>
    <w:rsid w:val="001B725A"/>
    <w:rsid w:val="001B782C"/>
    <w:rsid w:val="001C1022"/>
    <w:rsid w:val="001C1640"/>
    <w:rsid w:val="001C2047"/>
    <w:rsid w:val="001C214F"/>
    <w:rsid w:val="001C3F7B"/>
    <w:rsid w:val="001C44E9"/>
    <w:rsid w:val="001C672D"/>
    <w:rsid w:val="001C684B"/>
    <w:rsid w:val="001C7495"/>
    <w:rsid w:val="001C7A07"/>
    <w:rsid w:val="001C7FAE"/>
    <w:rsid w:val="001D34A8"/>
    <w:rsid w:val="001D380A"/>
    <w:rsid w:val="001D3B7B"/>
    <w:rsid w:val="001D41AD"/>
    <w:rsid w:val="001D4A06"/>
    <w:rsid w:val="001D4C16"/>
    <w:rsid w:val="001D55C3"/>
    <w:rsid w:val="001D6C04"/>
    <w:rsid w:val="001D6C09"/>
    <w:rsid w:val="001D6CC9"/>
    <w:rsid w:val="001E00F5"/>
    <w:rsid w:val="001E27CB"/>
    <w:rsid w:val="001E3212"/>
    <w:rsid w:val="001E37FC"/>
    <w:rsid w:val="001E41DF"/>
    <w:rsid w:val="001E478A"/>
    <w:rsid w:val="001E5365"/>
    <w:rsid w:val="001E593D"/>
    <w:rsid w:val="001E62CD"/>
    <w:rsid w:val="001E6DC3"/>
    <w:rsid w:val="001E7861"/>
    <w:rsid w:val="001E78AE"/>
    <w:rsid w:val="001E7C1C"/>
    <w:rsid w:val="001F0061"/>
    <w:rsid w:val="001F10AD"/>
    <w:rsid w:val="001F157F"/>
    <w:rsid w:val="001F1DB9"/>
    <w:rsid w:val="001F1EEF"/>
    <w:rsid w:val="001F2222"/>
    <w:rsid w:val="001F3265"/>
    <w:rsid w:val="001F502E"/>
    <w:rsid w:val="001F55FA"/>
    <w:rsid w:val="001F63C0"/>
    <w:rsid w:val="001F67B9"/>
    <w:rsid w:val="001F69CE"/>
    <w:rsid w:val="001F6A31"/>
    <w:rsid w:val="001F6B8C"/>
    <w:rsid w:val="001F7629"/>
    <w:rsid w:val="002001F1"/>
    <w:rsid w:val="00200FAF"/>
    <w:rsid w:val="00201F10"/>
    <w:rsid w:val="00202AF8"/>
    <w:rsid w:val="00203E55"/>
    <w:rsid w:val="00204A03"/>
    <w:rsid w:val="00205238"/>
    <w:rsid w:val="002065A4"/>
    <w:rsid w:val="002076BF"/>
    <w:rsid w:val="00210068"/>
    <w:rsid w:val="00210BA2"/>
    <w:rsid w:val="00210F2F"/>
    <w:rsid w:val="00211F90"/>
    <w:rsid w:val="002135A1"/>
    <w:rsid w:val="002139EA"/>
    <w:rsid w:val="00213E49"/>
    <w:rsid w:val="0021534F"/>
    <w:rsid w:val="002153CF"/>
    <w:rsid w:val="00215C15"/>
    <w:rsid w:val="00217453"/>
    <w:rsid w:val="002174CD"/>
    <w:rsid w:val="00217AF6"/>
    <w:rsid w:val="00217B39"/>
    <w:rsid w:val="00220ECB"/>
    <w:rsid w:val="0022122A"/>
    <w:rsid w:val="00222084"/>
    <w:rsid w:val="00222DC3"/>
    <w:rsid w:val="00223D9B"/>
    <w:rsid w:val="00223EB3"/>
    <w:rsid w:val="00224403"/>
    <w:rsid w:val="00224CEB"/>
    <w:rsid w:val="002253D6"/>
    <w:rsid w:val="00225AF1"/>
    <w:rsid w:val="002264BE"/>
    <w:rsid w:val="00226C55"/>
    <w:rsid w:val="00227AC3"/>
    <w:rsid w:val="00227F16"/>
    <w:rsid w:val="002304FC"/>
    <w:rsid w:val="00232B76"/>
    <w:rsid w:val="002330E3"/>
    <w:rsid w:val="00233D5C"/>
    <w:rsid w:val="002349F3"/>
    <w:rsid w:val="00235873"/>
    <w:rsid w:val="00235A85"/>
    <w:rsid w:val="002367AA"/>
    <w:rsid w:val="00236A0D"/>
    <w:rsid w:val="00237FAC"/>
    <w:rsid w:val="0024096F"/>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0908"/>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80402"/>
    <w:rsid w:val="00280765"/>
    <w:rsid w:val="00281966"/>
    <w:rsid w:val="002846D0"/>
    <w:rsid w:val="002858EC"/>
    <w:rsid w:val="00286624"/>
    <w:rsid w:val="0028666A"/>
    <w:rsid w:val="00287D2D"/>
    <w:rsid w:val="00291309"/>
    <w:rsid w:val="0029147D"/>
    <w:rsid w:val="00292B54"/>
    <w:rsid w:val="00293818"/>
    <w:rsid w:val="0029430C"/>
    <w:rsid w:val="0029454A"/>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3F50"/>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78EE"/>
    <w:rsid w:val="002C2E20"/>
    <w:rsid w:val="002C3E83"/>
    <w:rsid w:val="002C40C7"/>
    <w:rsid w:val="002C415E"/>
    <w:rsid w:val="002C556F"/>
    <w:rsid w:val="002C69E6"/>
    <w:rsid w:val="002D00E6"/>
    <w:rsid w:val="002D09E5"/>
    <w:rsid w:val="002D0B61"/>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B36"/>
    <w:rsid w:val="00301B85"/>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74B2"/>
    <w:rsid w:val="00317C72"/>
    <w:rsid w:val="003205E3"/>
    <w:rsid w:val="00321430"/>
    <w:rsid w:val="0032216C"/>
    <w:rsid w:val="00322DF7"/>
    <w:rsid w:val="00324947"/>
    <w:rsid w:val="00325241"/>
    <w:rsid w:val="0032563C"/>
    <w:rsid w:val="00325BCA"/>
    <w:rsid w:val="00326DC8"/>
    <w:rsid w:val="00327978"/>
    <w:rsid w:val="00327D4E"/>
    <w:rsid w:val="00330CCE"/>
    <w:rsid w:val="00330DD8"/>
    <w:rsid w:val="00331227"/>
    <w:rsid w:val="0033227C"/>
    <w:rsid w:val="00333400"/>
    <w:rsid w:val="00333AAA"/>
    <w:rsid w:val="003359C2"/>
    <w:rsid w:val="00335ABB"/>
    <w:rsid w:val="003402FD"/>
    <w:rsid w:val="003408BC"/>
    <w:rsid w:val="003408E8"/>
    <w:rsid w:val="0034092E"/>
    <w:rsid w:val="00341F41"/>
    <w:rsid w:val="00343993"/>
    <w:rsid w:val="00344704"/>
    <w:rsid w:val="00344B67"/>
    <w:rsid w:val="0034505E"/>
    <w:rsid w:val="00345540"/>
    <w:rsid w:val="0034556E"/>
    <w:rsid w:val="00346F95"/>
    <w:rsid w:val="0035103E"/>
    <w:rsid w:val="0035115B"/>
    <w:rsid w:val="003513D3"/>
    <w:rsid w:val="00351DA6"/>
    <w:rsid w:val="00351DC8"/>
    <w:rsid w:val="0035366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107D"/>
    <w:rsid w:val="0037221E"/>
    <w:rsid w:val="003725DB"/>
    <w:rsid w:val="00372617"/>
    <w:rsid w:val="0037287E"/>
    <w:rsid w:val="00372DA5"/>
    <w:rsid w:val="00372EE9"/>
    <w:rsid w:val="00374786"/>
    <w:rsid w:val="00374C8E"/>
    <w:rsid w:val="003763B4"/>
    <w:rsid w:val="00376B31"/>
    <w:rsid w:val="00376F8D"/>
    <w:rsid w:val="00377059"/>
    <w:rsid w:val="003800B3"/>
    <w:rsid w:val="00380810"/>
    <w:rsid w:val="00381113"/>
    <w:rsid w:val="003820E4"/>
    <w:rsid w:val="00384239"/>
    <w:rsid w:val="00385326"/>
    <w:rsid w:val="00385B68"/>
    <w:rsid w:val="00386A9F"/>
    <w:rsid w:val="003871D6"/>
    <w:rsid w:val="00390450"/>
    <w:rsid w:val="00390930"/>
    <w:rsid w:val="00391AF3"/>
    <w:rsid w:val="00392248"/>
    <w:rsid w:val="003932A4"/>
    <w:rsid w:val="003933D4"/>
    <w:rsid w:val="00393550"/>
    <w:rsid w:val="00394491"/>
    <w:rsid w:val="00394E58"/>
    <w:rsid w:val="00395D4F"/>
    <w:rsid w:val="00395D99"/>
    <w:rsid w:val="00395DC1"/>
    <w:rsid w:val="00396535"/>
    <w:rsid w:val="0039674C"/>
    <w:rsid w:val="00397E57"/>
    <w:rsid w:val="003A0155"/>
    <w:rsid w:val="003A0CC5"/>
    <w:rsid w:val="003A1940"/>
    <w:rsid w:val="003A1CFF"/>
    <w:rsid w:val="003A1F32"/>
    <w:rsid w:val="003A26D2"/>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60ED"/>
    <w:rsid w:val="003C7D3C"/>
    <w:rsid w:val="003D0DF2"/>
    <w:rsid w:val="003D1CCC"/>
    <w:rsid w:val="003D23EB"/>
    <w:rsid w:val="003D2CE0"/>
    <w:rsid w:val="003D4DA1"/>
    <w:rsid w:val="003D5010"/>
    <w:rsid w:val="003D5D60"/>
    <w:rsid w:val="003D735E"/>
    <w:rsid w:val="003E028C"/>
    <w:rsid w:val="003E0AAE"/>
    <w:rsid w:val="003E0DA8"/>
    <w:rsid w:val="003E0FF4"/>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50DA"/>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21DF"/>
    <w:rsid w:val="004133DD"/>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5A68"/>
    <w:rsid w:val="004369AD"/>
    <w:rsid w:val="00437662"/>
    <w:rsid w:val="0044053E"/>
    <w:rsid w:val="00440D41"/>
    <w:rsid w:val="004419EE"/>
    <w:rsid w:val="00442EBB"/>
    <w:rsid w:val="00443098"/>
    <w:rsid w:val="0044432A"/>
    <w:rsid w:val="004445C4"/>
    <w:rsid w:val="00444994"/>
    <w:rsid w:val="004449A4"/>
    <w:rsid w:val="00445AC4"/>
    <w:rsid w:val="004461F3"/>
    <w:rsid w:val="00446BF5"/>
    <w:rsid w:val="00446E98"/>
    <w:rsid w:val="0045147F"/>
    <w:rsid w:val="0045189C"/>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6778B"/>
    <w:rsid w:val="00471AE6"/>
    <w:rsid w:val="00472607"/>
    <w:rsid w:val="00472926"/>
    <w:rsid w:val="004736E3"/>
    <w:rsid w:val="004739AF"/>
    <w:rsid w:val="00475EFA"/>
    <w:rsid w:val="00477F39"/>
    <w:rsid w:val="00480283"/>
    <w:rsid w:val="0048072F"/>
    <w:rsid w:val="004813D9"/>
    <w:rsid w:val="004817AC"/>
    <w:rsid w:val="00481D77"/>
    <w:rsid w:val="00481FD0"/>
    <w:rsid w:val="004830C4"/>
    <w:rsid w:val="00484090"/>
    <w:rsid w:val="00484A87"/>
    <w:rsid w:val="00484F71"/>
    <w:rsid w:val="00485691"/>
    <w:rsid w:val="004857C5"/>
    <w:rsid w:val="004868B8"/>
    <w:rsid w:val="004870D8"/>
    <w:rsid w:val="004873A8"/>
    <w:rsid w:val="00487715"/>
    <w:rsid w:val="004877D6"/>
    <w:rsid w:val="00491633"/>
    <w:rsid w:val="004921A0"/>
    <w:rsid w:val="00492696"/>
    <w:rsid w:val="00492D5D"/>
    <w:rsid w:val="00492E1B"/>
    <w:rsid w:val="0049317C"/>
    <w:rsid w:val="0049469E"/>
    <w:rsid w:val="00495AE5"/>
    <w:rsid w:val="00495CCE"/>
    <w:rsid w:val="00495E55"/>
    <w:rsid w:val="00496051"/>
    <w:rsid w:val="0049766F"/>
    <w:rsid w:val="00497B12"/>
    <w:rsid w:val="004A0769"/>
    <w:rsid w:val="004A0CD6"/>
    <w:rsid w:val="004A21DD"/>
    <w:rsid w:val="004A4355"/>
    <w:rsid w:val="004A4444"/>
    <w:rsid w:val="004A4E43"/>
    <w:rsid w:val="004A5B08"/>
    <w:rsid w:val="004A723A"/>
    <w:rsid w:val="004A7D35"/>
    <w:rsid w:val="004B0736"/>
    <w:rsid w:val="004B0B63"/>
    <w:rsid w:val="004B0E6D"/>
    <w:rsid w:val="004B1753"/>
    <w:rsid w:val="004B1A5D"/>
    <w:rsid w:val="004B2F74"/>
    <w:rsid w:val="004B308E"/>
    <w:rsid w:val="004B398A"/>
    <w:rsid w:val="004B6376"/>
    <w:rsid w:val="004B6790"/>
    <w:rsid w:val="004B7575"/>
    <w:rsid w:val="004B7C79"/>
    <w:rsid w:val="004C09E2"/>
    <w:rsid w:val="004C1F55"/>
    <w:rsid w:val="004C2156"/>
    <w:rsid w:val="004C23FD"/>
    <w:rsid w:val="004C2892"/>
    <w:rsid w:val="004C39CD"/>
    <w:rsid w:val="004C3F9F"/>
    <w:rsid w:val="004C41AA"/>
    <w:rsid w:val="004C4516"/>
    <w:rsid w:val="004C4A87"/>
    <w:rsid w:val="004C5B4A"/>
    <w:rsid w:val="004C63C5"/>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0647"/>
    <w:rsid w:val="004E11B1"/>
    <w:rsid w:val="004E179E"/>
    <w:rsid w:val="004E1BDD"/>
    <w:rsid w:val="004E366E"/>
    <w:rsid w:val="004E5735"/>
    <w:rsid w:val="004E6057"/>
    <w:rsid w:val="004E6E2C"/>
    <w:rsid w:val="004F0186"/>
    <w:rsid w:val="004F0C71"/>
    <w:rsid w:val="004F1304"/>
    <w:rsid w:val="004F2F0B"/>
    <w:rsid w:val="004F31A3"/>
    <w:rsid w:val="004F362F"/>
    <w:rsid w:val="004F4171"/>
    <w:rsid w:val="004F49E0"/>
    <w:rsid w:val="004F59F6"/>
    <w:rsid w:val="004F62A6"/>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07EC4"/>
    <w:rsid w:val="005100F0"/>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17DE2"/>
    <w:rsid w:val="00521AE3"/>
    <w:rsid w:val="00522604"/>
    <w:rsid w:val="00522C85"/>
    <w:rsid w:val="00522E98"/>
    <w:rsid w:val="005236BF"/>
    <w:rsid w:val="00523A8D"/>
    <w:rsid w:val="00524879"/>
    <w:rsid w:val="005252D4"/>
    <w:rsid w:val="005264E4"/>
    <w:rsid w:val="00527576"/>
    <w:rsid w:val="00527D26"/>
    <w:rsid w:val="00527F46"/>
    <w:rsid w:val="005300E1"/>
    <w:rsid w:val="00530161"/>
    <w:rsid w:val="005301E8"/>
    <w:rsid w:val="005307CF"/>
    <w:rsid w:val="0053238E"/>
    <w:rsid w:val="0053457F"/>
    <w:rsid w:val="00534A42"/>
    <w:rsid w:val="00534F70"/>
    <w:rsid w:val="00536812"/>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0851"/>
    <w:rsid w:val="0055235B"/>
    <w:rsid w:val="00556015"/>
    <w:rsid w:val="00556E2B"/>
    <w:rsid w:val="0055759E"/>
    <w:rsid w:val="00560BB6"/>
    <w:rsid w:val="00561E4A"/>
    <w:rsid w:val="00562759"/>
    <w:rsid w:val="00563A02"/>
    <w:rsid w:val="00563D07"/>
    <w:rsid w:val="00565440"/>
    <w:rsid w:val="005671C0"/>
    <w:rsid w:val="00567824"/>
    <w:rsid w:val="00567AA9"/>
    <w:rsid w:val="00567F54"/>
    <w:rsid w:val="00570937"/>
    <w:rsid w:val="005716A3"/>
    <w:rsid w:val="00572424"/>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947"/>
    <w:rsid w:val="00582E9B"/>
    <w:rsid w:val="00582FA7"/>
    <w:rsid w:val="00583195"/>
    <w:rsid w:val="00583FCB"/>
    <w:rsid w:val="005843BB"/>
    <w:rsid w:val="0059043C"/>
    <w:rsid w:val="00590781"/>
    <w:rsid w:val="00591786"/>
    <w:rsid w:val="0059201D"/>
    <w:rsid w:val="0059227C"/>
    <w:rsid w:val="00593AD9"/>
    <w:rsid w:val="005943E8"/>
    <w:rsid w:val="00595F99"/>
    <w:rsid w:val="005A0977"/>
    <w:rsid w:val="005A0A1E"/>
    <w:rsid w:val="005A1DFA"/>
    <w:rsid w:val="005A3AFC"/>
    <w:rsid w:val="005A4717"/>
    <w:rsid w:val="005A51D8"/>
    <w:rsid w:val="005A63BD"/>
    <w:rsid w:val="005A69D8"/>
    <w:rsid w:val="005A7543"/>
    <w:rsid w:val="005A77C8"/>
    <w:rsid w:val="005B0D32"/>
    <w:rsid w:val="005B10B2"/>
    <w:rsid w:val="005B13F9"/>
    <w:rsid w:val="005B1AC5"/>
    <w:rsid w:val="005B2407"/>
    <w:rsid w:val="005B3780"/>
    <w:rsid w:val="005B5726"/>
    <w:rsid w:val="005B6208"/>
    <w:rsid w:val="005B6EC4"/>
    <w:rsid w:val="005B75D8"/>
    <w:rsid w:val="005B7719"/>
    <w:rsid w:val="005B7A65"/>
    <w:rsid w:val="005B7DF6"/>
    <w:rsid w:val="005C1AC9"/>
    <w:rsid w:val="005C1CEF"/>
    <w:rsid w:val="005C257E"/>
    <w:rsid w:val="005C363F"/>
    <w:rsid w:val="005C465A"/>
    <w:rsid w:val="005C63EE"/>
    <w:rsid w:val="005D0CB5"/>
    <w:rsid w:val="005D19AC"/>
    <w:rsid w:val="005D2C22"/>
    <w:rsid w:val="005D4A21"/>
    <w:rsid w:val="005D4B1E"/>
    <w:rsid w:val="005D5D7C"/>
    <w:rsid w:val="005D65A0"/>
    <w:rsid w:val="005E0330"/>
    <w:rsid w:val="005E083B"/>
    <w:rsid w:val="005E0D74"/>
    <w:rsid w:val="005E163F"/>
    <w:rsid w:val="005E19DB"/>
    <w:rsid w:val="005E21FF"/>
    <w:rsid w:val="005E235E"/>
    <w:rsid w:val="005E31AB"/>
    <w:rsid w:val="005E3904"/>
    <w:rsid w:val="005E3917"/>
    <w:rsid w:val="005E3DE6"/>
    <w:rsid w:val="005E474D"/>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47F"/>
    <w:rsid w:val="00604D9D"/>
    <w:rsid w:val="00605565"/>
    <w:rsid w:val="006073E6"/>
    <w:rsid w:val="00610813"/>
    <w:rsid w:val="00610DA7"/>
    <w:rsid w:val="00612267"/>
    <w:rsid w:val="006122BD"/>
    <w:rsid w:val="00612949"/>
    <w:rsid w:val="006140AB"/>
    <w:rsid w:val="006140C8"/>
    <w:rsid w:val="00616910"/>
    <w:rsid w:val="00617872"/>
    <w:rsid w:val="00617D21"/>
    <w:rsid w:val="00620096"/>
    <w:rsid w:val="006259B2"/>
    <w:rsid w:val="00625A77"/>
    <w:rsid w:val="00626064"/>
    <w:rsid w:val="00626440"/>
    <w:rsid w:val="006264CE"/>
    <w:rsid w:val="00626DE8"/>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AC7"/>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16C3"/>
    <w:rsid w:val="006632CC"/>
    <w:rsid w:val="0066361D"/>
    <w:rsid w:val="00664B7E"/>
    <w:rsid w:val="00665398"/>
    <w:rsid w:val="00667107"/>
    <w:rsid w:val="00667BCB"/>
    <w:rsid w:val="00670519"/>
    <w:rsid w:val="006728E9"/>
    <w:rsid w:val="006738E5"/>
    <w:rsid w:val="00674409"/>
    <w:rsid w:val="00674838"/>
    <w:rsid w:val="006751B8"/>
    <w:rsid w:val="006753E5"/>
    <w:rsid w:val="00680354"/>
    <w:rsid w:val="006804FF"/>
    <w:rsid w:val="00682282"/>
    <w:rsid w:val="00682D15"/>
    <w:rsid w:val="00682DF4"/>
    <w:rsid w:val="0068328C"/>
    <w:rsid w:val="00684267"/>
    <w:rsid w:val="006843C6"/>
    <w:rsid w:val="006852ED"/>
    <w:rsid w:val="00685CE2"/>
    <w:rsid w:val="0068631F"/>
    <w:rsid w:val="00686574"/>
    <w:rsid w:val="006905C3"/>
    <w:rsid w:val="00691EA6"/>
    <w:rsid w:val="00692493"/>
    <w:rsid w:val="006931CF"/>
    <w:rsid w:val="00693541"/>
    <w:rsid w:val="006936F1"/>
    <w:rsid w:val="006949B8"/>
    <w:rsid w:val="00695DA2"/>
    <w:rsid w:val="00697743"/>
    <w:rsid w:val="00697836"/>
    <w:rsid w:val="006A03EA"/>
    <w:rsid w:val="006A0D83"/>
    <w:rsid w:val="006A1027"/>
    <w:rsid w:val="006A1810"/>
    <w:rsid w:val="006A2195"/>
    <w:rsid w:val="006A25EA"/>
    <w:rsid w:val="006A2A5C"/>
    <w:rsid w:val="006A2CE5"/>
    <w:rsid w:val="006A30B5"/>
    <w:rsid w:val="006A3315"/>
    <w:rsid w:val="006A4607"/>
    <w:rsid w:val="006A47AF"/>
    <w:rsid w:val="006A4934"/>
    <w:rsid w:val="006A742B"/>
    <w:rsid w:val="006A7EF5"/>
    <w:rsid w:val="006B0452"/>
    <w:rsid w:val="006B05EA"/>
    <w:rsid w:val="006B25D8"/>
    <w:rsid w:val="006B2C2D"/>
    <w:rsid w:val="006B3573"/>
    <w:rsid w:val="006B3848"/>
    <w:rsid w:val="006B66DC"/>
    <w:rsid w:val="006B741F"/>
    <w:rsid w:val="006B75DA"/>
    <w:rsid w:val="006B7F92"/>
    <w:rsid w:val="006C06F4"/>
    <w:rsid w:val="006C281F"/>
    <w:rsid w:val="006C5C5D"/>
    <w:rsid w:val="006C63B2"/>
    <w:rsid w:val="006C7159"/>
    <w:rsid w:val="006D094D"/>
    <w:rsid w:val="006D13BC"/>
    <w:rsid w:val="006D209C"/>
    <w:rsid w:val="006D2196"/>
    <w:rsid w:val="006D2CC7"/>
    <w:rsid w:val="006D2DB1"/>
    <w:rsid w:val="006D33F1"/>
    <w:rsid w:val="006D341E"/>
    <w:rsid w:val="006D36C7"/>
    <w:rsid w:val="006D3E44"/>
    <w:rsid w:val="006D4401"/>
    <w:rsid w:val="006D45E1"/>
    <w:rsid w:val="006D4F2F"/>
    <w:rsid w:val="006D559F"/>
    <w:rsid w:val="006D6B05"/>
    <w:rsid w:val="006D7560"/>
    <w:rsid w:val="006D75DB"/>
    <w:rsid w:val="006D7B4F"/>
    <w:rsid w:val="006E0348"/>
    <w:rsid w:val="006E0ECE"/>
    <w:rsid w:val="006E0EF3"/>
    <w:rsid w:val="006E1078"/>
    <w:rsid w:val="006E1142"/>
    <w:rsid w:val="006E2063"/>
    <w:rsid w:val="006E28BB"/>
    <w:rsid w:val="006E3E86"/>
    <w:rsid w:val="006E5562"/>
    <w:rsid w:val="006E71E2"/>
    <w:rsid w:val="006F0200"/>
    <w:rsid w:val="006F156D"/>
    <w:rsid w:val="006F22BF"/>
    <w:rsid w:val="006F2491"/>
    <w:rsid w:val="006F3C66"/>
    <w:rsid w:val="006F518E"/>
    <w:rsid w:val="006F5B27"/>
    <w:rsid w:val="00700009"/>
    <w:rsid w:val="00701902"/>
    <w:rsid w:val="00701ABC"/>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5D4"/>
    <w:rsid w:val="007149D7"/>
    <w:rsid w:val="00716B84"/>
    <w:rsid w:val="00716BD9"/>
    <w:rsid w:val="007207D6"/>
    <w:rsid w:val="00721069"/>
    <w:rsid w:val="00721617"/>
    <w:rsid w:val="007217C4"/>
    <w:rsid w:val="007231B8"/>
    <w:rsid w:val="007249CE"/>
    <w:rsid w:val="007257D1"/>
    <w:rsid w:val="00725892"/>
    <w:rsid w:val="00725AB1"/>
    <w:rsid w:val="007260A1"/>
    <w:rsid w:val="00726969"/>
    <w:rsid w:val="00727D22"/>
    <w:rsid w:val="007301D0"/>
    <w:rsid w:val="00730BB0"/>
    <w:rsid w:val="00730D7D"/>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948"/>
    <w:rsid w:val="00747B32"/>
    <w:rsid w:val="00750D8C"/>
    <w:rsid w:val="0075113E"/>
    <w:rsid w:val="00756266"/>
    <w:rsid w:val="007568C8"/>
    <w:rsid w:val="00756E4C"/>
    <w:rsid w:val="00756E67"/>
    <w:rsid w:val="007578D3"/>
    <w:rsid w:val="00757E8E"/>
    <w:rsid w:val="007605FA"/>
    <w:rsid w:val="007610E6"/>
    <w:rsid w:val="00761444"/>
    <w:rsid w:val="00761977"/>
    <w:rsid w:val="007620D2"/>
    <w:rsid w:val="00764FB6"/>
    <w:rsid w:val="007651FE"/>
    <w:rsid w:val="00765AAE"/>
    <w:rsid w:val="00765E6B"/>
    <w:rsid w:val="00766016"/>
    <w:rsid w:val="00766061"/>
    <w:rsid w:val="007667BB"/>
    <w:rsid w:val="00766A3A"/>
    <w:rsid w:val="00767CC0"/>
    <w:rsid w:val="00770B29"/>
    <w:rsid w:val="00770E61"/>
    <w:rsid w:val="0077207D"/>
    <w:rsid w:val="00772117"/>
    <w:rsid w:val="00772580"/>
    <w:rsid w:val="00773615"/>
    <w:rsid w:val="00773C2D"/>
    <w:rsid w:val="00774CD6"/>
    <w:rsid w:val="00775193"/>
    <w:rsid w:val="007763FA"/>
    <w:rsid w:val="00776857"/>
    <w:rsid w:val="00776920"/>
    <w:rsid w:val="007815E7"/>
    <w:rsid w:val="00781B8C"/>
    <w:rsid w:val="00782866"/>
    <w:rsid w:val="0078370E"/>
    <w:rsid w:val="0078398F"/>
    <w:rsid w:val="00783FEB"/>
    <w:rsid w:val="00784479"/>
    <w:rsid w:val="00784607"/>
    <w:rsid w:val="007848E9"/>
    <w:rsid w:val="0078516C"/>
    <w:rsid w:val="007876FD"/>
    <w:rsid w:val="007900D8"/>
    <w:rsid w:val="00791FEB"/>
    <w:rsid w:val="0079309E"/>
    <w:rsid w:val="00793333"/>
    <w:rsid w:val="00793DD8"/>
    <w:rsid w:val="00794E1D"/>
    <w:rsid w:val="0079554E"/>
    <w:rsid w:val="007955EF"/>
    <w:rsid w:val="00795DBC"/>
    <w:rsid w:val="007965D9"/>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2A62"/>
    <w:rsid w:val="007B3FC2"/>
    <w:rsid w:val="007B421F"/>
    <w:rsid w:val="007B6188"/>
    <w:rsid w:val="007C02CA"/>
    <w:rsid w:val="007C05D9"/>
    <w:rsid w:val="007C0DD0"/>
    <w:rsid w:val="007C2C0F"/>
    <w:rsid w:val="007C2C53"/>
    <w:rsid w:val="007C3F46"/>
    <w:rsid w:val="007C4216"/>
    <w:rsid w:val="007C48C4"/>
    <w:rsid w:val="007C4C17"/>
    <w:rsid w:val="007C5185"/>
    <w:rsid w:val="007C52E2"/>
    <w:rsid w:val="007C62C6"/>
    <w:rsid w:val="007C666A"/>
    <w:rsid w:val="007C7D1E"/>
    <w:rsid w:val="007D0965"/>
    <w:rsid w:val="007D19D9"/>
    <w:rsid w:val="007D2626"/>
    <w:rsid w:val="007D3125"/>
    <w:rsid w:val="007D33CC"/>
    <w:rsid w:val="007D5475"/>
    <w:rsid w:val="007D5F50"/>
    <w:rsid w:val="007D6D23"/>
    <w:rsid w:val="007D7E2F"/>
    <w:rsid w:val="007E111D"/>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4A6E"/>
    <w:rsid w:val="007F5804"/>
    <w:rsid w:val="007F639A"/>
    <w:rsid w:val="007F68CE"/>
    <w:rsid w:val="007F7498"/>
    <w:rsid w:val="00800952"/>
    <w:rsid w:val="00801CB1"/>
    <w:rsid w:val="00804A8F"/>
    <w:rsid w:val="0080505A"/>
    <w:rsid w:val="00805325"/>
    <w:rsid w:val="008054CD"/>
    <w:rsid w:val="00806323"/>
    <w:rsid w:val="00806D10"/>
    <w:rsid w:val="008107BE"/>
    <w:rsid w:val="008121CD"/>
    <w:rsid w:val="00812E6E"/>
    <w:rsid w:val="0081705D"/>
    <w:rsid w:val="00820948"/>
    <w:rsid w:val="0082101A"/>
    <w:rsid w:val="00821AA9"/>
    <w:rsid w:val="00821D10"/>
    <w:rsid w:val="0082254B"/>
    <w:rsid w:val="00822F55"/>
    <w:rsid w:val="00823B64"/>
    <w:rsid w:val="00825220"/>
    <w:rsid w:val="00825D8C"/>
    <w:rsid w:val="008264BD"/>
    <w:rsid w:val="008265F4"/>
    <w:rsid w:val="00830128"/>
    <w:rsid w:val="008306C9"/>
    <w:rsid w:val="008314BD"/>
    <w:rsid w:val="00832483"/>
    <w:rsid w:val="00832A62"/>
    <w:rsid w:val="00833C87"/>
    <w:rsid w:val="00834EF6"/>
    <w:rsid w:val="008351CB"/>
    <w:rsid w:val="00837022"/>
    <w:rsid w:val="008370BB"/>
    <w:rsid w:val="00837464"/>
    <w:rsid w:val="00840DBE"/>
    <w:rsid w:val="008411A0"/>
    <w:rsid w:val="00841ED5"/>
    <w:rsid w:val="008422ED"/>
    <w:rsid w:val="00842E6D"/>
    <w:rsid w:val="00843070"/>
    <w:rsid w:val="008435DB"/>
    <w:rsid w:val="00843CA2"/>
    <w:rsid w:val="00843E83"/>
    <w:rsid w:val="008447E2"/>
    <w:rsid w:val="0084714E"/>
    <w:rsid w:val="00847242"/>
    <w:rsid w:val="00847DF0"/>
    <w:rsid w:val="00847E2E"/>
    <w:rsid w:val="008503E0"/>
    <w:rsid w:val="0085170F"/>
    <w:rsid w:val="00851C66"/>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2349"/>
    <w:rsid w:val="0087391C"/>
    <w:rsid w:val="0087578A"/>
    <w:rsid w:val="0087628D"/>
    <w:rsid w:val="008776D8"/>
    <w:rsid w:val="00877B64"/>
    <w:rsid w:val="00880CB7"/>
    <w:rsid w:val="00881D40"/>
    <w:rsid w:val="008822FA"/>
    <w:rsid w:val="00882809"/>
    <w:rsid w:val="00883C4A"/>
    <w:rsid w:val="00883D87"/>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554"/>
    <w:rsid w:val="008A6DA5"/>
    <w:rsid w:val="008B129B"/>
    <w:rsid w:val="008B1697"/>
    <w:rsid w:val="008B1D49"/>
    <w:rsid w:val="008B2116"/>
    <w:rsid w:val="008B323B"/>
    <w:rsid w:val="008B3B16"/>
    <w:rsid w:val="008B40DD"/>
    <w:rsid w:val="008B482A"/>
    <w:rsid w:val="008B4E02"/>
    <w:rsid w:val="008B714E"/>
    <w:rsid w:val="008C09D6"/>
    <w:rsid w:val="008C1AFE"/>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6767"/>
    <w:rsid w:val="008E7820"/>
    <w:rsid w:val="008F1203"/>
    <w:rsid w:val="008F2340"/>
    <w:rsid w:val="008F2B24"/>
    <w:rsid w:val="008F305E"/>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6454"/>
    <w:rsid w:val="00917E78"/>
    <w:rsid w:val="009211E2"/>
    <w:rsid w:val="009214AD"/>
    <w:rsid w:val="009222EE"/>
    <w:rsid w:val="009227B2"/>
    <w:rsid w:val="009229EE"/>
    <w:rsid w:val="00922B72"/>
    <w:rsid w:val="00923B6A"/>
    <w:rsid w:val="00923D29"/>
    <w:rsid w:val="009254B5"/>
    <w:rsid w:val="009264A8"/>
    <w:rsid w:val="00926906"/>
    <w:rsid w:val="00926C6E"/>
    <w:rsid w:val="0092799F"/>
    <w:rsid w:val="009303F9"/>
    <w:rsid w:val="0093235E"/>
    <w:rsid w:val="009338D3"/>
    <w:rsid w:val="00934B42"/>
    <w:rsid w:val="009362C0"/>
    <w:rsid w:val="00936433"/>
    <w:rsid w:val="00936650"/>
    <w:rsid w:val="00936A48"/>
    <w:rsid w:val="00936B9E"/>
    <w:rsid w:val="00937368"/>
    <w:rsid w:val="00940CDD"/>
    <w:rsid w:val="009414CF"/>
    <w:rsid w:val="0094227E"/>
    <w:rsid w:val="0094270D"/>
    <w:rsid w:val="00942AA5"/>
    <w:rsid w:val="00943F8B"/>
    <w:rsid w:val="00946C59"/>
    <w:rsid w:val="00946FC9"/>
    <w:rsid w:val="00947C31"/>
    <w:rsid w:val="00950A69"/>
    <w:rsid w:val="00951FE1"/>
    <w:rsid w:val="00952E57"/>
    <w:rsid w:val="0095333B"/>
    <w:rsid w:val="00953CE7"/>
    <w:rsid w:val="00953DFD"/>
    <w:rsid w:val="00955590"/>
    <w:rsid w:val="00955A21"/>
    <w:rsid w:val="00955DE3"/>
    <w:rsid w:val="00957E46"/>
    <w:rsid w:val="00960FF5"/>
    <w:rsid w:val="00962CBD"/>
    <w:rsid w:val="00962E23"/>
    <w:rsid w:val="00962E99"/>
    <w:rsid w:val="009632D8"/>
    <w:rsid w:val="00965233"/>
    <w:rsid w:val="00966EF5"/>
    <w:rsid w:val="0096713F"/>
    <w:rsid w:val="009703AC"/>
    <w:rsid w:val="0097205D"/>
    <w:rsid w:val="009721A7"/>
    <w:rsid w:val="00972534"/>
    <w:rsid w:val="00972E68"/>
    <w:rsid w:val="00973979"/>
    <w:rsid w:val="0097408B"/>
    <w:rsid w:val="0097512D"/>
    <w:rsid w:val="0097526E"/>
    <w:rsid w:val="00975E2F"/>
    <w:rsid w:val="00977254"/>
    <w:rsid w:val="009775F0"/>
    <w:rsid w:val="00980788"/>
    <w:rsid w:val="009811ED"/>
    <w:rsid w:val="00981CDD"/>
    <w:rsid w:val="00981EA7"/>
    <w:rsid w:val="00982609"/>
    <w:rsid w:val="009838FB"/>
    <w:rsid w:val="009839EC"/>
    <w:rsid w:val="009849B2"/>
    <w:rsid w:val="009851DB"/>
    <w:rsid w:val="0098641E"/>
    <w:rsid w:val="0098707F"/>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D"/>
    <w:rsid w:val="009A6408"/>
    <w:rsid w:val="009B008D"/>
    <w:rsid w:val="009B02E6"/>
    <w:rsid w:val="009B1BB8"/>
    <w:rsid w:val="009B41EF"/>
    <w:rsid w:val="009B4981"/>
    <w:rsid w:val="009B6C01"/>
    <w:rsid w:val="009B6F86"/>
    <w:rsid w:val="009B711E"/>
    <w:rsid w:val="009B7CA0"/>
    <w:rsid w:val="009C00E3"/>
    <w:rsid w:val="009C11C6"/>
    <w:rsid w:val="009C2C1C"/>
    <w:rsid w:val="009C47C6"/>
    <w:rsid w:val="009C58EE"/>
    <w:rsid w:val="009C6481"/>
    <w:rsid w:val="009C7021"/>
    <w:rsid w:val="009C743E"/>
    <w:rsid w:val="009C7E14"/>
    <w:rsid w:val="009C7FA4"/>
    <w:rsid w:val="009D0816"/>
    <w:rsid w:val="009D1353"/>
    <w:rsid w:val="009D1403"/>
    <w:rsid w:val="009D15C7"/>
    <w:rsid w:val="009D25A7"/>
    <w:rsid w:val="009D2AEF"/>
    <w:rsid w:val="009D3329"/>
    <w:rsid w:val="009D3C0D"/>
    <w:rsid w:val="009D443E"/>
    <w:rsid w:val="009D6183"/>
    <w:rsid w:val="009D790C"/>
    <w:rsid w:val="009D7E41"/>
    <w:rsid w:val="009E4F07"/>
    <w:rsid w:val="009E63BD"/>
    <w:rsid w:val="009E6591"/>
    <w:rsid w:val="009E69D4"/>
    <w:rsid w:val="009E69EE"/>
    <w:rsid w:val="009E71EB"/>
    <w:rsid w:val="009F1D0E"/>
    <w:rsid w:val="009F27F9"/>
    <w:rsid w:val="009F2805"/>
    <w:rsid w:val="009F2E87"/>
    <w:rsid w:val="009F30DE"/>
    <w:rsid w:val="009F3E8F"/>
    <w:rsid w:val="009F4631"/>
    <w:rsid w:val="009F51CF"/>
    <w:rsid w:val="009F5257"/>
    <w:rsid w:val="009F6B22"/>
    <w:rsid w:val="009F77CC"/>
    <w:rsid w:val="00A00B0B"/>
    <w:rsid w:val="00A0142F"/>
    <w:rsid w:val="00A017CB"/>
    <w:rsid w:val="00A031DE"/>
    <w:rsid w:val="00A036AA"/>
    <w:rsid w:val="00A045C5"/>
    <w:rsid w:val="00A047E6"/>
    <w:rsid w:val="00A06395"/>
    <w:rsid w:val="00A06563"/>
    <w:rsid w:val="00A06C07"/>
    <w:rsid w:val="00A077FD"/>
    <w:rsid w:val="00A07F67"/>
    <w:rsid w:val="00A105B9"/>
    <w:rsid w:val="00A110A8"/>
    <w:rsid w:val="00A1170A"/>
    <w:rsid w:val="00A11E19"/>
    <w:rsid w:val="00A11EA5"/>
    <w:rsid w:val="00A12E8C"/>
    <w:rsid w:val="00A1341E"/>
    <w:rsid w:val="00A1355C"/>
    <w:rsid w:val="00A14196"/>
    <w:rsid w:val="00A152E9"/>
    <w:rsid w:val="00A156D0"/>
    <w:rsid w:val="00A1571A"/>
    <w:rsid w:val="00A16CEF"/>
    <w:rsid w:val="00A171E9"/>
    <w:rsid w:val="00A1742B"/>
    <w:rsid w:val="00A20966"/>
    <w:rsid w:val="00A20E38"/>
    <w:rsid w:val="00A21634"/>
    <w:rsid w:val="00A21F66"/>
    <w:rsid w:val="00A2304D"/>
    <w:rsid w:val="00A230A2"/>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46D4"/>
    <w:rsid w:val="00A357B7"/>
    <w:rsid w:val="00A423B7"/>
    <w:rsid w:val="00A4250E"/>
    <w:rsid w:val="00A43899"/>
    <w:rsid w:val="00A4400B"/>
    <w:rsid w:val="00A44C58"/>
    <w:rsid w:val="00A454D8"/>
    <w:rsid w:val="00A472BB"/>
    <w:rsid w:val="00A47BDC"/>
    <w:rsid w:val="00A50D77"/>
    <w:rsid w:val="00A52DA5"/>
    <w:rsid w:val="00A53F5A"/>
    <w:rsid w:val="00A54552"/>
    <w:rsid w:val="00A54DBE"/>
    <w:rsid w:val="00A55C0F"/>
    <w:rsid w:val="00A5635C"/>
    <w:rsid w:val="00A5644D"/>
    <w:rsid w:val="00A56CF7"/>
    <w:rsid w:val="00A56DC6"/>
    <w:rsid w:val="00A5706D"/>
    <w:rsid w:val="00A57CC0"/>
    <w:rsid w:val="00A57CEE"/>
    <w:rsid w:val="00A57D77"/>
    <w:rsid w:val="00A57FCF"/>
    <w:rsid w:val="00A60623"/>
    <w:rsid w:val="00A63D5F"/>
    <w:rsid w:val="00A64686"/>
    <w:rsid w:val="00A6479C"/>
    <w:rsid w:val="00A658BD"/>
    <w:rsid w:val="00A70E93"/>
    <w:rsid w:val="00A70EE3"/>
    <w:rsid w:val="00A714E0"/>
    <w:rsid w:val="00A71522"/>
    <w:rsid w:val="00A73E67"/>
    <w:rsid w:val="00A7469C"/>
    <w:rsid w:val="00A74BF1"/>
    <w:rsid w:val="00A775DA"/>
    <w:rsid w:val="00A778C9"/>
    <w:rsid w:val="00A80167"/>
    <w:rsid w:val="00A805D8"/>
    <w:rsid w:val="00A821DF"/>
    <w:rsid w:val="00A82793"/>
    <w:rsid w:val="00A8314A"/>
    <w:rsid w:val="00A85156"/>
    <w:rsid w:val="00A85D2A"/>
    <w:rsid w:val="00A8659C"/>
    <w:rsid w:val="00A867CB"/>
    <w:rsid w:val="00A86ED9"/>
    <w:rsid w:val="00A870A8"/>
    <w:rsid w:val="00A873A3"/>
    <w:rsid w:val="00A9005B"/>
    <w:rsid w:val="00A91522"/>
    <w:rsid w:val="00A917E6"/>
    <w:rsid w:val="00A920BE"/>
    <w:rsid w:val="00A92DCA"/>
    <w:rsid w:val="00A9397F"/>
    <w:rsid w:val="00A9489F"/>
    <w:rsid w:val="00A95483"/>
    <w:rsid w:val="00A96306"/>
    <w:rsid w:val="00A96866"/>
    <w:rsid w:val="00A96A0F"/>
    <w:rsid w:val="00A973D8"/>
    <w:rsid w:val="00A97F9F"/>
    <w:rsid w:val="00AA08E5"/>
    <w:rsid w:val="00AA0A84"/>
    <w:rsid w:val="00AA17BF"/>
    <w:rsid w:val="00AA1EBE"/>
    <w:rsid w:val="00AA2211"/>
    <w:rsid w:val="00AA301E"/>
    <w:rsid w:val="00AA3593"/>
    <w:rsid w:val="00AA3637"/>
    <w:rsid w:val="00AA37B7"/>
    <w:rsid w:val="00AA40DC"/>
    <w:rsid w:val="00AA4F2D"/>
    <w:rsid w:val="00AA569E"/>
    <w:rsid w:val="00AA6529"/>
    <w:rsid w:val="00AA69B0"/>
    <w:rsid w:val="00AA77A7"/>
    <w:rsid w:val="00AB07BD"/>
    <w:rsid w:val="00AB2FE2"/>
    <w:rsid w:val="00AB353A"/>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147"/>
    <w:rsid w:val="00AC6F3E"/>
    <w:rsid w:val="00AC7B65"/>
    <w:rsid w:val="00AC7CB0"/>
    <w:rsid w:val="00AD03D1"/>
    <w:rsid w:val="00AD090A"/>
    <w:rsid w:val="00AD1F8A"/>
    <w:rsid w:val="00AD25A3"/>
    <w:rsid w:val="00AD3B8A"/>
    <w:rsid w:val="00AD5D03"/>
    <w:rsid w:val="00AD63B4"/>
    <w:rsid w:val="00AD7357"/>
    <w:rsid w:val="00AD7567"/>
    <w:rsid w:val="00AE045B"/>
    <w:rsid w:val="00AE0531"/>
    <w:rsid w:val="00AE1CF5"/>
    <w:rsid w:val="00AE1DE4"/>
    <w:rsid w:val="00AE1E1B"/>
    <w:rsid w:val="00AE2266"/>
    <w:rsid w:val="00AE2493"/>
    <w:rsid w:val="00AE2647"/>
    <w:rsid w:val="00AE4C1A"/>
    <w:rsid w:val="00AE571E"/>
    <w:rsid w:val="00AE66DF"/>
    <w:rsid w:val="00AE74CA"/>
    <w:rsid w:val="00AE75E0"/>
    <w:rsid w:val="00AE7D39"/>
    <w:rsid w:val="00AF092E"/>
    <w:rsid w:val="00AF15A2"/>
    <w:rsid w:val="00AF1FEF"/>
    <w:rsid w:val="00AF21C2"/>
    <w:rsid w:val="00AF3EA2"/>
    <w:rsid w:val="00AF4CA0"/>
    <w:rsid w:val="00AF4E72"/>
    <w:rsid w:val="00AF4FEA"/>
    <w:rsid w:val="00AF51D3"/>
    <w:rsid w:val="00AF77C5"/>
    <w:rsid w:val="00B00305"/>
    <w:rsid w:val="00B0068D"/>
    <w:rsid w:val="00B01988"/>
    <w:rsid w:val="00B0251B"/>
    <w:rsid w:val="00B0747D"/>
    <w:rsid w:val="00B11BC2"/>
    <w:rsid w:val="00B12FF6"/>
    <w:rsid w:val="00B131E3"/>
    <w:rsid w:val="00B15C09"/>
    <w:rsid w:val="00B16484"/>
    <w:rsid w:val="00B16559"/>
    <w:rsid w:val="00B16780"/>
    <w:rsid w:val="00B177AF"/>
    <w:rsid w:val="00B17DE8"/>
    <w:rsid w:val="00B17F43"/>
    <w:rsid w:val="00B20456"/>
    <w:rsid w:val="00B20567"/>
    <w:rsid w:val="00B20EAD"/>
    <w:rsid w:val="00B215E2"/>
    <w:rsid w:val="00B23409"/>
    <w:rsid w:val="00B261C4"/>
    <w:rsid w:val="00B265B2"/>
    <w:rsid w:val="00B265EE"/>
    <w:rsid w:val="00B2694A"/>
    <w:rsid w:val="00B270AE"/>
    <w:rsid w:val="00B30066"/>
    <w:rsid w:val="00B30770"/>
    <w:rsid w:val="00B30C4B"/>
    <w:rsid w:val="00B31348"/>
    <w:rsid w:val="00B33C52"/>
    <w:rsid w:val="00B372CC"/>
    <w:rsid w:val="00B3750C"/>
    <w:rsid w:val="00B377DC"/>
    <w:rsid w:val="00B4038A"/>
    <w:rsid w:val="00B419D3"/>
    <w:rsid w:val="00B425CA"/>
    <w:rsid w:val="00B42632"/>
    <w:rsid w:val="00B427A2"/>
    <w:rsid w:val="00B428F0"/>
    <w:rsid w:val="00B435A4"/>
    <w:rsid w:val="00B44001"/>
    <w:rsid w:val="00B4406B"/>
    <w:rsid w:val="00B44C3B"/>
    <w:rsid w:val="00B456B7"/>
    <w:rsid w:val="00B458C1"/>
    <w:rsid w:val="00B459DD"/>
    <w:rsid w:val="00B45CDD"/>
    <w:rsid w:val="00B46665"/>
    <w:rsid w:val="00B47023"/>
    <w:rsid w:val="00B471C9"/>
    <w:rsid w:val="00B47245"/>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06F2"/>
    <w:rsid w:val="00B612F4"/>
    <w:rsid w:val="00B6290E"/>
    <w:rsid w:val="00B62CD4"/>
    <w:rsid w:val="00B62E30"/>
    <w:rsid w:val="00B639D4"/>
    <w:rsid w:val="00B63A8B"/>
    <w:rsid w:val="00B63AA9"/>
    <w:rsid w:val="00B63F02"/>
    <w:rsid w:val="00B66BC0"/>
    <w:rsid w:val="00B70040"/>
    <w:rsid w:val="00B70268"/>
    <w:rsid w:val="00B70410"/>
    <w:rsid w:val="00B70901"/>
    <w:rsid w:val="00B70CB3"/>
    <w:rsid w:val="00B71E9B"/>
    <w:rsid w:val="00B72E2E"/>
    <w:rsid w:val="00B738FE"/>
    <w:rsid w:val="00B73BAC"/>
    <w:rsid w:val="00B75CDC"/>
    <w:rsid w:val="00B773F9"/>
    <w:rsid w:val="00B806E5"/>
    <w:rsid w:val="00B8113C"/>
    <w:rsid w:val="00B8184C"/>
    <w:rsid w:val="00B82799"/>
    <w:rsid w:val="00B82EC9"/>
    <w:rsid w:val="00B83438"/>
    <w:rsid w:val="00B83AD4"/>
    <w:rsid w:val="00B84393"/>
    <w:rsid w:val="00B86EA5"/>
    <w:rsid w:val="00B91094"/>
    <w:rsid w:val="00B91FD3"/>
    <w:rsid w:val="00B93B36"/>
    <w:rsid w:val="00B9414A"/>
    <w:rsid w:val="00B9466D"/>
    <w:rsid w:val="00B95640"/>
    <w:rsid w:val="00B9736C"/>
    <w:rsid w:val="00B97DDC"/>
    <w:rsid w:val="00BA0D3A"/>
    <w:rsid w:val="00BA1ECB"/>
    <w:rsid w:val="00BA2836"/>
    <w:rsid w:val="00BA29A5"/>
    <w:rsid w:val="00BA7508"/>
    <w:rsid w:val="00BA7A1C"/>
    <w:rsid w:val="00BA7BE0"/>
    <w:rsid w:val="00BB05F8"/>
    <w:rsid w:val="00BB10A7"/>
    <w:rsid w:val="00BB15C5"/>
    <w:rsid w:val="00BB19FA"/>
    <w:rsid w:val="00BB254B"/>
    <w:rsid w:val="00BB2836"/>
    <w:rsid w:val="00BB291D"/>
    <w:rsid w:val="00BB318F"/>
    <w:rsid w:val="00BB47FC"/>
    <w:rsid w:val="00BB4E24"/>
    <w:rsid w:val="00BB5338"/>
    <w:rsid w:val="00BB5B82"/>
    <w:rsid w:val="00BB67DF"/>
    <w:rsid w:val="00BB71A0"/>
    <w:rsid w:val="00BC1CD7"/>
    <w:rsid w:val="00BC2F52"/>
    <w:rsid w:val="00BC554B"/>
    <w:rsid w:val="00BC6D32"/>
    <w:rsid w:val="00BC7C8C"/>
    <w:rsid w:val="00BD0469"/>
    <w:rsid w:val="00BD0758"/>
    <w:rsid w:val="00BD2675"/>
    <w:rsid w:val="00BD354B"/>
    <w:rsid w:val="00BD3CFF"/>
    <w:rsid w:val="00BD4D34"/>
    <w:rsid w:val="00BD6AF1"/>
    <w:rsid w:val="00BE0EF6"/>
    <w:rsid w:val="00BE1485"/>
    <w:rsid w:val="00BE1974"/>
    <w:rsid w:val="00BE19AB"/>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3297"/>
    <w:rsid w:val="00BF4FA5"/>
    <w:rsid w:val="00BF5388"/>
    <w:rsid w:val="00BF567E"/>
    <w:rsid w:val="00BF5892"/>
    <w:rsid w:val="00BF799D"/>
    <w:rsid w:val="00BF7FE6"/>
    <w:rsid w:val="00C00159"/>
    <w:rsid w:val="00C0165A"/>
    <w:rsid w:val="00C03949"/>
    <w:rsid w:val="00C048B8"/>
    <w:rsid w:val="00C05F0F"/>
    <w:rsid w:val="00C06207"/>
    <w:rsid w:val="00C0664F"/>
    <w:rsid w:val="00C06920"/>
    <w:rsid w:val="00C06CE6"/>
    <w:rsid w:val="00C06F40"/>
    <w:rsid w:val="00C07B7E"/>
    <w:rsid w:val="00C108F0"/>
    <w:rsid w:val="00C10D13"/>
    <w:rsid w:val="00C11255"/>
    <w:rsid w:val="00C11C0C"/>
    <w:rsid w:val="00C12BE1"/>
    <w:rsid w:val="00C13264"/>
    <w:rsid w:val="00C13F79"/>
    <w:rsid w:val="00C14258"/>
    <w:rsid w:val="00C14726"/>
    <w:rsid w:val="00C16134"/>
    <w:rsid w:val="00C20A2A"/>
    <w:rsid w:val="00C22A62"/>
    <w:rsid w:val="00C25170"/>
    <w:rsid w:val="00C26193"/>
    <w:rsid w:val="00C268CB"/>
    <w:rsid w:val="00C2754F"/>
    <w:rsid w:val="00C30519"/>
    <w:rsid w:val="00C309A1"/>
    <w:rsid w:val="00C31C3A"/>
    <w:rsid w:val="00C32A9D"/>
    <w:rsid w:val="00C34367"/>
    <w:rsid w:val="00C34D78"/>
    <w:rsid w:val="00C34FCC"/>
    <w:rsid w:val="00C363F6"/>
    <w:rsid w:val="00C3654B"/>
    <w:rsid w:val="00C36BE7"/>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3FF0"/>
    <w:rsid w:val="00C54BD2"/>
    <w:rsid w:val="00C55E8A"/>
    <w:rsid w:val="00C568BB"/>
    <w:rsid w:val="00C56F4E"/>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0D98"/>
    <w:rsid w:val="00C91B3A"/>
    <w:rsid w:val="00C92048"/>
    <w:rsid w:val="00C94099"/>
    <w:rsid w:val="00C940C6"/>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773"/>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D7"/>
    <w:rsid w:val="00CD7351"/>
    <w:rsid w:val="00CD76F2"/>
    <w:rsid w:val="00CE20CA"/>
    <w:rsid w:val="00CE2795"/>
    <w:rsid w:val="00CE3043"/>
    <w:rsid w:val="00CE322A"/>
    <w:rsid w:val="00CE43FE"/>
    <w:rsid w:val="00CE446D"/>
    <w:rsid w:val="00CE5CB4"/>
    <w:rsid w:val="00CE5D57"/>
    <w:rsid w:val="00CE71A1"/>
    <w:rsid w:val="00CF08B7"/>
    <w:rsid w:val="00CF113D"/>
    <w:rsid w:val="00CF145F"/>
    <w:rsid w:val="00CF14FC"/>
    <w:rsid w:val="00CF1E81"/>
    <w:rsid w:val="00CF2A4A"/>
    <w:rsid w:val="00CF2DF7"/>
    <w:rsid w:val="00CF2F1A"/>
    <w:rsid w:val="00CF3701"/>
    <w:rsid w:val="00CF4048"/>
    <w:rsid w:val="00CF4E58"/>
    <w:rsid w:val="00CF7860"/>
    <w:rsid w:val="00CF7A86"/>
    <w:rsid w:val="00D0005E"/>
    <w:rsid w:val="00D002BA"/>
    <w:rsid w:val="00D00AD0"/>
    <w:rsid w:val="00D018E4"/>
    <w:rsid w:val="00D03204"/>
    <w:rsid w:val="00D033F5"/>
    <w:rsid w:val="00D03BD8"/>
    <w:rsid w:val="00D042E7"/>
    <w:rsid w:val="00D04FEE"/>
    <w:rsid w:val="00D06AF4"/>
    <w:rsid w:val="00D06EE6"/>
    <w:rsid w:val="00D10143"/>
    <w:rsid w:val="00D107E0"/>
    <w:rsid w:val="00D11098"/>
    <w:rsid w:val="00D114A6"/>
    <w:rsid w:val="00D11B9C"/>
    <w:rsid w:val="00D127EB"/>
    <w:rsid w:val="00D1562F"/>
    <w:rsid w:val="00D157BE"/>
    <w:rsid w:val="00D17461"/>
    <w:rsid w:val="00D17833"/>
    <w:rsid w:val="00D178D0"/>
    <w:rsid w:val="00D20690"/>
    <w:rsid w:val="00D209E5"/>
    <w:rsid w:val="00D20C1A"/>
    <w:rsid w:val="00D20CD8"/>
    <w:rsid w:val="00D2209D"/>
    <w:rsid w:val="00D22AFD"/>
    <w:rsid w:val="00D23AAF"/>
    <w:rsid w:val="00D24514"/>
    <w:rsid w:val="00D24EEE"/>
    <w:rsid w:val="00D25049"/>
    <w:rsid w:val="00D25895"/>
    <w:rsid w:val="00D25E35"/>
    <w:rsid w:val="00D26A78"/>
    <w:rsid w:val="00D27312"/>
    <w:rsid w:val="00D30C41"/>
    <w:rsid w:val="00D30C88"/>
    <w:rsid w:val="00D31407"/>
    <w:rsid w:val="00D31490"/>
    <w:rsid w:val="00D31A96"/>
    <w:rsid w:val="00D3265A"/>
    <w:rsid w:val="00D3284C"/>
    <w:rsid w:val="00D32C44"/>
    <w:rsid w:val="00D333D9"/>
    <w:rsid w:val="00D339F5"/>
    <w:rsid w:val="00D34CA9"/>
    <w:rsid w:val="00D360F4"/>
    <w:rsid w:val="00D36784"/>
    <w:rsid w:val="00D37CB7"/>
    <w:rsid w:val="00D40C34"/>
    <w:rsid w:val="00D41006"/>
    <w:rsid w:val="00D41FC7"/>
    <w:rsid w:val="00D42467"/>
    <w:rsid w:val="00D42C13"/>
    <w:rsid w:val="00D430D0"/>
    <w:rsid w:val="00D44F41"/>
    <w:rsid w:val="00D460EA"/>
    <w:rsid w:val="00D4725E"/>
    <w:rsid w:val="00D47728"/>
    <w:rsid w:val="00D47E7F"/>
    <w:rsid w:val="00D51252"/>
    <w:rsid w:val="00D53335"/>
    <w:rsid w:val="00D5476E"/>
    <w:rsid w:val="00D55DC5"/>
    <w:rsid w:val="00D605CF"/>
    <w:rsid w:val="00D60ED6"/>
    <w:rsid w:val="00D61658"/>
    <w:rsid w:val="00D61CAF"/>
    <w:rsid w:val="00D621D2"/>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6123"/>
    <w:rsid w:val="00D77874"/>
    <w:rsid w:val="00D77CB6"/>
    <w:rsid w:val="00D801E3"/>
    <w:rsid w:val="00D80792"/>
    <w:rsid w:val="00D807CF"/>
    <w:rsid w:val="00D80916"/>
    <w:rsid w:val="00D809BE"/>
    <w:rsid w:val="00D81FC8"/>
    <w:rsid w:val="00D83045"/>
    <w:rsid w:val="00D837A5"/>
    <w:rsid w:val="00D83826"/>
    <w:rsid w:val="00D84EE2"/>
    <w:rsid w:val="00D85DEA"/>
    <w:rsid w:val="00D877FD"/>
    <w:rsid w:val="00D87A01"/>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A73F2"/>
    <w:rsid w:val="00DB06DE"/>
    <w:rsid w:val="00DB08D9"/>
    <w:rsid w:val="00DB09AF"/>
    <w:rsid w:val="00DB1CCC"/>
    <w:rsid w:val="00DB2700"/>
    <w:rsid w:val="00DB3488"/>
    <w:rsid w:val="00DB358F"/>
    <w:rsid w:val="00DB3AF8"/>
    <w:rsid w:val="00DB3EEA"/>
    <w:rsid w:val="00DB520A"/>
    <w:rsid w:val="00DB5DD1"/>
    <w:rsid w:val="00DB6619"/>
    <w:rsid w:val="00DB6CA1"/>
    <w:rsid w:val="00DB73BC"/>
    <w:rsid w:val="00DB7DF8"/>
    <w:rsid w:val="00DB7F1F"/>
    <w:rsid w:val="00DC005E"/>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20FF"/>
    <w:rsid w:val="00DD2729"/>
    <w:rsid w:val="00DD3780"/>
    <w:rsid w:val="00DD545D"/>
    <w:rsid w:val="00DD5A66"/>
    <w:rsid w:val="00DD71D5"/>
    <w:rsid w:val="00DE2C0E"/>
    <w:rsid w:val="00DE2FDD"/>
    <w:rsid w:val="00DE30B1"/>
    <w:rsid w:val="00DE47F6"/>
    <w:rsid w:val="00DE5BFF"/>
    <w:rsid w:val="00DE6412"/>
    <w:rsid w:val="00DE7199"/>
    <w:rsid w:val="00DF019C"/>
    <w:rsid w:val="00DF0621"/>
    <w:rsid w:val="00DF18C3"/>
    <w:rsid w:val="00DF2319"/>
    <w:rsid w:val="00DF2FA3"/>
    <w:rsid w:val="00DF3834"/>
    <w:rsid w:val="00DF3F0F"/>
    <w:rsid w:val="00DF43C4"/>
    <w:rsid w:val="00DF476C"/>
    <w:rsid w:val="00DF59B7"/>
    <w:rsid w:val="00DF705B"/>
    <w:rsid w:val="00E001B8"/>
    <w:rsid w:val="00E009C6"/>
    <w:rsid w:val="00E01B3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3C36"/>
    <w:rsid w:val="00E144A6"/>
    <w:rsid w:val="00E147D8"/>
    <w:rsid w:val="00E1528E"/>
    <w:rsid w:val="00E154C3"/>
    <w:rsid w:val="00E155F3"/>
    <w:rsid w:val="00E15761"/>
    <w:rsid w:val="00E16860"/>
    <w:rsid w:val="00E179DE"/>
    <w:rsid w:val="00E20454"/>
    <w:rsid w:val="00E2073F"/>
    <w:rsid w:val="00E20F4B"/>
    <w:rsid w:val="00E20F52"/>
    <w:rsid w:val="00E21034"/>
    <w:rsid w:val="00E21F78"/>
    <w:rsid w:val="00E22BF5"/>
    <w:rsid w:val="00E23F2B"/>
    <w:rsid w:val="00E24A5C"/>
    <w:rsid w:val="00E2512F"/>
    <w:rsid w:val="00E2585F"/>
    <w:rsid w:val="00E25EF8"/>
    <w:rsid w:val="00E26062"/>
    <w:rsid w:val="00E266D8"/>
    <w:rsid w:val="00E27137"/>
    <w:rsid w:val="00E31514"/>
    <w:rsid w:val="00E316FB"/>
    <w:rsid w:val="00E336E9"/>
    <w:rsid w:val="00E34D5C"/>
    <w:rsid w:val="00E35AC5"/>
    <w:rsid w:val="00E35DD3"/>
    <w:rsid w:val="00E35EA8"/>
    <w:rsid w:val="00E3605C"/>
    <w:rsid w:val="00E375BF"/>
    <w:rsid w:val="00E41841"/>
    <w:rsid w:val="00E4409F"/>
    <w:rsid w:val="00E443C1"/>
    <w:rsid w:val="00E451C3"/>
    <w:rsid w:val="00E4549C"/>
    <w:rsid w:val="00E4557C"/>
    <w:rsid w:val="00E45C71"/>
    <w:rsid w:val="00E46331"/>
    <w:rsid w:val="00E46A75"/>
    <w:rsid w:val="00E46A97"/>
    <w:rsid w:val="00E46F86"/>
    <w:rsid w:val="00E47AC5"/>
    <w:rsid w:val="00E5251C"/>
    <w:rsid w:val="00E526D0"/>
    <w:rsid w:val="00E54A94"/>
    <w:rsid w:val="00E55973"/>
    <w:rsid w:val="00E56371"/>
    <w:rsid w:val="00E569E3"/>
    <w:rsid w:val="00E56F6F"/>
    <w:rsid w:val="00E6158F"/>
    <w:rsid w:val="00E617B6"/>
    <w:rsid w:val="00E620E4"/>
    <w:rsid w:val="00E62B3E"/>
    <w:rsid w:val="00E62D71"/>
    <w:rsid w:val="00E62F2C"/>
    <w:rsid w:val="00E63517"/>
    <w:rsid w:val="00E63627"/>
    <w:rsid w:val="00E64879"/>
    <w:rsid w:val="00E65B0C"/>
    <w:rsid w:val="00E66C66"/>
    <w:rsid w:val="00E67146"/>
    <w:rsid w:val="00E70281"/>
    <w:rsid w:val="00E7068F"/>
    <w:rsid w:val="00E7160A"/>
    <w:rsid w:val="00E71804"/>
    <w:rsid w:val="00E734A5"/>
    <w:rsid w:val="00E74807"/>
    <w:rsid w:val="00E74DE6"/>
    <w:rsid w:val="00E750C2"/>
    <w:rsid w:val="00E756FF"/>
    <w:rsid w:val="00E75880"/>
    <w:rsid w:val="00E7658F"/>
    <w:rsid w:val="00E76A0E"/>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2BEB"/>
    <w:rsid w:val="00E933B7"/>
    <w:rsid w:val="00E938D8"/>
    <w:rsid w:val="00E93C88"/>
    <w:rsid w:val="00E940F3"/>
    <w:rsid w:val="00E94172"/>
    <w:rsid w:val="00E94404"/>
    <w:rsid w:val="00E96C2F"/>
    <w:rsid w:val="00E96E3E"/>
    <w:rsid w:val="00E96EFC"/>
    <w:rsid w:val="00E97AFD"/>
    <w:rsid w:val="00EA0D6D"/>
    <w:rsid w:val="00EA0F3C"/>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0793"/>
    <w:rsid w:val="00EC13A6"/>
    <w:rsid w:val="00EC3368"/>
    <w:rsid w:val="00EC3435"/>
    <w:rsid w:val="00EC3AA3"/>
    <w:rsid w:val="00EC5011"/>
    <w:rsid w:val="00EC5540"/>
    <w:rsid w:val="00EC73B8"/>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E5D27"/>
    <w:rsid w:val="00EE7498"/>
    <w:rsid w:val="00EF178E"/>
    <w:rsid w:val="00EF18E9"/>
    <w:rsid w:val="00EF1939"/>
    <w:rsid w:val="00EF19CE"/>
    <w:rsid w:val="00EF23A2"/>
    <w:rsid w:val="00EF2A3A"/>
    <w:rsid w:val="00EF5A47"/>
    <w:rsid w:val="00EF7C43"/>
    <w:rsid w:val="00EF7F0F"/>
    <w:rsid w:val="00F010A0"/>
    <w:rsid w:val="00F01CFC"/>
    <w:rsid w:val="00F02444"/>
    <w:rsid w:val="00F04E69"/>
    <w:rsid w:val="00F07058"/>
    <w:rsid w:val="00F0777D"/>
    <w:rsid w:val="00F077A3"/>
    <w:rsid w:val="00F07F77"/>
    <w:rsid w:val="00F10BDC"/>
    <w:rsid w:val="00F1184D"/>
    <w:rsid w:val="00F11E58"/>
    <w:rsid w:val="00F11EE3"/>
    <w:rsid w:val="00F13022"/>
    <w:rsid w:val="00F1586A"/>
    <w:rsid w:val="00F1609C"/>
    <w:rsid w:val="00F17C74"/>
    <w:rsid w:val="00F2011B"/>
    <w:rsid w:val="00F21106"/>
    <w:rsid w:val="00F216AB"/>
    <w:rsid w:val="00F21A2A"/>
    <w:rsid w:val="00F224BF"/>
    <w:rsid w:val="00F227AF"/>
    <w:rsid w:val="00F227F6"/>
    <w:rsid w:val="00F234D0"/>
    <w:rsid w:val="00F26063"/>
    <w:rsid w:val="00F2710B"/>
    <w:rsid w:val="00F274CA"/>
    <w:rsid w:val="00F27507"/>
    <w:rsid w:val="00F278D2"/>
    <w:rsid w:val="00F307DF"/>
    <w:rsid w:val="00F3176F"/>
    <w:rsid w:val="00F32036"/>
    <w:rsid w:val="00F32130"/>
    <w:rsid w:val="00F3230F"/>
    <w:rsid w:val="00F33DB3"/>
    <w:rsid w:val="00F3582F"/>
    <w:rsid w:val="00F361F4"/>
    <w:rsid w:val="00F36447"/>
    <w:rsid w:val="00F367B6"/>
    <w:rsid w:val="00F37126"/>
    <w:rsid w:val="00F4032C"/>
    <w:rsid w:val="00F40919"/>
    <w:rsid w:val="00F410DC"/>
    <w:rsid w:val="00F41BC5"/>
    <w:rsid w:val="00F421FF"/>
    <w:rsid w:val="00F43065"/>
    <w:rsid w:val="00F4399E"/>
    <w:rsid w:val="00F43FC3"/>
    <w:rsid w:val="00F442F4"/>
    <w:rsid w:val="00F44E15"/>
    <w:rsid w:val="00F471FF"/>
    <w:rsid w:val="00F47A66"/>
    <w:rsid w:val="00F529F9"/>
    <w:rsid w:val="00F52CF4"/>
    <w:rsid w:val="00F53978"/>
    <w:rsid w:val="00F547FB"/>
    <w:rsid w:val="00F556F4"/>
    <w:rsid w:val="00F55B1D"/>
    <w:rsid w:val="00F56561"/>
    <w:rsid w:val="00F56AFB"/>
    <w:rsid w:val="00F57048"/>
    <w:rsid w:val="00F60E0C"/>
    <w:rsid w:val="00F61911"/>
    <w:rsid w:val="00F6362D"/>
    <w:rsid w:val="00F64CBC"/>
    <w:rsid w:val="00F64E15"/>
    <w:rsid w:val="00F6573C"/>
    <w:rsid w:val="00F667EE"/>
    <w:rsid w:val="00F66DD9"/>
    <w:rsid w:val="00F67151"/>
    <w:rsid w:val="00F674B6"/>
    <w:rsid w:val="00F70215"/>
    <w:rsid w:val="00F70D7B"/>
    <w:rsid w:val="00F71E16"/>
    <w:rsid w:val="00F721E5"/>
    <w:rsid w:val="00F7440B"/>
    <w:rsid w:val="00F7554F"/>
    <w:rsid w:val="00F756D6"/>
    <w:rsid w:val="00F75966"/>
    <w:rsid w:val="00F77741"/>
    <w:rsid w:val="00F80F4A"/>
    <w:rsid w:val="00F81763"/>
    <w:rsid w:val="00F81A68"/>
    <w:rsid w:val="00F82A10"/>
    <w:rsid w:val="00F82D38"/>
    <w:rsid w:val="00F834CF"/>
    <w:rsid w:val="00F83BC1"/>
    <w:rsid w:val="00F86D18"/>
    <w:rsid w:val="00F877FD"/>
    <w:rsid w:val="00F87B8D"/>
    <w:rsid w:val="00F90606"/>
    <w:rsid w:val="00F90C27"/>
    <w:rsid w:val="00F90F76"/>
    <w:rsid w:val="00F94251"/>
    <w:rsid w:val="00F94F2B"/>
    <w:rsid w:val="00F94F2F"/>
    <w:rsid w:val="00F96D1F"/>
    <w:rsid w:val="00F96F95"/>
    <w:rsid w:val="00F97B57"/>
    <w:rsid w:val="00FA0A73"/>
    <w:rsid w:val="00FA0D16"/>
    <w:rsid w:val="00FA0F31"/>
    <w:rsid w:val="00FA11E7"/>
    <w:rsid w:val="00FA13F6"/>
    <w:rsid w:val="00FA15A9"/>
    <w:rsid w:val="00FA18D6"/>
    <w:rsid w:val="00FA2110"/>
    <w:rsid w:val="00FA2632"/>
    <w:rsid w:val="00FA2EE8"/>
    <w:rsid w:val="00FA3622"/>
    <w:rsid w:val="00FA4789"/>
    <w:rsid w:val="00FA4B65"/>
    <w:rsid w:val="00FA4D7B"/>
    <w:rsid w:val="00FA5131"/>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B76AD"/>
    <w:rsid w:val="00FC0ED4"/>
    <w:rsid w:val="00FC16E3"/>
    <w:rsid w:val="00FC1C6C"/>
    <w:rsid w:val="00FC24CD"/>
    <w:rsid w:val="00FC2C63"/>
    <w:rsid w:val="00FC3C1E"/>
    <w:rsid w:val="00FC6595"/>
    <w:rsid w:val="00FC6A7B"/>
    <w:rsid w:val="00FC7E6E"/>
    <w:rsid w:val="00FD1205"/>
    <w:rsid w:val="00FD14F7"/>
    <w:rsid w:val="00FD2E63"/>
    <w:rsid w:val="00FD2E6F"/>
    <w:rsid w:val="00FD2F31"/>
    <w:rsid w:val="00FD355B"/>
    <w:rsid w:val="00FD470D"/>
    <w:rsid w:val="00FD4F7A"/>
    <w:rsid w:val="00FD6994"/>
    <w:rsid w:val="00FD7C23"/>
    <w:rsid w:val="00FD7F8A"/>
    <w:rsid w:val="00FE00E3"/>
    <w:rsid w:val="00FE03C3"/>
    <w:rsid w:val="00FE4DF6"/>
    <w:rsid w:val="00FE4FE0"/>
    <w:rsid w:val="00FE7D00"/>
    <w:rsid w:val="00FF06ED"/>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B0D20886-895F-45C3-B2A5-27B243B7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1"/>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1"/>
      </w:numPr>
      <w:jc w:val="left"/>
    </w:pPr>
    <w:rPr>
      <w:sz w:val="20"/>
    </w:rPr>
  </w:style>
  <w:style w:type="paragraph" w:customStyle="1" w:styleId="Level7">
    <w:name w:val="Level 7"/>
    <w:basedOn w:val="Normal"/>
    <w:rsid w:val="00C13264"/>
    <w:pPr>
      <w:numPr>
        <w:ilvl w:val="6"/>
        <w:numId w:val="11"/>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354699792">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188717435">
      <w:bodyDiv w:val="1"/>
      <w:marLeft w:val="0"/>
      <w:marRight w:val="0"/>
      <w:marTop w:val="0"/>
      <w:marBottom w:val="0"/>
      <w:divBdr>
        <w:top w:val="none" w:sz="0" w:space="0" w:color="auto"/>
        <w:left w:val="none" w:sz="0" w:space="0" w:color="auto"/>
        <w:bottom w:val="none" w:sz="0" w:space="0" w:color="auto"/>
        <w:right w:val="none" w:sz="0" w:space="0" w:color="auto"/>
      </w:divBdr>
      <w:divsChild>
        <w:div w:id="1924952180">
          <w:marLeft w:val="0"/>
          <w:marRight w:val="0"/>
          <w:marTop w:val="0"/>
          <w:marBottom w:val="0"/>
          <w:divBdr>
            <w:top w:val="none" w:sz="0" w:space="0" w:color="auto"/>
            <w:left w:val="none" w:sz="0" w:space="0" w:color="auto"/>
            <w:bottom w:val="none" w:sz="0" w:space="0" w:color="auto"/>
            <w:right w:val="none" w:sz="0" w:space="0" w:color="auto"/>
          </w:divBdr>
          <w:divsChild>
            <w:div w:id="521628782">
              <w:marLeft w:val="0"/>
              <w:marRight w:val="0"/>
              <w:marTop w:val="0"/>
              <w:marBottom w:val="0"/>
              <w:divBdr>
                <w:top w:val="none" w:sz="0" w:space="0" w:color="auto"/>
                <w:left w:val="none" w:sz="0" w:space="0" w:color="auto"/>
                <w:bottom w:val="none" w:sz="0" w:space="0" w:color="auto"/>
                <w:right w:val="none" w:sz="0" w:space="0" w:color="auto"/>
              </w:divBdr>
            </w:div>
          </w:divsChild>
        </w:div>
        <w:div w:id="1508906424">
          <w:marLeft w:val="0"/>
          <w:marRight w:val="0"/>
          <w:marTop w:val="0"/>
          <w:marBottom w:val="0"/>
          <w:divBdr>
            <w:top w:val="none" w:sz="0" w:space="0" w:color="auto"/>
            <w:left w:val="none" w:sz="0" w:space="0" w:color="auto"/>
            <w:bottom w:val="none" w:sz="0" w:space="0" w:color="auto"/>
            <w:right w:val="none" w:sz="0" w:space="0" w:color="auto"/>
          </w:divBdr>
          <w:divsChild>
            <w:div w:id="977418779">
              <w:marLeft w:val="0"/>
              <w:marRight w:val="0"/>
              <w:marTop w:val="0"/>
              <w:marBottom w:val="0"/>
              <w:divBdr>
                <w:top w:val="none" w:sz="0" w:space="0" w:color="auto"/>
                <w:left w:val="none" w:sz="0" w:space="0" w:color="auto"/>
                <w:bottom w:val="none" w:sz="0" w:space="0" w:color="auto"/>
                <w:right w:val="none" w:sz="0" w:space="0" w:color="auto"/>
              </w:divBdr>
            </w:div>
            <w:div w:id="1153835450">
              <w:marLeft w:val="0"/>
              <w:marRight w:val="0"/>
              <w:marTop w:val="0"/>
              <w:marBottom w:val="0"/>
              <w:divBdr>
                <w:top w:val="none" w:sz="0" w:space="0" w:color="auto"/>
                <w:left w:val="none" w:sz="0" w:space="0" w:color="auto"/>
                <w:bottom w:val="none" w:sz="0" w:space="0" w:color="auto"/>
                <w:right w:val="none" w:sz="0" w:space="0" w:color="auto"/>
              </w:divBdr>
            </w:div>
            <w:div w:id="1597513841">
              <w:marLeft w:val="0"/>
              <w:marRight w:val="0"/>
              <w:marTop w:val="0"/>
              <w:marBottom w:val="0"/>
              <w:divBdr>
                <w:top w:val="none" w:sz="0" w:space="0" w:color="auto"/>
                <w:left w:val="none" w:sz="0" w:space="0" w:color="auto"/>
                <w:bottom w:val="none" w:sz="0" w:space="0" w:color="auto"/>
                <w:right w:val="none" w:sz="0" w:space="0" w:color="auto"/>
              </w:divBdr>
              <w:divsChild>
                <w:div w:id="952832300">
                  <w:marLeft w:val="0"/>
                  <w:marRight w:val="0"/>
                  <w:marTop w:val="0"/>
                  <w:marBottom w:val="0"/>
                  <w:divBdr>
                    <w:top w:val="none" w:sz="0" w:space="0" w:color="auto"/>
                    <w:left w:val="none" w:sz="0" w:space="0" w:color="auto"/>
                    <w:bottom w:val="none" w:sz="0" w:space="0" w:color="auto"/>
                    <w:right w:val="none" w:sz="0" w:space="0" w:color="auto"/>
                  </w:divBdr>
                  <w:divsChild>
                    <w:div w:id="607859347">
                      <w:marLeft w:val="0"/>
                      <w:marRight w:val="0"/>
                      <w:marTop w:val="0"/>
                      <w:marBottom w:val="0"/>
                      <w:divBdr>
                        <w:top w:val="none" w:sz="0" w:space="0" w:color="auto"/>
                        <w:left w:val="none" w:sz="0" w:space="0" w:color="auto"/>
                        <w:bottom w:val="none" w:sz="0" w:space="0" w:color="auto"/>
                        <w:right w:val="none" w:sz="0" w:space="0" w:color="auto"/>
                      </w:divBdr>
                      <w:divsChild>
                        <w:div w:id="18195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751">
                  <w:marLeft w:val="0"/>
                  <w:marRight w:val="0"/>
                  <w:marTop w:val="180"/>
                  <w:marBottom w:val="0"/>
                  <w:divBdr>
                    <w:top w:val="none" w:sz="0" w:space="0" w:color="auto"/>
                    <w:left w:val="none" w:sz="0" w:space="0" w:color="auto"/>
                    <w:bottom w:val="none" w:sz="0" w:space="0" w:color="auto"/>
                    <w:right w:val="none" w:sz="0" w:space="0" w:color="auto"/>
                  </w:divBdr>
                </w:div>
              </w:divsChild>
            </w:div>
            <w:div w:id="387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582986861">
      <w:bodyDiv w:val="1"/>
      <w:marLeft w:val="0"/>
      <w:marRight w:val="0"/>
      <w:marTop w:val="0"/>
      <w:marBottom w:val="0"/>
      <w:divBdr>
        <w:top w:val="none" w:sz="0" w:space="0" w:color="auto"/>
        <w:left w:val="none" w:sz="0" w:space="0" w:color="auto"/>
        <w:bottom w:val="none" w:sz="0" w:space="0" w:color="auto"/>
        <w:right w:val="none" w:sz="0" w:space="0" w:color="auto"/>
      </w:divBdr>
    </w:div>
    <w:div w:id="1746874862">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99771575">
      <w:bodyDiv w:val="1"/>
      <w:marLeft w:val="0"/>
      <w:marRight w:val="0"/>
      <w:marTop w:val="0"/>
      <w:marBottom w:val="0"/>
      <w:divBdr>
        <w:top w:val="none" w:sz="0" w:space="0" w:color="auto"/>
        <w:left w:val="none" w:sz="0" w:space="0" w:color="auto"/>
        <w:bottom w:val="none" w:sz="0" w:space="0" w:color="auto"/>
        <w:right w:val="none" w:sz="0" w:space="0" w:color="auto"/>
      </w:divBdr>
      <w:divsChild>
        <w:div w:id="813908398">
          <w:marLeft w:val="0"/>
          <w:marRight w:val="0"/>
          <w:marTop w:val="0"/>
          <w:marBottom w:val="0"/>
          <w:divBdr>
            <w:top w:val="none" w:sz="0" w:space="0" w:color="auto"/>
            <w:left w:val="none" w:sz="0" w:space="0" w:color="auto"/>
            <w:bottom w:val="none" w:sz="0" w:space="0" w:color="auto"/>
            <w:right w:val="none" w:sz="0" w:space="0" w:color="auto"/>
          </w:divBdr>
          <w:divsChild>
            <w:div w:id="1712995997">
              <w:marLeft w:val="0"/>
              <w:marRight w:val="0"/>
              <w:marTop w:val="0"/>
              <w:marBottom w:val="0"/>
              <w:divBdr>
                <w:top w:val="none" w:sz="0" w:space="0" w:color="auto"/>
                <w:left w:val="none" w:sz="0" w:space="0" w:color="auto"/>
                <w:bottom w:val="none" w:sz="0" w:space="0" w:color="auto"/>
                <w:right w:val="none" w:sz="0" w:space="0" w:color="auto"/>
              </w:divBdr>
            </w:div>
          </w:divsChild>
        </w:div>
        <w:div w:id="1721514381">
          <w:marLeft w:val="0"/>
          <w:marRight w:val="0"/>
          <w:marTop w:val="0"/>
          <w:marBottom w:val="0"/>
          <w:divBdr>
            <w:top w:val="none" w:sz="0" w:space="0" w:color="auto"/>
            <w:left w:val="none" w:sz="0" w:space="0" w:color="auto"/>
            <w:bottom w:val="none" w:sz="0" w:space="0" w:color="auto"/>
            <w:right w:val="none" w:sz="0" w:space="0" w:color="auto"/>
          </w:divBdr>
          <w:divsChild>
            <w:div w:id="1226842202">
              <w:marLeft w:val="0"/>
              <w:marRight w:val="0"/>
              <w:marTop w:val="0"/>
              <w:marBottom w:val="0"/>
              <w:divBdr>
                <w:top w:val="none" w:sz="0" w:space="0" w:color="auto"/>
                <w:left w:val="none" w:sz="0" w:space="0" w:color="auto"/>
                <w:bottom w:val="none" w:sz="0" w:space="0" w:color="auto"/>
                <w:right w:val="none" w:sz="0" w:space="0" w:color="auto"/>
              </w:divBdr>
            </w:div>
            <w:div w:id="524943389">
              <w:marLeft w:val="0"/>
              <w:marRight w:val="0"/>
              <w:marTop w:val="0"/>
              <w:marBottom w:val="0"/>
              <w:divBdr>
                <w:top w:val="none" w:sz="0" w:space="0" w:color="auto"/>
                <w:left w:val="none" w:sz="0" w:space="0" w:color="auto"/>
                <w:bottom w:val="none" w:sz="0" w:space="0" w:color="auto"/>
                <w:right w:val="none" w:sz="0" w:space="0" w:color="auto"/>
              </w:divBdr>
            </w:div>
            <w:div w:id="1335962525">
              <w:marLeft w:val="0"/>
              <w:marRight w:val="0"/>
              <w:marTop w:val="0"/>
              <w:marBottom w:val="0"/>
              <w:divBdr>
                <w:top w:val="none" w:sz="0" w:space="0" w:color="auto"/>
                <w:left w:val="none" w:sz="0" w:space="0" w:color="auto"/>
                <w:bottom w:val="none" w:sz="0" w:space="0" w:color="auto"/>
                <w:right w:val="none" w:sz="0" w:space="0" w:color="auto"/>
              </w:divBdr>
              <w:divsChild>
                <w:div w:id="1569730063">
                  <w:marLeft w:val="0"/>
                  <w:marRight w:val="0"/>
                  <w:marTop w:val="0"/>
                  <w:marBottom w:val="0"/>
                  <w:divBdr>
                    <w:top w:val="none" w:sz="0" w:space="0" w:color="auto"/>
                    <w:left w:val="none" w:sz="0" w:space="0" w:color="auto"/>
                    <w:bottom w:val="none" w:sz="0" w:space="0" w:color="auto"/>
                    <w:right w:val="none" w:sz="0" w:space="0" w:color="auto"/>
                  </w:divBdr>
                  <w:divsChild>
                    <w:div w:id="1051147981">
                      <w:marLeft w:val="0"/>
                      <w:marRight w:val="0"/>
                      <w:marTop w:val="0"/>
                      <w:marBottom w:val="0"/>
                      <w:divBdr>
                        <w:top w:val="none" w:sz="0" w:space="0" w:color="auto"/>
                        <w:left w:val="none" w:sz="0" w:space="0" w:color="auto"/>
                        <w:bottom w:val="none" w:sz="0" w:space="0" w:color="auto"/>
                        <w:right w:val="none" w:sz="0" w:space="0" w:color="auto"/>
                      </w:divBdr>
                      <w:divsChild>
                        <w:div w:id="14993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1756">
                  <w:marLeft w:val="0"/>
                  <w:marRight w:val="0"/>
                  <w:marTop w:val="180"/>
                  <w:marBottom w:val="0"/>
                  <w:divBdr>
                    <w:top w:val="none" w:sz="0" w:space="0" w:color="auto"/>
                    <w:left w:val="none" w:sz="0" w:space="0" w:color="auto"/>
                    <w:bottom w:val="none" w:sz="0" w:space="0" w:color="auto"/>
                    <w:right w:val="none" w:sz="0" w:space="0" w:color="auto"/>
                  </w:divBdr>
                </w:div>
              </w:divsChild>
            </w:div>
            <w:div w:id="11400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0418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50065950ae7548eda6662d3901e8d646" TargetMode="External"/><Relationship Id="rId18" Type="http://schemas.openxmlformats.org/officeDocument/2006/relationships/hyperlink" Target="https://sonvideo.webex.com/sonvideo/j.php?MTID=m42b63d8979ec2dfbc80e842e9061bb0b" TargetMode="External"/><Relationship Id="rId26"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nebraska.sharefile.com/r-r14686af9d0784cbab23ef31808eaa130" TargetMode="External"/><Relationship Id="rId25" Type="http://schemas.openxmlformats.org/officeDocument/2006/relationships/hyperlink" Target="https://das.nebraska.gov/materiel/docs/pdf/Individual%20or%20Sole%20Proprietor%20United%20States%20Attestation%20Form%20English%20and%20Spanish.pdf" TargetMode="External"/><Relationship Id="rId2" Type="http://schemas.openxmlformats.org/officeDocument/2006/relationships/numbering" Target="numbering.xml"/><Relationship Id="rId16" Type="http://schemas.openxmlformats.org/officeDocument/2006/relationships/hyperlink" Target="http://das.nebraska.gov/materiel/bidopps.html" TargetMode="External"/><Relationship Id="rId20" Type="http://schemas.openxmlformats.org/officeDocument/2006/relationships/hyperlink" Target="https://sonvideo.webex.com/webappng/sites/sonvideo/meeting/info/5f09406720834311a0b0eedcd628af03" TargetMode="External"/><Relationship Id="rId29" Type="http://schemas.openxmlformats.org/officeDocument/2006/relationships/hyperlink" Target="http://das.nebraska.gov/benefi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ebraska.sharefile.com/r-r48890836731c439584badd2f7230622e" TargetMode="External"/><Relationship Id="rId23" Type="http://schemas.openxmlformats.org/officeDocument/2006/relationships/footer" Target="footer2.xml"/><Relationship Id="rId28" Type="http://schemas.openxmlformats.org/officeDocument/2006/relationships/hyperlink" Target="https://das.nebraska.gov/materiel/docs/NE_DAS_Materiel_Purchasing_Agency-SPB_Policy_23_07_Protest_Policy.pdf"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mailto:24990306908@sonvideo.webex.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eader" Target="header1.xml"/><Relationship Id="rId27" Type="http://schemas.openxmlformats.org/officeDocument/2006/relationships/hyperlink" Target="https://das.nebraska.gov/materiel/bidopps.html" TargetMode="External"/><Relationship Id="rId30" Type="http://schemas.openxmlformats.org/officeDocument/2006/relationships/hyperlink" Target="https://das.nebraska.gov/personnel/wellness/health-and-perscription-benef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43</Pages>
  <Words>22108</Words>
  <Characters>129923</Characters>
  <Application>Microsoft Office Word</Application>
  <DocSecurity>0</DocSecurity>
  <Lines>1082</Lines>
  <Paragraphs>303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151728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cp:lastModifiedBy>Taylor, Brook</cp:lastModifiedBy>
  <cp:revision>37</cp:revision>
  <cp:lastPrinted>2019-07-02T01:27:00Z</cp:lastPrinted>
  <dcterms:created xsi:type="dcterms:W3CDTF">2025-06-09T12:38:00Z</dcterms:created>
  <dcterms:modified xsi:type="dcterms:W3CDTF">2025-06-09T20:04:00Z</dcterms:modified>
</cp:coreProperties>
</file>